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01CE" w:rsidRPr="00DC01CE" w:rsidRDefault="00DC01CE" w:rsidP="00DC01CE">
      <w:pPr>
        <w:spacing w:after="0"/>
        <w:ind w:left="-567" w:right="-1658"/>
        <w:jc w:val="center"/>
        <w:rPr>
          <w:rFonts w:ascii="Times New Roman" w:hAnsi="Times New Roman" w:cs="Times New Roman"/>
          <w:sz w:val="28"/>
        </w:rPr>
      </w:pPr>
      <w:r w:rsidRPr="00DC01CE">
        <w:rPr>
          <w:rFonts w:ascii="Times New Roman" w:hAnsi="Times New Roman" w:cs="Times New Roman"/>
          <w:sz w:val="28"/>
        </w:rPr>
        <w:t>Министерство культуры Ростовской области</w:t>
      </w:r>
    </w:p>
    <w:p w:rsidR="00DC01CE" w:rsidRPr="00DC01CE" w:rsidRDefault="00DC01CE" w:rsidP="00DC01CE">
      <w:pPr>
        <w:spacing w:after="0"/>
        <w:ind w:left="-567" w:right="-1658"/>
        <w:jc w:val="center"/>
        <w:rPr>
          <w:rFonts w:ascii="Times New Roman" w:hAnsi="Times New Roman" w:cs="Times New Roman"/>
          <w:sz w:val="28"/>
        </w:rPr>
      </w:pPr>
      <w:r w:rsidRPr="00DC01CE">
        <w:rPr>
          <w:rFonts w:ascii="Times New Roman" w:hAnsi="Times New Roman" w:cs="Times New Roman"/>
          <w:sz w:val="28"/>
        </w:rPr>
        <w:t>ГБПОУ  РО «Ростовское художественное училище</w:t>
      </w:r>
      <w:r>
        <w:rPr>
          <w:rFonts w:ascii="Times New Roman" w:hAnsi="Times New Roman" w:cs="Times New Roman"/>
          <w:sz w:val="28"/>
        </w:rPr>
        <w:t xml:space="preserve"> </w:t>
      </w:r>
      <w:r w:rsidRPr="00DC01CE">
        <w:rPr>
          <w:rFonts w:ascii="Times New Roman" w:hAnsi="Times New Roman" w:cs="Times New Roman"/>
          <w:sz w:val="28"/>
        </w:rPr>
        <w:t>имени М.Б. Грекова»</w:t>
      </w:r>
    </w:p>
    <w:p w:rsidR="00DC01CE" w:rsidRPr="00DC01CE" w:rsidRDefault="00DC01CE" w:rsidP="00DC01CE">
      <w:pPr>
        <w:pStyle w:val="ab"/>
        <w:spacing w:after="0"/>
        <w:ind w:left="0"/>
        <w:jc w:val="center"/>
        <w:rPr>
          <w:b/>
          <w:sz w:val="28"/>
        </w:rPr>
      </w:pPr>
    </w:p>
    <w:p w:rsidR="00DC01CE" w:rsidRPr="00DC01CE" w:rsidRDefault="00DC01CE" w:rsidP="00DC01CE">
      <w:pPr>
        <w:pStyle w:val="ab"/>
        <w:spacing w:after="0"/>
        <w:ind w:left="0"/>
        <w:jc w:val="center"/>
        <w:rPr>
          <w:b/>
          <w:sz w:val="28"/>
        </w:rPr>
      </w:pPr>
    </w:p>
    <w:p w:rsidR="00DC01CE" w:rsidRPr="00DC01CE" w:rsidRDefault="00DC01CE" w:rsidP="00DC01CE">
      <w:pPr>
        <w:pStyle w:val="ab"/>
        <w:spacing w:after="0"/>
        <w:ind w:left="0"/>
        <w:jc w:val="center"/>
        <w:rPr>
          <w:b/>
          <w:sz w:val="28"/>
        </w:rPr>
      </w:pPr>
    </w:p>
    <w:p w:rsidR="00DC01CE" w:rsidRPr="00DC01CE" w:rsidRDefault="00DC01CE" w:rsidP="00DC01CE">
      <w:pPr>
        <w:pStyle w:val="ab"/>
        <w:spacing w:after="0"/>
        <w:ind w:left="0"/>
        <w:jc w:val="center"/>
        <w:rPr>
          <w:b/>
          <w:sz w:val="28"/>
        </w:rPr>
      </w:pPr>
    </w:p>
    <w:p w:rsidR="00DC01CE" w:rsidRPr="00DC01CE" w:rsidRDefault="00DC01CE" w:rsidP="00DC01CE">
      <w:pPr>
        <w:pStyle w:val="ab"/>
        <w:spacing w:after="0"/>
        <w:ind w:left="0"/>
        <w:jc w:val="center"/>
        <w:rPr>
          <w:b/>
          <w:sz w:val="28"/>
        </w:rPr>
      </w:pPr>
    </w:p>
    <w:p w:rsidR="00DC01CE" w:rsidRPr="00DC01CE" w:rsidRDefault="00DC01CE" w:rsidP="00DC01CE">
      <w:pPr>
        <w:pStyle w:val="ab"/>
        <w:spacing w:after="0"/>
        <w:ind w:left="0"/>
        <w:jc w:val="center"/>
        <w:rPr>
          <w:b/>
          <w:sz w:val="28"/>
        </w:rPr>
      </w:pPr>
    </w:p>
    <w:p w:rsidR="00DC01CE" w:rsidRPr="00DC01CE" w:rsidRDefault="00DC01CE" w:rsidP="00DC01CE">
      <w:pPr>
        <w:pStyle w:val="ab"/>
        <w:spacing w:after="0"/>
        <w:ind w:left="0"/>
        <w:jc w:val="center"/>
        <w:rPr>
          <w:b/>
          <w:sz w:val="28"/>
        </w:rPr>
      </w:pPr>
    </w:p>
    <w:p w:rsidR="00DC01CE" w:rsidRPr="00DC01CE" w:rsidRDefault="00DC01CE" w:rsidP="00DC01CE">
      <w:pPr>
        <w:pStyle w:val="ab"/>
        <w:spacing w:after="0"/>
        <w:ind w:left="0"/>
        <w:jc w:val="center"/>
        <w:rPr>
          <w:b/>
          <w:sz w:val="28"/>
        </w:rPr>
      </w:pPr>
    </w:p>
    <w:p w:rsidR="00DC01CE" w:rsidRPr="00DC01CE" w:rsidRDefault="00DC01CE" w:rsidP="00DC01CE">
      <w:pPr>
        <w:pStyle w:val="ab"/>
        <w:spacing w:after="0"/>
        <w:ind w:left="0"/>
        <w:jc w:val="center"/>
        <w:rPr>
          <w:b/>
          <w:sz w:val="28"/>
        </w:rPr>
      </w:pPr>
    </w:p>
    <w:p w:rsidR="00DC01CE" w:rsidRPr="00DC01CE" w:rsidRDefault="00DC01CE" w:rsidP="00DC01CE">
      <w:pPr>
        <w:pStyle w:val="ab"/>
        <w:spacing w:after="0"/>
        <w:ind w:left="0"/>
        <w:jc w:val="center"/>
        <w:rPr>
          <w:b/>
          <w:sz w:val="28"/>
        </w:rPr>
      </w:pPr>
    </w:p>
    <w:p w:rsidR="00DC01CE" w:rsidRPr="00DC01CE" w:rsidRDefault="00DC01CE" w:rsidP="00DC01CE">
      <w:pPr>
        <w:pStyle w:val="ab"/>
        <w:spacing w:after="0"/>
        <w:ind w:left="0"/>
        <w:jc w:val="center"/>
        <w:rPr>
          <w:b/>
          <w:sz w:val="28"/>
        </w:rPr>
      </w:pPr>
    </w:p>
    <w:p w:rsidR="00DC01CE" w:rsidRPr="00DC01CE" w:rsidRDefault="00DC01CE" w:rsidP="00DC01CE">
      <w:pPr>
        <w:pStyle w:val="ab"/>
        <w:spacing w:after="0"/>
        <w:ind w:left="0"/>
        <w:jc w:val="center"/>
        <w:rPr>
          <w:b/>
          <w:sz w:val="40"/>
          <w:szCs w:val="40"/>
        </w:rPr>
      </w:pPr>
      <w:r w:rsidRPr="00DC01CE">
        <w:rPr>
          <w:b/>
          <w:sz w:val="40"/>
          <w:szCs w:val="40"/>
        </w:rPr>
        <w:t>МЕТОДИЧЕСКАЯ РАЗРАБОТКА</w:t>
      </w:r>
    </w:p>
    <w:p w:rsidR="00DC01CE" w:rsidRPr="00DC01CE" w:rsidRDefault="00DC01CE" w:rsidP="00DC01CE">
      <w:pPr>
        <w:pStyle w:val="ab"/>
        <w:spacing w:after="0"/>
        <w:ind w:left="0"/>
        <w:jc w:val="center"/>
        <w:rPr>
          <w:b/>
          <w:sz w:val="28"/>
        </w:rPr>
      </w:pPr>
    </w:p>
    <w:p w:rsidR="00DC01CE" w:rsidRPr="00DC01CE" w:rsidRDefault="00DC01CE" w:rsidP="00DC01CE">
      <w:pPr>
        <w:pStyle w:val="ab"/>
        <w:spacing w:after="0"/>
        <w:ind w:left="0"/>
        <w:jc w:val="center"/>
        <w:rPr>
          <w:b/>
          <w:sz w:val="28"/>
        </w:rPr>
      </w:pPr>
    </w:p>
    <w:p w:rsidR="00DC01CE" w:rsidRPr="00DC01CE" w:rsidRDefault="00DC01CE" w:rsidP="00DC01CE">
      <w:pPr>
        <w:pStyle w:val="c5"/>
        <w:spacing w:before="0" w:beforeAutospacing="0" w:after="0" w:afterAutospacing="0" w:line="245" w:lineRule="atLeast"/>
        <w:ind w:right="-524"/>
        <w:jc w:val="center"/>
        <w:rPr>
          <w:b/>
          <w:sz w:val="32"/>
          <w:szCs w:val="32"/>
        </w:rPr>
      </w:pPr>
      <w:r w:rsidRPr="00DC01CE">
        <w:rPr>
          <w:rStyle w:val="c7"/>
          <w:b/>
          <w:bCs/>
          <w:sz w:val="32"/>
          <w:szCs w:val="32"/>
        </w:rPr>
        <w:t>«</w:t>
      </w:r>
      <w:r w:rsidRPr="00DC01CE">
        <w:rPr>
          <w:b/>
          <w:sz w:val="32"/>
          <w:szCs w:val="32"/>
        </w:rPr>
        <w:t>Пленэрная практика.</w:t>
      </w:r>
    </w:p>
    <w:p w:rsidR="00DC01CE" w:rsidRPr="00DC01CE" w:rsidRDefault="00DC01CE" w:rsidP="00DC01CE">
      <w:pPr>
        <w:pStyle w:val="ab"/>
        <w:spacing w:after="0"/>
        <w:ind w:left="0" w:right="-524"/>
        <w:jc w:val="center"/>
        <w:rPr>
          <w:b/>
          <w:sz w:val="32"/>
          <w:szCs w:val="32"/>
        </w:rPr>
      </w:pPr>
      <w:r w:rsidRPr="00DC01CE">
        <w:rPr>
          <w:b/>
          <w:sz w:val="32"/>
          <w:szCs w:val="32"/>
        </w:rPr>
        <w:t>Графические материалы и техника исполнения.</w:t>
      </w:r>
      <w:r w:rsidRPr="00DC01CE">
        <w:rPr>
          <w:rStyle w:val="c7"/>
          <w:b/>
          <w:bCs/>
          <w:sz w:val="32"/>
          <w:szCs w:val="32"/>
        </w:rPr>
        <w:t>»</w:t>
      </w:r>
    </w:p>
    <w:p w:rsidR="00DC01CE" w:rsidRPr="00DC01CE" w:rsidRDefault="00DC01CE" w:rsidP="00DC01CE">
      <w:pPr>
        <w:pStyle w:val="ab"/>
        <w:spacing w:after="0"/>
        <w:ind w:left="0"/>
        <w:jc w:val="center"/>
        <w:rPr>
          <w:b/>
          <w:sz w:val="28"/>
        </w:rPr>
      </w:pPr>
    </w:p>
    <w:p w:rsidR="00DC01CE" w:rsidRPr="00DC01CE" w:rsidRDefault="00DC01CE" w:rsidP="00DC01CE">
      <w:pPr>
        <w:pStyle w:val="ab"/>
        <w:spacing w:after="0"/>
        <w:ind w:left="0"/>
        <w:jc w:val="center"/>
        <w:rPr>
          <w:b/>
          <w:sz w:val="28"/>
        </w:rPr>
      </w:pPr>
    </w:p>
    <w:p w:rsidR="00DC01CE" w:rsidRPr="00DC01CE" w:rsidRDefault="00DC01CE" w:rsidP="00DC01CE">
      <w:pPr>
        <w:pStyle w:val="ab"/>
        <w:spacing w:after="0"/>
        <w:ind w:left="0"/>
        <w:jc w:val="center"/>
        <w:rPr>
          <w:b/>
          <w:sz w:val="28"/>
        </w:rPr>
      </w:pPr>
    </w:p>
    <w:p w:rsidR="00DC01CE" w:rsidRPr="00DC01CE" w:rsidRDefault="00DC01CE" w:rsidP="00DC01CE">
      <w:pPr>
        <w:pStyle w:val="ab"/>
        <w:spacing w:after="0"/>
        <w:ind w:left="0"/>
        <w:jc w:val="center"/>
        <w:rPr>
          <w:b/>
          <w:sz w:val="28"/>
        </w:rPr>
      </w:pPr>
    </w:p>
    <w:p w:rsidR="00DC01CE" w:rsidRPr="00DC01CE" w:rsidRDefault="00DC01CE" w:rsidP="00DC01CE">
      <w:pPr>
        <w:pStyle w:val="ab"/>
        <w:spacing w:after="0"/>
        <w:ind w:left="0"/>
        <w:jc w:val="center"/>
        <w:rPr>
          <w:b/>
          <w:sz w:val="28"/>
        </w:rPr>
      </w:pPr>
    </w:p>
    <w:p w:rsidR="00DC01CE" w:rsidRPr="00DC01CE" w:rsidRDefault="00DC01CE" w:rsidP="00DC01CE">
      <w:pPr>
        <w:pStyle w:val="ab"/>
        <w:spacing w:after="0"/>
        <w:ind w:left="0"/>
        <w:jc w:val="center"/>
        <w:rPr>
          <w:b/>
          <w:sz w:val="28"/>
        </w:rPr>
      </w:pPr>
    </w:p>
    <w:p w:rsidR="00DC01CE" w:rsidRPr="00DC01CE" w:rsidRDefault="00DC01CE" w:rsidP="00DC01CE">
      <w:pPr>
        <w:pStyle w:val="ab"/>
        <w:spacing w:after="0"/>
        <w:ind w:left="0"/>
        <w:jc w:val="center"/>
        <w:rPr>
          <w:b/>
          <w:sz w:val="28"/>
        </w:rPr>
      </w:pPr>
    </w:p>
    <w:p w:rsidR="00DC01CE" w:rsidRPr="00DC01CE" w:rsidRDefault="00DC01CE" w:rsidP="00DC01CE">
      <w:pPr>
        <w:pStyle w:val="ab"/>
        <w:spacing w:after="0"/>
        <w:ind w:left="0"/>
        <w:jc w:val="center"/>
        <w:rPr>
          <w:b/>
          <w:sz w:val="28"/>
        </w:rPr>
      </w:pPr>
    </w:p>
    <w:p w:rsidR="00DC01CE" w:rsidRPr="00DC01CE" w:rsidRDefault="00DC01CE" w:rsidP="00DC01CE">
      <w:pPr>
        <w:pStyle w:val="ab"/>
        <w:spacing w:after="0"/>
        <w:ind w:left="0"/>
        <w:jc w:val="center"/>
        <w:rPr>
          <w:b/>
          <w:sz w:val="28"/>
        </w:rPr>
      </w:pPr>
    </w:p>
    <w:p w:rsidR="00DC01CE" w:rsidRPr="00DC01CE" w:rsidRDefault="00DC01CE" w:rsidP="00DC01CE">
      <w:pPr>
        <w:pStyle w:val="ab"/>
        <w:spacing w:after="0"/>
        <w:ind w:left="0"/>
        <w:jc w:val="center"/>
        <w:rPr>
          <w:b/>
          <w:sz w:val="28"/>
        </w:rPr>
      </w:pPr>
    </w:p>
    <w:p w:rsidR="00DC01CE" w:rsidRPr="00DC01CE" w:rsidRDefault="00DC01CE" w:rsidP="00DC01CE">
      <w:pPr>
        <w:pStyle w:val="ab"/>
        <w:spacing w:after="0"/>
        <w:ind w:left="0"/>
        <w:jc w:val="center"/>
        <w:rPr>
          <w:b/>
          <w:sz w:val="28"/>
        </w:rPr>
      </w:pPr>
    </w:p>
    <w:p w:rsidR="00DC01CE" w:rsidRPr="00DC01CE" w:rsidRDefault="00DC01CE" w:rsidP="00DC01CE">
      <w:pPr>
        <w:pStyle w:val="ab"/>
        <w:spacing w:after="0"/>
        <w:ind w:left="0"/>
        <w:jc w:val="center"/>
        <w:rPr>
          <w:b/>
          <w:sz w:val="28"/>
        </w:rPr>
      </w:pPr>
    </w:p>
    <w:p w:rsidR="00DC01CE" w:rsidRPr="00DC01CE" w:rsidRDefault="00DC01CE" w:rsidP="00DC01CE">
      <w:pPr>
        <w:pStyle w:val="ab"/>
        <w:spacing w:after="0"/>
        <w:ind w:left="0"/>
        <w:jc w:val="center"/>
        <w:rPr>
          <w:b/>
          <w:sz w:val="28"/>
        </w:rPr>
      </w:pPr>
    </w:p>
    <w:p w:rsidR="00DC01CE" w:rsidRDefault="00DC01CE" w:rsidP="00DC01CE">
      <w:pPr>
        <w:pStyle w:val="ab"/>
        <w:spacing w:after="0"/>
        <w:ind w:left="0"/>
        <w:jc w:val="center"/>
        <w:rPr>
          <w:b/>
          <w:sz w:val="28"/>
        </w:rPr>
      </w:pPr>
      <w:r>
        <w:rPr>
          <w:b/>
          <w:sz w:val="28"/>
        </w:rPr>
        <w:t xml:space="preserve">    </w:t>
      </w:r>
    </w:p>
    <w:p w:rsidR="00DC01CE" w:rsidRDefault="00DC01CE" w:rsidP="00DC01CE">
      <w:pPr>
        <w:pStyle w:val="ab"/>
        <w:spacing w:after="0"/>
        <w:ind w:left="0"/>
        <w:jc w:val="center"/>
        <w:rPr>
          <w:b/>
          <w:sz w:val="28"/>
        </w:rPr>
      </w:pPr>
    </w:p>
    <w:p w:rsidR="00DC01CE" w:rsidRPr="00DC01CE" w:rsidRDefault="00DC01CE" w:rsidP="00DC01CE">
      <w:pPr>
        <w:pStyle w:val="ab"/>
        <w:spacing w:after="0"/>
        <w:ind w:left="0"/>
        <w:jc w:val="center"/>
        <w:rPr>
          <w:b/>
          <w:sz w:val="28"/>
        </w:rPr>
      </w:pPr>
    </w:p>
    <w:p w:rsidR="00DC01CE" w:rsidRPr="00DC01CE" w:rsidRDefault="00DC01CE" w:rsidP="00DC01CE">
      <w:pPr>
        <w:pStyle w:val="ab"/>
        <w:spacing w:after="0"/>
        <w:ind w:left="0"/>
        <w:jc w:val="center"/>
        <w:rPr>
          <w:b/>
          <w:sz w:val="28"/>
        </w:rPr>
      </w:pPr>
    </w:p>
    <w:p w:rsidR="00DC01CE" w:rsidRDefault="00DC01CE" w:rsidP="00DC01CE">
      <w:pPr>
        <w:pStyle w:val="ab"/>
        <w:spacing w:after="0"/>
        <w:ind w:left="0"/>
        <w:jc w:val="center"/>
        <w:rPr>
          <w:b/>
          <w:sz w:val="28"/>
        </w:rPr>
      </w:pPr>
    </w:p>
    <w:p w:rsidR="002A4543" w:rsidRDefault="002A4543" w:rsidP="00DC01CE">
      <w:pPr>
        <w:pStyle w:val="ab"/>
        <w:spacing w:after="0"/>
        <w:ind w:left="0"/>
        <w:jc w:val="center"/>
        <w:rPr>
          <w:b/>
          <w:sz w:val="28"/>
        </w:rPr>
      </w:pPr>
    </w:p>
    <w:p w:rsidR="002A4543" w:rsidRPr="00DC01CE" w:rsidRDefault="002A4543" w:rsidP="00DC01CE">
      <w:pPr>
        <w:pStyle w:val="ab"/>
        <w:spacing w:after="0"/>
        <w:ind w:left="0"/>
        <w:jc w:val="center"/>
        <w:rPr>
          <w:b/>
          <w:sz w:val="28"/>
        </w:rPr>
      </w:pPr>
    </w:p>
    <w:p w:rsidR="00DC01CE" w:rsidRPr="00DC01CE" w:rsidRDefault="00DC01CE" w:rsidP="00DC01CE">
      <w:pPr>
        <w:pStyle w:val="ab"/>
        <w:spacing w:after="0"/>
        <w:ind w:left="0"/>
        <w:jc w:val="center"/>
        <w:rPr>
          <w:b/>
          <w:sz w:val="28"/>
        </w:rPr>
      </w:pPr>
    </w:p>
    <w:p w:rsidR="00DC01CE" w:rsidRPr="00DC01CE" w:rsidRDefault="00DC01CE" w:rsidP="00DC01CE">
      <w:pPr>
        <w:pStyle w:val="ab"/>
        <w:spacing w:after="0"/>
        <w:ind w:left="0"/>
        <w:rPr>
          <w:b/>
          <w:sz w:val="28"/>
        </w:rPr>
      </w:pPr>
    </w:p>
    <w:p w:rsidR="00DC01CE" w:rsidRPr="00DC01CE" w:rsidRDefault="00DC01CE" w:rsidP="00DC01CE">
      <w:pPr>
        <w:pStyle w:val="ab"/>
        <w:spacing w:after="0"/>
        <w:ind w:left="0"/>
        <w:jc w:val="center"/>
        <w:rPr>
          <w:sz w:val="28"/>
        </w:rPr>
      </w:pPr>
      <w:r w:rsidRPr="00DC01CE">
        <w:rPr>
          <w:sz w:val="28"/>
        </w:rPr>
        <w:t>Ростов-на-Дону</w:t>
      </w:r>
    </w:p>
    <w:p w:rsidR="00DC01CE" w:rsidRPr="00DC01CE" w:rsidRDefault="00DC01CE" w:rsidP="00DC01CE">
      <w:pPr>
        <w:pStyle w:val="ab"/>
        <w:spacing w:after="0"/>
        <w:ind w:left="0"/>
        <w:jc w:val="center"/>
        <w:rPr>
          <w:sz w:val="28"/>
        </w:rPr>
      </w:pPr>
      <w:r w:rsidRPr="00DC01CE">
        <w:rPr>
          <w:sz w:val="28"/>
        </w:rPr>
        <w:t>201</w:t>
      </w:r>
      <w:r w:rsidR="002A4543">
        <w:rPr>
          <w:sz w:val="28"/>
        </w:rPr>
        <w:t>9</w:t>
      </w:r>
    </w:p>
    <w:p w:rsidR="00DC01CE" w:rsidRPr="00DC01CE" w:rsidRDefault="00DC01CE" w:rsidP="00DC01CE">
      <w:pPr>
        <w:pStyle w:val="ab"/>
        <w:spacing w:after="0"/>
        <w:ind w:left="0"/>
        <w:rPr>
          <w:sz w:val="28"/>
        </w:rPr>
      </w:pPr>
    </w:p>
    <w:p w:rsidR="00DC01CE" w:rsidRDefault="00DC01CE" w:rsidP="00DC01CE">
      <w:pPr>
        <w:pStyle w:val="ab"/>
        <w:spacing w:after="0"/>
        <w:ind w:left="0"/>
        <w:jc w:val="center"/>
        <w:rPr>
          <w:sz w:val="28"/>
        </w:rPr>
      </w:pPr>
    </w:p>
    <w:p w:rsidR="002A4543" w:rsidRPr="00DC01CE" w:rsidRDefault="002A4543" w:rsidP="00DC01CE">
      <w:pPr>
        <w:pStyle w:val="ab"/>
        <w:spacing w:after="0"/>
        <w:ind w:left="0"/>
        <w:jc w:val="center"/>
        <w:rPr>
          <w:sz w:val="28"/>
        </w:rPr>
      </w:pPr>
      <w:bookmarkStart w:id="0" w:name="_GoBack"/>
      <w:bookmarkEnd w:id="0"/>
    </w:p>
    <w:p w:rsidR="00DC01CE" w:rsidRPr="00DC01CE" w:rsidRDefault="00DC01CE" w:rsidP="00DC01CE">
      <w:pPr>
        <w:pStyle w:val="ab"/>
        <w:spacing w:after="0"/>
        <w:ind w:left="0"/>
        <w:jc w:val="center"/>
        <w:rPr>
          <w:sz w:val="28"/>
        </w:rPr>
      </w:pPr>
    </w:p>
    <w:tbl>
      <w:tblPr>
        <w:tblW w:w="9322" w:type="dxa"/>
        <w:tblInd w:w="-1201" w:type="dxa"/>
        <w:tblLayout w:type="fixed"/>
        <w:tblLook w:val="04A0" w:firstRow="1" w:lastRow="0" w:firstColumn="1" w:lastColumn="0" w:noHBand="0" w:noVBand="1"/>
      </w:tblPr>
      <w:tblGrid>
        <w:gridCol w:w="4644"/>
        <w:gridCol w:w="4678"/>
      </w:tblGrid>
      <w:tr w:rsidR="00DC01CE" w:rsidRPr="00DC01CE" w:rsidTr="00DC01CE">
        <w:tc>
          <w:tcPr>
            <w:tcW w:w="4644" w:type="dxa"/>
            <w:shd w:val="clear" w:color="auto" w:fill="auto"/>
          </w:tcPr>
          <w:p w:rsidR="00DC01CE" w:rsidRPr="00DC01CE" w:rsidRDefault="00DC01CE" w:rsidP="00DC01CE">
            <w:pPr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  <w:r w:rsidRPr="00DC01CE">
              <w:rPr>
                <w:rFonts w:ascii="Times New Roman" w:hAnsi="Times New Roman" w:cs="Times New Roman"/>
                <w:bCs/>
                <w:i/>
              </w:rPr>
              <w:lastRenderedPageBreak/>
              <w:br w:type="page"/>
            </w:r>
            <w:r w:rsidRPr="00DC01CE">
              <w:rPr>
                <w:rFonts w:ascii="Times New Roman" w:hAnsi="Times New Roman" w:cs="Times New Roman"/>
                <w:sz w:val="28"/>
              </w:rPr>
              <w:t>Одобрена</w:t>
            </w:r>
          </w:p>
          <w:p w:rsidR="00DC01CE" w:rsidRPr="00DC01CE" w:rsidRDefault="00DC01CE" w:rsidP="00DC01CE">
            <w:pPr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  <w:r w:rsidRPr="00DC01CE">
              <w:rPr>
                <w:rFonts w:ascii="Times New Roman" w:hAnsi="Times New Roman" w:cs="Times New Roman"/>
                <w:sz w:val="28"/>
              </w:rPr>
              <w:t xml:space="preserve">Предметно-цикловой комиссией </w:t>
            </w:r>
          </w:p>
          <w:p w:rsidR="00DC01CE" w:rsidRPr="00DC01CE" w:rsidRDefault="00DC01CE" w:rsidP="00DC01CE">
            <w:pPr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  <w:r w:rsidRPr="00DC01CE">
              <w:rPr>
                <w:rFonts w:ascii="Times New Roman" w:hAnsi="Times New Roman" w:cs="Times New Roman"/>
                <w:sz w:val="28"/>
              </w:rPr>
              <w:t>преподавателей</w:t>
            </w:r>
          </w:p>
          <w:p w:rsidR="00DC01CE" w:rsidRPr="00DC01CE" w:rsidRDefault="00DC01CE" w:rsidP="00DC01CE">
            <w:pPr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  <w:r w:rsidRPr="00DC01CE">
              <w:rPr>
                <w:rFonts w:ascii="Times New Roman" w:hAnsi="Times New Roman" w:cs="Times New Roman"/>
                <w:sz w:val="28"/>
              </w:rPr>
              <w:t xml:space="preserve">общепрофессиональных </w:t>
            </w:r>
          </w:p>
          <w:p w:rsidR="00DC01CE" w:rsidRPr="00DC01CE" w:rsidRDefault="00DC01CE" w:rsidP="00DC01CE">
            <w:pPr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  <w:r w:rsidRPr="00DC01CE">
              <w:rPr>
                <w:rFonts w:ascii="Times New Roman" w:hAnsi="Times New Roman" w:cs="Times New Roman"/>
                <w:sz w:val="28"/>
              </w:rPr>
              <w:t>и специальных дисциплин</w:t>
            </w:r>
          </w:p>
          <w:p w:rsidR="00DC01CE" w:rsidRPr="00DC01CE" w:rsidRDefault="00DC01CE" w:rsidP="00DC01CE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DC01CE">
              <w:rPr>
                <w:rFonts w:ascii="Times New Roman" w:hAnsi="Times New Roman" w:cs="Times New Roman"/>
                <w:sz w:val="28"/>
              </w:rPr>
              <w:t>Протокол №____</w:t>
            </w:r>
          </w:p>
          <w:p w:rsidR="00DC01CE" w:rsidRPr="00DC01CE" w:rsidRDefault="00DC01CE" w:rsidP="00DC01CE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DC01CE">
              <w:rPr>
                <w:rFonts w:ascii="Times New Roman" w:hAnsi="Times New Roman" w:cs="Times New Roman"/>
                <w:sz w:val="28"/>
              </w:rPr>
              <w:t>от «     »_________201__г.</w:t>
            </w:r>
          </w:p>
        </w:tc>
        <w:tc>
          <w:tcPr>
            <w:tcW w:w="4678" w:type="dxa"/>
            <w:shd w:val="clear" w:color="auto" w:fill="auto"/>
          </w:tcPr>
          <w:p w:rsidR="00DC01CE" w:rsidRPr="00DC01CE" w:rsidRDefault="00DC01CE" w:rsidP="00DC01CE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DC01CE">
              <w:rPr>
                <w:rFonts w:ascii="Times New Roman" w:hAnsi="Times New Roman" w:cs="Times New Roman"/>
                <w:sz w:val="28"/>
              </w:rPr>
              <w:t>Разработана</w:t>
            </w:r>
            <w:proofErr w:type="gramEnd"/>
            <w:r w:rsidRPr="00DC01CE">
              <w:rPr>
                <w:rFonts w:ascii="Times New Roman" w:hAnsi="Times New Roman" w:cs="Times New Roman"/>
                <w:sz w:val="28"/>
              </w:rPr>
              <w:t xml:space="preserve"> на основе Федерального</w:t>
            </w:r>
          </w:p>
          <w:p w:rsidR="00DC01CE" w:rsidRPr="00DC01CE" w:rsidRDefault="00DC01CE" w:rsidP="00DC01CE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DC01CE">
              <w:rPr>
                <w:rFonts w:ascii="Times New Roman" w:hAnsi="Times New Roman" w:cs="Times New Roman"/>
                <w:sz w:val="28"/>
              </w:rPr>
              <w:t xml:space="preserve">государственного образовательного стандарта  среднего профессионального образования  </w:t>
            </w:r>
          </w:p>
          <w:p w:rsidR="00DC01CE" w:rsidRPr="00DC01CE" w:rsidRDefault="00DC01CE" w:rsidP="00DC01CE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DC01CE">
              <w:rPr>
                <w:rFonts w:ascii="Times New Roman" w:hAnsi="Times New Roman" w:cs="Times New Roman"/>
                <w:sz w:val="28"/>
              </w:rPr>
              <w:t>по специальности  __</w:t>
            </w:r>
            <w:r w:rsidRPr="00DC01CE">
              <w:rPr>
                <w:rFonts w:ascii="Times New Roman" w:hAnsi="Times New Roman" w:cs="Times New Roman"/>
                <w:sz w:val="28"/>
                <w:u w:val="single"/>
              </w:rPr>
              <w:t>всех специальностей</w:t>
            </w:r>
          </w:p>
        </w:tc>
      </w:tr>
      <w:tr w:rsidR="00DC01CE" w:rsidRPr="00DC01CE" w:rsidTr="00DC01CE">
        <w:tc>
          <w:tcPr>
            <w:tcW w:w="4644" w:type="dxa"/>
            <w:shd w:val="clear" w:color="auto" w:fill="auto"/>
          </w:tcPr>
          <w:p w:rsidR="00DC01CE" w:rsidRPr="00DC01CE" w:rsidRDefault="00DC01CE" w:rsidP="00DC01CE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DC01CE">
              <w:rPr>
                <w:rFonts w:ascii="Times New Roman" w:hAnsi="Times New Roman" w:cs="Times New Roman"/>
                <w:sz w:val="28"/>
              </w:rPr>
              <w:t xml:space="preserve">Председатель </w:t>
            </w:r>
          </w:p>
          <w:p w:rsidR="00DC01CE" w:rsidRPr="00DC01CE" w:rsidRDefault="00DC01CE" w:rsidP="00DC01CE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DC01CE">
              <w:rPr>
                <w:rFonts w:ascii="Times New Roman" w:hAnsi="Times New Roman" w:cs="Times New Roman"/>
                <w:sz w:val="28"/>
              </w:rPr>
              <w:t xml:space="preserve">предметно-цикловой комиссии      </w:t>
            </w:r>
          </w:p>
          <w:p w:rsidR="00DC01CE" w:rsidRPr="00DC01CE" w:rsidRDefault="00DC01CE" w:rsidP="00DC01CE">
            <w:pPr>
              <w:spacing w:after="0"/>
              <w:rPr>
                <w:rFonts w:ascii="Times New Roman" w:hAnsi="Times New Roman" w:cs="Times New Roman"/>
                <w:sz w:val="28"/>
              </w:rPr>
            </w:pPr>
            <w:r w:rsidRPr="00DC01CE">
              <w:rPr>
                <w:rFonts w:ascii="Times New Roman" w:hAnsi="Times New Roman" w:cs="Times New Roman"/>
                <w:sz w:val="28"/>
              </w:rPr>
              <w:t xml:space="preserve">____________  / </w:t>
            </w:r>
            <w:r w:rsidR="002A4543">
              <w:rPr>
                <w:rFonts w:ascii="Times New Roman" w:hAnsi="Times New Roman" w:cs="Times New Roman"/>
                <w:sz w:val="28"/>
              </w:rPr>
              <w:t>Морозова М.О.</w:t>
            </w:r>
          </w:p>
          <w:p w:rsidR="00DC01CE" w:rsidRPr="00DC01CE" w:rsidRDefault="00DC01CE" w:rsidP="00DC01CE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DC01CE">
              <w:rPr>
                <w:rFonts w:ascii="Times New Roman" w:hAnsi="Times New Roman" w:cs="Times New Roman"/>
                <w:sz w:val="20"/>
                <w:szCs w:val="20"/>
              </w:rPr>
              <w:t xml:space="preserve">        </w:t>
            </w:r>
          </w:p>
          <w:p w:rsidR="00DC01CE" w:rsidRPr="00DC01CE" w:rsidRDefault="00DC01CE" w:rsidP="00DC01CE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8" w:type="dxa"/>
            <w:shd w:val="clear" w:color="auto" w:fill="auto"/>
          </w:tcPr>
          <w:p w:rsidR="00DC01CE" w:rsidRPr="00DC01CE" w:rsidRDefault="00DC01CE" w:rsidP="00DC01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</w:rPr>
            </w:pPr>
          </w:p>
          <w:p w:rsidR="00DC01CE" w:rsidRPr="00DC01CE" w:rsidRDefault="00DC01CE" w:rsidP="00DC01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sz w:val="28"/>
              </w:rPr>
            </w:pPr>
            <w:r w:rsidRPr="00DC01CE">
              <w:rPr>
                <w:rFonts w:ascii="Times New Roman" w:hAnsi="Times New Roman" w:cs="Times New Roman"/>
                <w:sz w:val="28"/>
              </w:rPr>
              <w:t>Заместитель директора по учебной работ</w:t>
            </w:r>
            <w:r w:rsidRPr="00DC01CE">
              <w:rPr>
                <w:rFonts w:ascii="Times New Roman" w:hAnsi="Times New Roman" w:cs="Times New Roman"/>
                <w:bCs/>
                <w:sz w:val="28"/>
              </w:rPr>
              <w:t>е</w:t>
            </w:r>
          </w:p>
          <w:p w:rsidR="00DC01CE" w:rsidRPr="00DC01CE" w:rsidRDefault="00DC01CE" w:rsidP="00DC01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sz w:val="28"/>
              </w:rPr>
            </w:pPr>
            <w:r w:rsidRPr="00DC01CE">
              <w:rPr>
                <w:rFonts w:ascii="Times New Roman" w:hAnsi="Times New Roman" w:cs="Times New Roman"/>
                <w:bCs/>
                <w:sz w:val="28"/>
              </w:rPr>
              <w:t>_______________  / Гончарова Е.Г.</w:t>
            </w:r>
          </w:p>
          <w:p w:rsidR="00DC01CE" w:rsidRPr="00DC01CE" w:rsidRDefault="00DC01CE" w:rsidP="00DC01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C01CE">
              <w:rPr>
                <w:rFonts w:ascii="Times New Roman" w:hAnsi="Times New Roman" w:cs="Times New Roman"/>
                <w:bCs/>
                <w:i/>
                <w:sz w:val="20"/>
                <w:szCs w:val="20"/>
              </w:rPr>
              <w:t xml:space="preserve">         </w:t>
            </w:r>
          </w:p>
        </w:tc>
      </w:tr>
      <w:tr w:rsidR="00DC01CE" w:rsidRPr="00DC01CE" w:rsidTr="00DC01CE">
        <w:tc>
          <w:tcPr>
            <w:tcW w:w="4644" w:type="dxa"/>
            <w:shd w:val="clear" w:color="auto" w:fill="auto"/>
          </w:tcPr>
          <w:p w:rsidR="00DC01CE" w:rsidRPr="00DC01CE" w:rsidRDefault="00DC01CE" w:rsidP="00DC01CE">
            <w:pPr>
              <w:spacing w:after="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678" w:type="dxa"/>
            <w:shd w:val="clear" w:color="auto" w:fill="auto"/>
          </w:tcPr>
          <w:p w:rsidR="00DC01CE" w:rsidRPr="00DC01CE" w:rsidRDefault="00DC01CE" w:rsidP="00DC01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sz w:val="28"/>
              </w:rPr>
            </w:pPr>
            <w:r w:rsidRPr="00DC01CE">
              <w:rPr>
                <w:rFonts w:ascii="Times New Roman" w:hAnsi="Times New Roman" w:cs="Times New Roman"/>
                <w:sz w:val="28"/>
              </w:rPr>
              <w:t xml:space="preserve">Методист </w:t>
            </w:r>
          </w:p>
          <w:p w:rsidR="00DC01CE" w:rsidRPr="00DC01CE" w:rsidRDefault="00DC01CE" w:rsidP="00DC01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bCs/>
                <w:sz w:val="28"/>
              </w:rPr>
            </w:pPr>
            <w:r w:rsidRPr="00DC01CE">
              <w:rPr>
                <w:rFonts w:ascii="Times New Roman" w:hAnsi="Times New Roman" w:cs="Times New Roman"/>
                <w:bCs/>
                <w:sz w:val="28"/>
              </w:rPr>
              <w:t>_______________  / Назарова О. К.</w:t>
            </w:r>
          </w:p>
          <w:p w:rsidR="00DC01CE" w:rsidRPr="00DC01CE" w:rsidRDefault="00DC01CE" w:rsidP="00DC01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DC01CE" w:rsidRPr="00DC01CE" w:rsidRDefault="00DC01CE" w:rsidP="00DC01C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 w:cs="Times New Roman"/>
        </w:rPr>
      </w:pPr>
    </w:p>
    <w:p w:rsidR="00DC01CE" w:rsidRPr="00DC01CE" w:rsidRDefault="00DC01CE" w:rsidP="00DC01C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 w:cs="Times New Roman"/>
        </w:rPr>
      </w:pPr>
    </w:p>
    <w:p w:rsidR="00DC01CE" w:rsidRPr="00DC01CE" w:rsidRDefault="00DC01CE" w:rsidP="00DC01C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 w:cs="Times New Roma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927"/>
        <w:gridCol w:w="4744"/>
      </w:tblGrid>
      <w:tr w:rsidR="002A4543" w:rsidRPr="002A4543" w:rsidTr="00DC01CE">
        <w:tc>
          <w:tcPr>
            <w:tcW w:w="1927" w:type="dxa"/>
          </w:tcPr>
          <w:p w:rsidR="00DC01CE" w:rsidRPr="00DC01CE" w:rsidRDefault="00DC01CE" w:rsidP="00DC01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DC01CE">
              <w:rPr>
                <w:rFonts w:ascii="Times New Roman" w:hAnsi="Times New Roman" w:cs="Times New Roman"/>
                <w:sz w:val="28"/>
              </w:rPr>
              <w:t>Составитель:</w:t>
            </w:r>
          </w:p>
        </w:tc>
        <w:tc>
          <w:tcPr>
            <w:tcW w:w="4744" w:type="dxa"/>
          </w:tcPr>
          <w:p w:rsidR="00DC01CE" w:rsidRPr="002A4543" w:rsidRDefault="00DC01CE" w:rsidP="00DC01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2A4543">
              <w:rPr>
                <w:rFonts w:ascii="Times New Roman" w:hAnsi="Times New Roman" w:cs="Times New Roman"/>
                <w:sz w:val="28"/>
              </w:rPr>
              <w:t>Савеленко</w:t>
            </w:r>
            <w:proofErr w:type="spellEnd"/>
            <w:r w:rsidRPr="002A4543">
              <w:rPr>
                <w:rFonts w:ascii="Times New Roman" w:hAnsi="Times New Roman" w:cs="Times New Roman"/>
                <w:sz w:val="28"/>
              </w:rPr>
              <w:t xml:space="preserve"> Александр Анатольевич, преподаватель специальных дисциплин ГБ</w:t>
            </w:r>
            <w:r w:rsidR="00F03028" w:rsidRPr="002A4543">
              <w:rPr>
                <w:rFonts w:ascii="Times New Roman" w:hAnsi="Times New Roman" w:cs="Times New Roman"/>
                <w:sz w:val="28"/>
              </w:rPr>
              <w:t>П</w:t>
            </w:r>
            <w:r w:rsidRPr="002A4543">
              <w:rPr>
                <w:rFonts w:ascii="Times New Roman" w:hAnsi="Times New Roman" w:cs="Times New Roman"/>
                <w:sz w:val="28"/>
              </w:rPr>
              <w:t>ОУ РО «РХ</w:t>
            </w:r>
            <w:r w:rsidR="00F03028" w:rsidRPr="002A4543">
              <w:rPr>
                <w:rFonts w:ascii="Times New Roman" w:hAnsi="Times New Roman" w:cs="Times New Roman"/>
                <w:sz w:val="28"/>
              </w:rPr>
              <w:t>У</w:t>
            </w:r>
            <w:r w:rsidRPr="002A4543">
              <w:rPr>
                <w:rFonts w:ascii="Times New Roman" w:hAnsi="Times New Roman" w:cs="Times New Roman"/>
                <w:sz w:val="28"/>
              </w:rPr>
              <w:t xml:space="preserve"> имени М.Б. Грекова»</w:t>
            </w:r>
          </w:p>
          <w:p w:rsidR="00DC01CE" w:rsidRPr="002A4543" w:rsidRDefault="00DC01CE" w:rsidP="00DC01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</w:p>
        </w:tc>
      </w:tr>
      <w:tr w:rsidR="002A4543" w:rsidRPr="002A4543" w:rsidTr="00DC01CE">
        <w:tc>
          <w:tcPr>
            <w:tcW w:w="1927" w:type="dxa"/>
          </w:tcPr>
          <w:p w:rsidR="00DC01CE" w:rsidRPr="00DC01CE" w:rsidRDefault="00DC01CE" w:rsidP="00DC01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DC01CE">
              <w:rPr>
                <w:rFonts w:ascii="Times New Roman" w:hAnsi="Times New Roman" w:cs="Times New Roman"/>
                <w:sz w:val="28"/>
              </w:rPr>
              <w:t>Рецензенты</w:t>
            </w:r>
            <w:r w:rsidRPr="00DC01CE">
              <w:rPr>
                <w:rFonts w:ascii="Times New Roman" w:hAnsi="Times New Roman" w:cs="Times New Roman"/>
              </w:rPr>
              <w:t xml:space="preserve">:     </w:t>
            </w:r>
          </w:p>
        </w:tc>
        <w:tc>
          <w:tcPr>
            <w:tcW w:w="4744" w:type="dxa"/>
          </w:tcPr>
          <w:p w:rsidR="00DC01CE" w:rsidRPr="002A4543" w:rsidRDefault="00DC01CE" w:rsidP="00DC01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2A4543">
              <w:rPr>
                <w:rFonts w:ascii="Times New Roman" w:hAnsi="Times New Roman" w:cs="Times New Roman"/>
                <w:sz w:val="28"/>
              </w:rPr>
              <w:t>Рокуа</w:t>
            </w:r>
            <w:proofErr w:type="spellEnd"/>
            <w:r w:rsidR="00F03028" w:rsidRPr="002A4543">
              <w:rPr>
                <w:rFonts w:ascii="Times New Roman" w:hAnsi="Times New Roman" w:cs="Times New Roman"/>
                <w:sz w:val="28"/>
              </w:rPr>
              <w:t xml:space="preserve"> Илья Валерьевич, преподаватель </w:t>
            </w:r>
            <w:r w:rsidRPr="002A4543">
              <w:rPr>
                <w:rFonts w:ascii="Times New Roman" w:hAnsi="Times New Roman" w:cs="Times New Roman"/>
                <w:sz w:val="28"/>
              </w:rPr>
              <w:t xml:space="preserve">общепрофессиональных и специальных дисциплин </w:t>
            </w:r>
            <w:r w:rsidR="00F03028" w:rsidRPr="002A4543">
              <w:rPr>
                <w:rFonts w:ascii="Times New Roman" w:hAnsi="Times New Roman" w:cs="Times New Roman"/>
                <w:sz w:val="28"/>
              </w:rPr>
              <w:t>ГБПОУ РО</w:t>
            </w:r>
            <w:r w:rsidRPr="002A4543">
              <w:rPr>
                <w:rFonts w:ascii="Times New Roman" w:hAnsi="Times New Roman" w:cs="Times New Roman"/>
                <w:sz w:val="28"/>
              </w:rPr>
              <w:t xml:space="preserve"> «РХ</w:t>
            </w:r>
            <w:r w:rsidR="00F03028" w:rsidRPr="002A4543">
              <w:rPr>
                <w:rFonts w:ascii="Times New Roman" w:hAnsi="Times New Roman" w:cs="Times New Roman"/>
                <w:sz w:val="28"/>
              </w:rPr>
              <w:t>У</w:t>
            </w:r>
            <w:r w:rsidRPr="002A4543">
              <w:rPr>
                <w:rFonts w:ascii="Times New Roman" w:hAnsi="Times New Roman" w:cs="Times New Roman"/>
                <w:sz w:val="28"/>
              </w:rPr>
              <w:t xml:space="preserve"> имени М.Б. Грекова»</w:t>
            </w:r>
          </w:p>
          <w:p w:rsidR="00DC01CE" w:rsidRPr="002A4543" w:rsidRDefault="00DC01CE" w:rsidP="00DC01CE">
            <w:pPr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  <w:r w:rsidRPr="002A4543">
              <w:rPr>
                <w:rFonts w:ascii="Times New Roman" w:hAnsi="Times New Roman" w:cs="Times New Roman"/>
                <w:sz w:val="28"/>
              </w:rPr>
              <w:t xml:space="preserve">     </w:t>
            </w:r>
          </w:p>
        </w:tc>
      </w:tr>
      <w:tr w:rsidR="002A4543" w:rsidRPr="002A4543" w:rsidTr="00DC01CE">
        <w:tc>
          <w:tcPr>
            <w:tcW w:w="1927" w:type="dxa"/>
          </w:tcPr>
          <w:p w:rsidR="00DC01CE" w:rsidRPr="00DC01CE" w:rsidRDefault="00DC01CE" w:rsidP="00DC01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744" w:type="dxa"/>
          </w:tcPr>
          <w:p w:rsidR="00DC01CE" w:rsidRPr="002A4543" w:rsidRDefault="00DC01CE" w:rsidP="00F03028">
            <w:pPr>
              <w:spacing w:after="0"/>
              <w:jc w:val="both"/>
              <w:rPr>
                <w:rFonts w:ascii="Times New Roman" w:hAnsi="Times New Roman" w:cs="Times New Roman"/>
                <w:sz w:val="28"/>
              </w:rPr>
            </w:pPr>
            <w:r w:rsidRPr="002A4543">
              <w:rPr>
                <w:rFonts w:ascii="Times New Roman" w:hAnsi="Times New Roman" w:cs="Times New Roman"/>
                <w:sz w:val="28"/>
              </w:rPr>
              <w:t xml:space="preserve">преподаватель общепрофессиональных дисциплин </w:t>
            </w:r>
            <w:r w:rsidR="00F03028" w:rsidRPr="002A4543">
              <w:rPr>
                <w:rFonts w:ascii="Times New Roman" w:hAnsi="Times New Roman" w:cs="Times New Roman"/>
                <w:sz w:val="28"/>
              </w:rPr>
              <w:t>ГБПОУ РО</w:t>
            </w:r>
            <w:r w:rsidRPr="002A4543">
              <w:rPr>
                <w:rFonts w:ascii="Times New Roman" w:hAnsi="Times New Roman" w:cs="Times New Roman"/>
                <w:sz w:val="28"/>
              </w:rPr>
              <w:t xml:space="preserve"> «РХ</w:t>
            </w:r>
            <w:r w:rsidR="00F03028" w:rsidRPr="002A4543">
              <w:rPr>
                <w:rFonts w:ascii="Times New Roman" w:hAnsi="Times New Roman" w:cs="Times New Roman"/>
                <w:sz w:val="28"/>
              </w:rPr>
              <w:t>У</w:t>
            </w:r>
            <w:r w:rsidRPr="002A4543">
              <w:rPr>
                <w:rFonts w:ascii="Times New Roman" w:hAnsi="Times New Roman" w:cs="Times New Roman"/>
                <w:sz w:val="28"/>
              </w:rPr>
              <w:t xml:space="preserve"> имени М.Б. Грекова»</w:t>
            </w:r>
          </w:p>
        </w:tc>
      </w:tr>
    </w:tbl>
    <w:p w:rsidR="00F8465D" w:rsidRDefault="00F8465D" w:rsidP="00DC01CE">
      <w:pPr>
        <w:spacing w:after="0"/>
        <w:ind w:right="-145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01CE" w:rsidRDefault="00DC01CE" w:rsidP="00DC01CE">
      <w:pPr>
        <w:spacing w:after="0"/>
        <w:ind w:right="-145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01CE" w:rsidRDefault="00DC01CE" w:rsidP="00DC01CE">
      <w:pPr>
        <w:spacing w:after="0"/>
        <w:ind w:right="-145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01CE" w:rsidRDefault="00DC01CE" w:rsidP="00DC01CE">
      <w:pPr>
        <w:spacing w:after="0"/>
        <w:ind w:right="-145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01CE" w:rsidRDefault="00DC01CE" w:rsidP="00DC01CE">
      <w:pPr>
        <w:spacing w:after="0"/>
        <w:ind w:right="-145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01CE" w:rsidRDefault="00DC01CE" w:rsidP="00DC01CE">
      <w:pPr>
        <w:spacing w:after="0"/>
        <w:ind w:right="-145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01CE" w:rsidRPr="00F04C2E" w:rsidRDefault="00DC01CE" w:rsidP="00DC01CE">
      <w:pPr>
        <w:spacing w:after="0"/>
        <w:ind w:right="-145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4C2E" w:rsidRDefault="00F04C2E" w:rsidP="00F8465D">
      <w:pPr>
        <w:spacing w:after="0"/>
        <w:ind w:right="-145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4C2E">
        <w:rPr>
          <w:rFonts w:ascii="Times New Roman" w:hAnsi="Times New Roman" w:cs="Times New Roman"/>
          <w:b/>
          <w:sz w:val="28"/>
          <w:szCs w:val="28"/>
        </w:rPr>
        <w:t xml:space="preserve">ПЛЕНЭРНАЯ ПРАКТИКА. </w:t>
      </w:r>
    </w:p>
    <w:p w:rsidR="002C69F3" w:rsidRPr="00F04C2E" w:rsidRDefault="00F04C2E" w:rsidP="00F8465D">
      <w:pPr>
        <w:spacing w:after="0"/>
        <w:ind w:right="-145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4C2E">
        <w:rPr>
          <w:rFonts w:ascii="Times New Roman" w:hAnsi="Times New Roman" w:cs="Times New Roman"/>
          <w:b/>
          <w:sz w:val="28"/>
          <w:szCs w:val="28"/>
        </w:rPr>
        <w:t>ГРАФИЧЕСКИЕ МАТЕРИАЛЫ И ТЕХНИКА ИСПОЛНЕНИЯ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F04C2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04C2E" w:rsidRPr="00F04C2E" w:rsidRDefault="00F04C2E" w:rsidP="00F8465D">
      <w:pPr>
        <w:spacing w:after="0"/>
        <w:ind w:right="-1459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F04C2E" w:rsidRPr="00F04C2E" w:rsidRDefault="00F04C2E" w:rsidP="00F8465D">
      <w:pPr>
        <w:spacing w:after="0"/>
        <w:ind w:right="-1459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F04C2E">
        <w:rPr>
          <w:rFonts w:ascii="Times New Roman" w:hAnsi="Times New Roman" w:cs="Times New Roman"/>
          <w:b/>
          <w:sz w:val="32"/>
          <w:szCs w:val="28"/>
        </w:rPr>
        <w:t xml:space="preserve">Пленэрная практика. </w:t>
      </w:r>
    </w:p>
    <w:p w:rsidR="004D6282" w:rsidRDefault="004D6282" w:rsidP="00F8465D">
      <w:pPr>
        <w:spacing w:after="0"/>
        <w:ind w:left="-1134" w:right="-1459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69F3" w:rsidRPr="00A47564" w:rsidRDefault="002C69F3" w:rsidP="00F8465D">
      <w:pPr>
        <w:spacing w:after="0"/>
        <w:ind w:left="-1134" w:right="-145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564">
        <w:rPr>
          <w:rFonts w:ascii="Times New Roman" w:hAnsi="Times New Roman" w:cs="Times New Roman"/>
          <w:sz w:val="28"/>
          <w:szCs w:val="28"/>
        </w:rPr>
        <w:t xml:space="preserve">Помимо </w:t>
      </w:r>
      <w:r w:rsidR="0079348F">
        <w:rPr>
          <w:rFonts w:ascii="Times New Roman" w:hAnsi="Times New Roman" w:cs="Times New Roman"/>
          <w:sz w:val="28"/>
          <w:szCs w:val="28"/>
        </w:rPr>
        <w:t>проведения занятий</w:t>
      </w:r>
      <w:r w:rsidRPr="00A47564">
        <w:rPr>
          <w:rFonts w:ascii="Times New Roman" w:hAnsi="Times New Roman" w:cs="Times New Roman"/>
          <w:sz w:val="28"/>
          <w:szCs w:val="28"/>
        </w:rPr>
        <w:t xml:space="preserve"> по академическому рисунку в помещении, существует учебно-творческая практика на природе - пленэр. Он играет немаловажную роль в освоении тех закон</w:t>
      </w:r>
      <w:r w:rsidR="0079348F">
        <w:rPr>
          <w:rFonts w:ascii="Times New Roman" w:hAnsi="Times New Roman" w:cs="Times New Roman"/>
          <w:sz w:val="28"/>
          <w:szCs w:val="28"/>
        </w:rPr>
        <w:t>ов рисунка, которые практически невозможно получить</w:t>
      </w:r>
      <w:r w:rsidRPr="00A47564">
        <w:rPr>
          <w:rFonts w:ascii="Times New Roman" w:hAnsi="Times New Roman" w:cs="Times New Roman"/>
          <w:sz w:val="28"/>
          <w:szCs w:val="28"/>
        </w:rPr>
        <w:t xml:space="preserve"> на занятиях в аудитории.</w:t>
      </w:r>
      <w:r w:rsidR="0079348F">
        <w:rPr>
          <w:rFonts w:ascii="Times New Roman" w:hAnsi="Times New Roman" w:cs="Times New Roman"/>
          <w:sz w:val="28"/>
          <w:szCs w:val="28"/>
        </w:rPr>
        <w:t xml:space="preserve">  </w:t>
      </w:r>
      <w:r w:rsidRPr="00A47564">
        <w:rPr>
          <w:rFonts w:ascii="Times New Roman" w:hAnsi="Times New Roman" w:cs="Times New Roman"/>
          <w:sz w:val="28"/>
          <w:szCs w:val="28"/>
        </w:rPr>
        <w:t>Пленэр даёт больше свободы в выборе техники и манеры исполнения.</w:t>
      </w:r>
    </w:p>
    <w:p w:rsidR="002C69F3" w:rsidRPr="00A47564" w:rsidRDefault="002C69F3" w:rsidP="00F8465D">
      <w:pPr>
        <w:spacing w:after="0"/>
        <w:ind w:left="-1134" w:right="-145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564">
        <w:rPr>
          <w:rFonts w:ascii="Times New Roman" w:hAnsi="Times New Roman" w:cs="Times New Roman"/>
          <w:sz w:val="28"/>
          <w:szCs w:val="28"/>
        </w:rPr>
        <w:t xml:space="preserve">Зарисовки на природе могут иметь как быстрый </w:t>
      </w:r>
      <w:proofErr w:type="spellStart"/>
      <w:r w:rsidRPr="00A47564">
        <w:rPr>
          <w:rFonts w:ascii="Times New Roman" w:hAnsi="Times New Roman" w:cs="Times New Roman"/>
          <w:sz w:val="28"/>
          <w:szCs w:val="28"/>
        </w:rPr>
        <w:t>набросочный</w:t>
      </w:r>
      <w:proofErr w:type="spellEnd"/>
      <w:r w:rsidRPr="00A47564">
        <w:rPr>
          <w:rFonts w:ascii="Times New Roman" w:hAnsi="Times New Roman" w:cs="Times New Roman"/>
          <w:sz w:val="28"/>
          <w:szCs w:val="28"/>
        </w:rPr>
        <w:t xml:space="preserve"> характер, так и более длительную работу. Пленэр открывает для художника природные закономерности (изменение освещения в течение дня, погодные условия, особенности времени года и т.п.) и выбор наиболее подходящей манеры и техники исполнения для конкретного состояния окружающей среды. Перечисленные выше различные изменения в природе могут иногда мешать осуществлению задумки. Например</w:t>
      </w:r>
      <w:r w:rsidR="004D6282">
        <w:rPr>
          <w:rFonts w:ascii="Times New Roman" w:hAnsi="Times New Roman" w:cs="Times New Roman"/>
          <w:sz w:val="28"/>
          <w:szCs w:val="28"/>
        </w:rPr>
        <w:t>,</w:t>
      </w:r>
      <w:r w:rsidRPr="00A47564">
        <w:rPr>
          <w:rFonts w:ascii="Times New Roman" w:hAnsi="Times New Roman" w:cs="Times New Roman"/>
          <w:sz w:val="28"/>
          <w:szCs w:val="28"/>
        </w:rPr>
        <w:t xml:space="preserve"> внезапный дождь, сильный ветер вырывающий бумагу или планшет из рук, постоянное изменение освещения. Поэтому нужно быть готовым к любым сюрпризам природы и всегда иметь с собой все необходимые вещи и принадлежности для нормальной работы.</w:t>
      </w:r>
    </w:p>
    <w:p w:rsidR="002C69F3" w:rsidRPr="00A47564" w:rsidRDefault="002C69F3" w:rsidP="00F8465D">
      <w:pPr>
        <w:spacing w:after="0"/>
        <w:ind w:left="-1134" w:right="-145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564">
        <w:rPr>
          <w:rFonts w:ascii="Times New Roman" w:hAnsi="Times New Roman" w:cs="Times New Roman"/>
          <w:sz w:val="28"/>
          <w:szCs w:val="28"/>
        </w:rPr>
        <w:t xml:space="preserve">Пленэрная практика имеет </w:t>
      </w:r>
      <w:proofErr w:type="gramStart"/>
      <w:r w:rsidRPr="00A47564">
        <w:rPr>
          <w:rFonts w:ascii="Times New Roman" w:hAnsi="Times New Roman" w:cs="Times New Roman"/>
          <w:sz w:val="28"/>
          <w:szCs w:val="28"/>
        </w:rPr>
        <w:t>более творческий</w:t>
      </w:r>
      <w:proofErr w:type="gramEnd"/>
      <w:r w:rsidRPr="00A47564">
        <w:rPr>
          <w:rFonts w:ascii="Times New Roman" w:hAnsi="Times New Roman" w:cs="Times New Roman"/>
          <w:sz w:val="28"/>
          <w:szCs w:val="28"/>
        </w:rPr>
        <w:t xml:space="preserve"> характер</w:t>
      </w:r>
      <w:r w:rsidR="004D6282">
        <w:rPr>
          <w:rFonts w:ascii="Times New Roman" w:hAnsi="Times New Roman" w:cs="Times New Roman"/>
          <w:sz w:val="28"/>
          <w:szCs w:val="28"/>
        </w:rPr>
        <w:t>,</w:t>
      </w:r>
      <w:r w:rsidRPr="00A47564">
        <w:rPr>
          <w:rFonts w:ascii="Times New Roman" w:hAnsi="Times New Roman" w:cs="Times New Roman"/>
          <w:sz w:val="28"/>
          <w:szCs w:val="28"/>
        </w:rPr>
        <w:t xml:space="preserve"> чем работа в помещении. Благодаря зарисовкам на природе у художника развивается композиционное и пространственное мышление, понимание тональной связи переднего и заднего плана, ещё глубже изучается принцип освещения, состояния погоды и особенности той или иной местности. Творческая практика позволяет изучить как закономерности природы, так и человека в природе. Это может быть портрет одного человека на фоне пейзажа или групп из нескольких людей. Рисунок на природе даёт возможность изобразить любой сюжет, создать композицию с участием человека или животного.</w:t>
      </w:r>
    </w:p>
    <w:p w:rsidR="002C69F3" w:rsidRPr="00A47564" w:rsidRDefault="002C69F3" w:rsidP="00F8465D">
      <w:pPr>
        <w:spacing w:after="0"/>
        <w:ind w:left="-1134" w:right="-145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564">
        <w:rPr>
          <w:rFonts w:ascii="Times New Roman" w:hAnsi="Times New Roman" w:cs="Times New Roman"/>
          <w:sz w:val="28"/>
          <w:szCs w:val="28"/>
        </w:rPr>
        <w:t>На пленэрной практике рисунку уделяется примерно от двух до пяти часов в зависимости от задания, так как в течени</w:t>
      </w:r>
      <w:r w:rsidR="004D6282">
        <w:rPr>
          <w:rFonts w:ascii="Times New Roman" w:hAnsi="Times New Roman" w:cs="Times New Roman"/>
          <w:sz w:val="28"/>
          <w:szCs w:val="28"/>
        </w:rPr>
        <w:t>е</w:t>
      </w:r>
      <w:r w:rsidRPr="00A47564">
        <w:rPr>
          <w:rFonts w:ascii="Times New Roman" w:hAnsi="Times New Roman" w:cs="Times New Roman"/>
          <w:sz w:val="28"/>
          <w:szCs w:val="28"/>
        </w:rPr>
        <w:t xml:space="preserve"> дня сильно меняется</w:t>
      </w:r>
      <w:r w:rsidR="004D6282">
        <w:rPr>
          <w:rFonts w:ascii="Times New Roman" w:hAnsi="Times New Roman" w:cs="Times New Roman"/>
          <w:sz w:val="28"/>
          <w:szCs w:val="28"/>
        </w:rPr>
        <w:t xml:space="preserve"> </w:t>
      </w:r>
      <w:r w:rsidRPr="00A47564">
        <w:rPr>
          <w:rFonts w:ascii="Times New Roman" w:hAnsi="Times New Roman" w:cs="Times New Roman"/>
          <w:sz w:val="28"/>
          <w:szCs w:val="28"/>
        </w:rPr>
        <w:t>освещение, тени и т.п. На практику лучше ехать утром, потому что в основном пленэр проходит в летнее время и к обеду уже сильно отвлекает от работы жаркое, слепящее солнце.</w:t>
      </w:r>
    </w:p>
    <w:p w:rsidR="002C69F3" w:rsidRPr="00A47564" w:rsidRDefault="004D6282" w:rsidP="00F8465D">
      <w:pPr>
        <w:spacing w:after="0"/>
        <w:ind w:left="-1134" w:right="-1459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Длительность работы на пленэре</w:t>
      </w:r>
      <w:r w:rsidR="002C69F3" w:rsidRPr="00A47564">
        <w:rPr>
          <w:rFonts w:ascii="Times New Roman" w:hAnsi="Times New Roman" w:cs="Times New Roman"/>
          <w:sz w:val="28"/>
          <w:szCs w:val="28"/>
        </w:rPr>
        <w:t xml:space="preserve"> завис</w:t>
      </w:r>
      <w:r>
        <w:rPr>
          <w:rFonts w:ascii="Times New Roman" w:hAnsi="Times New Roman" w:cs="Times New Roman"/>
          <w:sz w:val="28"/>
          <w:szCs w:val="28"/>
        </w:rPr>
        <w:t>и</w:t>
      </w:r>
      <w:r w:rsidR="002C69F3" w:rsidRPr="00A47564">
        <w:rPr>
          <w:rFonts w:ascii="Times New Roman" w:hAnsi="Times New Roman" w:cs="Times New Roman"/>
          <w:sz w:val="28"/>
          <w:szCs w:val="28"/>
        </w:rPr>
        <w:t>т от формата листа и от тщательно</w:t>
      </w:r>
      <w:r w:rsidR="00EB30F1">
        <w:rPr>
          <w:rFonts w:ascii="Times New Roman" w:hAnsi="Times New Roman" w:cs="Times New Roman"/>
          <w:sz w:val="28"/>
          <w:szCs w:val="28"/>
        </w:rPr>
        <w:t>сти</w:t>
      </w:r>
      <w:r w:rsidR="002C69F3" w:rsidRPr="00A47564">
        <w:rPr>
          <w:rFonts w:ascii="Times New Roman" w:hAnsi="Times New Roman" w:cs="Times New Roman"/>
          <w:sz w:val="28"/>
          <w:szCs w:val="28"/>
        </w:rPr>
        <w:t xml:space="preserve"> проработки рисунка. </w:t>
      </w:r>
      <w:r>
        <w:rPr>
          <w:rFonts w:ascii="Times New Roman" w:hAnsi="Times New Roman" w:cs="Times New Roman"/>
          <w:sz w:val="28"/>
          <w:szCs w:val="28"/>
        </w:rPr>
        <w:t>Более длительный</w:t>
      </w:r>
      <w:r w:rsidR="002C69F3" w:rsidRPr="00A47564">
        <w:rPr>
          <w:rFonts w:ascii="Times New Roman" w:hAnsi="Times New Roman" w:cs="Times New Roman"/>
          <w:sz w:val="28"/>
          <w:szCs w:val="28"/>
        </w:rPr>
        <w:t xml:space="preserve"> рисунок желательно выполнять в течени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C69F3" w:rsidRPr="00A47564">
        <w:rPr>
          <w:rFonts w:ascii="Times New Roman" w:hAnsi="Times New Roman" w:cs="Times New Roman"/>
          <w:sz w:val="28"/>
          <w:szCs w:val="28"/>
        </w:rPr>
        <w:t xml:space="preserve"> двух или более дней по </w:t>
      </w:r>
      <w:r w:rsidR="00EB30F1">
        <w:rPr>
          <w:rFonts w:ascii="Times New Roman" w:hAnsi="Times New Roman" w:cs="Times New Roman"/>
          <w:sz w:val="28"/>
          <w:szCs w:val="28"/>
        </w:rPr>
        <w:t>2</w:t>
      </w:r>
      <w:r w:rsidR="002C69F3" w:rsidRPr="00A47564">
        <w:rPr>
          <w:rFonts w:ascii="Times New Roman" w:hAnsi="Times New Roman" w:cs="Times New Roman"/>
          <w:sz w:val="28"/>
          <w:szCs w:val="28"/>
        </w:rPr>
        <w:t>-5 часов</w:t>
      </w:r>
      <w:r>
        <w:rPr>
          <w:rFonts w:ascii="Times New Roman" w:hAnsi="Times New Roman" w:cs="Times New Roman"/>
          <w:sz w:val="28"/>
          <w:szCs w:val="28"/>
        </w:rPr>
        <w:t>,</w:t>
      </w:r>
      <w:r w:rsidR="002C69F3" w:rsidRPr="00A47564">
        <w:rPr>
          <w:rFonts w:ascii="Times New Roman" w:hAnsi="Times New Roman" w:cs="Times New Roman"/>
          <w:sz w:val="28"/>
          <w:szCs w:val="28"/>
        </w:rPr>
        <w:t xml:space="preserve"> так как в </w:t>
      </w:r>
      <w:r>
        <w:rPr>
          <w:rFonts w:ascii="Times New Roman" w:hAnsi="Times New Roman" w:cs="Times New Roman"/>
          <w:sz w:val="28"/>
          <w:szCs w:val="28"/>
        </w:rPr>
        <w:t>такой</w:t>
      </w:r>
      <w:r w:rsidR="002C69F3" w:rsidRPr="00A47564">
        <w:rPr>
          <w:rFonts w:ascii="Times New Roman" w:hAnsi="Times New Roman" w:cs="Times New Roman"/>
          <w:sz w:val="28"/>
          <w:szCs w:val="28"/>
        </w:rPr>
        <w:t xml:space="preserve"> работе можно </w:t>
      </w:r>
      <w:r w:rsidR="00EB30F1">
        <w:rPr>
          <w:rFonts w:ascii="Times New Roman" w:hAnsi="Times New Roman" w:cs="Times New Roman"/>
          <w:sz w:val="28"/>
          <w:szCs w:val="28"/>
        </w:rPr>
        <w:t>не уловить</w:t>
      </w:r>
      <w:r w:rsidR="002C69F3" w:rsidRPr="00A47564">
        <w:rPr>
          <w:rFonts w:ascii="Times New Roman" w:hAnsi="Times New Roman" w:cs="Times New Roman"/>
          <w:sz w:val="28"/>
          <w:szCs w:val="28"/>
        </w:rPr>
        <w:t xml:space="preserve"> постоянно меняющиеся состояние природы. </w:t>
      </w:r>
    </w:p>
    <w:p w:rsidR="002C69F3" w:rsidRPr="00A47564" w:rsidRDefault="002C69F3" w:rsidP="00F8465D">
      <w:pPr>
        <w:spacing w:after="0"/>
        <w:ind w:left="-1134" w:right="-145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564">
        <w:rPr>
          <w:rFonts w:ascii="Times New Roman" w:hAnsi="Times New Roman" w:cs="Times New Roman"/>
          <w:sz w:val="28"/>
          <w:szCs w:val="28"/>
        </w:rPr>
        <w:t>Выбор места зарисовок в основном зависит от специфики задания:</w:t>
      </w:r>
    </w:p>
    <w:p w:rsidR="002C69F3" w:rsidRPr="00A47564" w:rsidRDefault="00EB30F1" w:rsidP="00F8465D">
      <w:pPr>
        <w:spacing w:after="0"/>
        <w:ind w:left="-1134" w:right="-1459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2C69F3" w:rsidRPr="00A47564">
        <w:rPr>
          <w:rFonts w:ascii="Times New Roman" w:hAnsi="Times New Roman" w:cs="Times New Roman"/>
          <w:sz w:val="28"/>
          <w:szCs w:val="28"/>
        </w:rPr>
        <w:t>Зарисовки в сельской местности (старые дома, кривые улочки, речка,</w:t>
      </w:r>
      <w:r w:rsidR="00D060DA" w:rsidRPr="00A47564">
        <w:rPr>
          <w:rFonts w:ascii="Times New Roman" w:hAnsi="Times New Roman" w:cs="Times New Roman"/>
          <w:sz w:val="28"/>
          <w:szCs w:val="28"/>
        </w:rPr>
        <w:t xml:space="preserve"> </w:t>
      </w:r>
      <w:r w:rsidR="002C69F3" w:rsidRPr="00A47564">
        <w:rPr>
          <w:rFonts w:ascii="Times New Roman" w:hAnsi="Times New Roman" w:cs="Times New Roman"/>
          <w:sz w:val="28"/>
          <w:szCs w:val="28"/>
        </w:rPr>
        <w:t>природа,   возможны   композицио</w:t>
      </w:r>
      <w:r>
        <w:rPr>
          <w:rFonts w:ascii="Times New Roman" w:hAnsi="Times New Roman" w:cs="Times New Roman"/>
          <w:sz w:val="28"/>
          <w:szCs w:val="28"/>
        </w:rPr>
        <w:t>нные   сюжеты</w:t>
      </w:r>
      <w:r w:rsidR="00D060DA" w:rsidRPr="00A47564">
        <w:rPr>
          <w:rFonts w:ascii="Times New Roman" w:hAnsi="Times New Roman" w:cs="Times New Roman"/>
          <w:sz w:val="28"/>
          <w:szCs w:val="28"/>
        </w:rPr>
        <w:t xml:space="preserve">  с  людьми </w:t>
      </w:r>
      <w:r w:rsidR="002C69F3" w:rsidRPr="00A47564">
        <w:rPr>
          <w:rFonts w:ascii="Times New Roman" w:hAnsi="Times New Roman" w:cs="Times New Roman"/>
          <w:sz w:val="28"/>
          <w:szCs w:val="28"/>
        </w:rPr>
        <w:t>и</w:t>
      </w:r>
      <w:r w:rsidR="00D060DA" w:rsidRPr="00A47564">
        <w:rPr>
          <w:rFonts w:ascii="Times New Roman" w:hAnsi="Times New Roman" w:cs="Times New Roman"/>
          <w:sz w:val="28"/>
          <w:szCs w:val="28"/>
        </w:rPr>
        <w:t xml:space="preserve"> </w:t>
      </w:r>
      <w:r w:rsidR="002C69F3" w:rsidRPr="00A47564">
        <w:rPr>
          <w:rFonts w:ascii="Times New Roman" w:hAnsi="Times New Roman" w:cs="Times New Roman"/>
          <w:sz w:val="28"/>
          <w:szCs w:val="28"/>
        </w:rPr>
        <w:t>животными</w:t>
      </w:r>
      <w:r w:rsidR="00B848FB" w:rsidRPr="00A47564">
        <w:rPr>
          <w:rFonts w:ascii="Times New Roman" w:hAnsi="Times New Roman" w:cs="Times New Roman"/>
          <w:sz w:val="28"/>
          <w:szCs w:val="28"/>
        </w:rPr>
        <w:t>)</w:t>
      </w:r>
      <w:r w:rsidR="002C69F3" w:rsidRPr="00A47564">
        <w:rPr>
          <w:rFonts w:ascii="Times New Roman" w:hAnsi="Times New Roman" w:cs="Times New Roman"/>
          <w:sz w:val="28"/>
          <w:szCs w:val="28"/>
        </w:rPr>
        <w:t>.</w:t>
      </w:r>
    </w:p>
    <w:p w:rsidR="002C69F3" w:rsidRPr="00A47564" w:rsidRDefault="00EB30F1" w:rsidP="00F8465D">
      <w:pPr>
        <w:spacing w:after="0"/>
        <w:ind w:left="-1134" w:right="-1459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2C69F3" w:rsidRPr="00A47564">
        <w:rPr>
          <w:rFonts w:ascii="Times New Roman" w:hAnsi="Times New Roman" w:cs="Times New Roman"/>
          <w:sz w:val="28"/>
          <w:szCs w:val="28"/>
        </w:rPr>
        <w:t>Зарисовки в городе (архитектура, парковые зоны, набережные, старые</w:t>
      </w:r>
      <w:r w:rsidR="00B848FB" w:rsidRPr="00A47564">
        <w:rPr>
          <w:rFonts w:ascii="Times New Roman" w:hAnsi="Times New Roman" w:cs="Times New Roman"/>
          <w:sz w:val="28"/>
          <w:szCs w:val="28"/>
        </w:rPr>
        <w:t xml:space="preserve"> </w:t>
      </w:r>
      <w:r w:rsidR="002C69F3" w:rsidRPr="00A47564">
        <w:rPr>
          <w:rFonts w:ascii="Times New Roman" w:hAnsi="Times New Roman" w:cs="Times New Roman"/>
          <w:sz w:val="28"/>
          <w:szCs w:val="28"/>
        </w:rPr>
        <w:t>и  современные  улицы,  ком</w:t>
      </w:r>
      <w:r w:rsidR="00B848FB" w:rsidRPr="00A47564">
        <w:rPr>
          <w:rFonts w:ascii="Times New Roman" w:hAnsi="Times New Roman" w:cs="Times New Roman"/>
          <w:sz w:val="28"/>
          <w:szCs w:val="28"/>
        </w:rPr>
        <w:t xml:space="preserve">позиционные  сюжеты  с  людьми </w:t>
      </w:r>
      <w:r w:rsidR="002C69F3" w:rsidRPr="00A47564">
        <w:rPr>
          <w:rFonts w:ascii="Times New Roman" w:hAnsi="Times New Roman" w:cs="Times New Roman"/>
          <w:sz w:val="28"/>
          <w:szCs w:val="28"/>
        </w:rPr>
        <w:t>и</w:t>
      </w:r>
      <w:r w:rsidR="00B848FB" w:rsidRPr="00A47564">
        <w:rPr>
          <w:rFonts w:ascii="Times New Roman" w:hAnsi="Times New Roman" w:cs="Times New Roman"/>
          <w:sz w:val="28"/>
          <w:szCs w:val="28"/>
        </w:rPr>
        <w:t xml:space="preserve"> </w:t>
      </w:r>
      <w:r w:rsidR="002C69F3" w:rsidRPr="00A47564">
        <w:rPr>
          <w:rFonts w:ascii="Times New Roman" w:hAnsi="Times New Roman" w:cs="Times New Roman"/>
          <w:sz w:val="28"/>
          <w:szCs w:val="28"/>
        </w:rPr>
        <w:t>животными).</w:t>
      </w:r>
    </w:p>
    <w:p w:rsidR="002C69F3" w:rsidRPr="00A47564" w:rsidRDefault="00EB30F1" w:rsidP="00F8465D">
      <w:pPr>
        <w:spacing w:after="0"/>
        <w:ind w:left="-1134" w:right="-1459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r w:rsidR="002C69F3" w:rsidRPr="00A47564">
        <w:rPr>
          <w:rFonts w:ascii="Times New Roman" w:hAnsi="Times New Roman" w:cs="Times New Roman"/>
          <w:sz w:val="28"/>
          <w:szCs w:val="28"/>
        </w:rPr>
        <w:t>Зарисовки на природе, за городом или селом (зарисовки в лесу, в</w:t>
      </w:r>
      <w:r w:rsidR="002C69F3" w:rsidRPr="00A47564">
        <w:rPr>
          <w:rFonts w:ascii="Times New Roman" w:hAnsi="Times New Roman" w:cs="Times New Roman"/>
          <w:sz w:val="28"/>
          <w:szCs w:val="28"/>
        </w:rPr>
        <w:br/>
        <w:t>горах, на море и т.д.)</w:t>
      </w:r>
    </w:p>
    <w:p w:rsidR="00B848FB" w:rsidRPr="00A47564" w:rsidRDefault="00EB30F1" w:rsidP="00F8465D">
      <w:pPr>
        <w:spacing w:after="0"/>
        <w:ind w:left="-1134" w:right="-1459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2C69F3" w:rsidRPr="00A47564">
        <w:rPr>
          <w:rFonts w:ascii="Times New Roman" w:hAnsi="Times New Roman" w:cs="Times New Roman"/>
          <w:sz w:val="28"/>
          <w:szCs w:val="28"/>
        </w:rPr>
        <w:t>Быстрые  зарисовки  людей,  животных  или  растительного  мира</w:t>
      </w:r>
      <w:r w:rsidR="00B848FB" w:rsidRPr="00A47564">
        <w:rPr>
          <w:rFonts w:ascii="Times New Roman" w:hAnsi="Times New Roman" w:cs="Times New Roman"/>
          <w:sz w:val="28"/>
          <w:szCs w:val="28"/>
        </w:rPr>
        <w:t xml:space="preserve"> </w:t>
      </w:r>
      <w:r w:rsidR="002C69F3" w:rsidRPr="00A47564">
        <w:rPr>
          <w:rFonts w:ascii="Times New Roman" w:hAnsi="Times New Roman" w:cs="Times New Roman"/>
          <w:sz w:val="28"/>
          <w:szCs w:val="28"/>
        </w:rPr>
        <w:t>(наброски с людей и животных в статике или в динамике, наброски с</w:t>
      </w:r>
      <w:r w:rsidR="00B848FB" w:rsidRPr="00A47564">
        <w:rPr>
          <w:rFonts w:ascii="Times New Roman" w:hAnsi="Times New Roman" w:cs="Times New Roman"/>
          <w:sz w:val="28"/>
          <w:szCs w:val="28"/>
        </w:rPr>
        <w:t xml:space="preserve"> </w:t>
      </w:r>
      <w:r w:rsidR="002C69F3" w:rsidRPr="00A47564">
        <w:rPr>
          <w:rFonts w:ascii="Times New Roman" w:hAnsi="Times New Roman" w:cs="Times New Roman"/>
          <w:sz w:val="28"/>
          <w:szCs w:val="28"/>
        </w:rPr>
        <w:t>деревьев или растений).</w:t>
      </w:r>
    </w:p>
    <w:p w:rsidR="002C69F3" w:rsidRDefault="002C69F3" w:rsidP="00F8465D">
      <w:pPr>
        <w:spacing w:after="0"/>
        <w:ind w:left="-1134" w:right="-145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564">
        <w:rPr>
          <w:rFonts w:ascii="Times New Roman" w:hAnsi="Times New Roman" w:cs="Times New Roman"/>
          <w:sz w:val="28"/>
          <w:szCs w:val="28"/>
        </w:rPr>
        <w:t>Учебно-творческую практику, в основном провод</w:t>
      </w:r>
      <w:r w:rsidR="00EB30F1">
        <w:rPr>
          <w:rFonts w:ascii="Times New Roman" w:hAnsi="Times New Roman" w:cs="Times New Roman"/>
          <w:sz w:val="28"/>
          <w:szCs w:val="28"/>
        </w:rPr>
        <w:t>ят</w:t>
      </w:r>
      <w:r w:rsidRPr="00A47564">
        <w:rPr>
          <w:rFonts w:ascii="Times New Roman" w:hAnsi="Times New Roman" w:cs="Times New Roman"/>
          <w:sz w:val="28"/>
          <w:szCs w:val="28"/>
        </w:rPr>
        <w:t xml:space="preserve"> в сельской местности или в городе в старых районах, где ещё сохранилась архитектура того времени. </w:t>
      </w:r>
    </w:p>
    <w:p w:rsidR="00EB30F1" w:rsidRPr="00EB30F1" w:rsidRDefault="00EB30F1" w:rsidP="00F8465D">
      <w:pPr>
        <w:spacing w:after="0"/>
        <w:ind w:left="-1134" w:right="-1459"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2C69F3" w:rsidRPr="00EB30F1" w:rsidRDefault="00CF0315" w:rsidP="00F8465D">
      <w:pPr>
        <w:spacing w:after="0"/>
        <w:ind w:left="-1134" w:right="-1459" w:firstLine="567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Г</w:t>
      </w:r>
      <w:r w:rsidR="00EB30F1" w:rsidRPr="00EB30F1">
        <w:rPr>
          <w:rFonts w:ascii="Times New Roman" w:hAnsi="Times New Roman" w:cs="Times New Roman"/>
          <w:b/>
          <w:sz w:val="32"/>
          <w:szCs w:val="32"/>
        </w:rPr>
        <w:t>рафические материалы</w:t>
      </w:r>
      <w:r>
        <w:rPr>
          <w:rFonts w:ascii="Times New Roman" w:hAnsi="Times New Roman" w:cs="Times New Roman"/>
          <w:b/>
          <w:sz w:val="32"/>
          <w:szCs w:val="32"/>
        </w:rPr>
        <w:t xml:space="preserve"> и т</w:t>
      </w:r>
      <w:r w:rsidRPr="00EB30F1">
        <w:rPr>
          <w:rFonts w:ascii="Times New Roman" w:hAnsi="Times New Roman" w:cs="Times New Roman"/>
          <w:b/>
          <w:sz w:val="32"/>
          <w:szCs w:val="32"/>
        </w:rPr>
        <w:t>ехника исполнения</w:t>
      </w:r>
    </w:p>
    <w:p w:rsidR="00EB30F1" w:rsidRDefault="00EB30F1" w:rsidP="00F8465D">
      <w:pPr>
        <w:spacing w:after="0"/>
        <w:ind w:left="-1134" w:right="-1459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69F3" w:rsidRPr="00A47564" w:rsidRDefault="002C69F3" w:rsidP="00F8465D">
      <w:pPr>
        <w:spacing w:after="0"/>
        <w:ind w:left="-1134" w:right="-145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564">
        <w:rPr>
          <w:rFonts w:ascii="Times New Roman" w:hAnsi="Times New Roman" w:cs="Times New Roman"/>
          <w:sz w:val="28"/>
          <w:szCs w:val="28"/>
        </w:rPr>
        <w:t xml:space="preserve">Существует множество графических материалов как твёрдых, так и мягких. К твёрдым материалам относятся: </w:t>
      </w:r>
      <w:r w:rsidR="00CF0315">
        <w:rPr>
          <w:rFonts w:ascii="Times New Roman" w:hAnsi="Times New Roman" w:cs="Times New Roman"/>
          <w:sz w:val="28"/>
          <w:szCs w:val="28"/>
        </w:rPr>
        <w:t xml:space="preserve">графитные </w:t>
      </w:r>
      <w:r w:rsidRPr="00A47564">
        <w:rPr>
          <w:rFonts w:ascii="Times New Roman" w:hAnsi="Times New Roman" w:cs="Times New Roman"/>
          <w:sz w:val="28"/>
          <w:szCs w:val="28"/>
        </w:rPr>
        <w:t xml:space="preserve">карандаши, тушь, перо или гелиевая ручка, фломастер. </w:t>
      </w:r>
      <w:r w:rsidR="00CF0315">
        <w:rPr>
          <w:rFonts w:ascii="Times New Roman" w:hAnsi="Times New Roman" w:cs="Times New Roman"/>
          <w:sz w:val="28"/>
          <w:szCs w:val="28"/>
        </w:rPr>
        <w:t xml:space="preserve">К мягким материалам относятся: уголь, сангина, соус, пастель. </w:t>
      </w:r>
      <w:r w:rsidRPr="00A47564">
        <w:rPr>
          <w:rFonts w:ascii="Times New Roman" w:hAnsi="Times New Roman" w:cs="Times New Roman"/>
          <w:sz w:val="28"/>
          <w:szCs w:val="28"/>
        </w:rPr>
        <w:t xml:space="preserve">В рисунке твёрдыми и мягкими материалами существуют множество различных техник исполнения. Мы расскажем о </w:t>
      </w:r>
      <w:proofErr w:type="gramStart"/>
      <w:r w:rsidRPr="00A47564">
        <w:rPr>
          <w:rFonts w:ascii="Times New Roman" w:hAnsi="Times New Roman" w:cs="Times New Roman"/>
          <w:sz w:val="28"/>
          <w:szCs w:val="28"/>
        </w:rPr>
        <w:t>самых</w:t>
      </w:r>
      <w:proofErr w:type="gramEnd"/>
      <w:r w:rsidRPr="00A47564">
        <w:rPr>
          <w:rFonts w:ascii="Times New Roman" w:hAnsi="Times New Roman" w:cs="Times New Roman"/>
          <w:sz w:val="28"/>
          <w:szCs w:val="28"/>
        </w:rPr>
        <w:t xml:space="preserve"> распространённых.</w:t>
      </w:r>
    </w:p>
    <w:p w:rsidR="00EB30F1" w:rsidRDefault="00EB30F1" w:rsidP="00F8465D">
      <w:pPr>
        <w:spacing w:after="0"/>
        <w:ind w:left="-1134" w:right="-1459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69F3" w:rsidRPr="00EB30F1" w:rsidRDefault="002C69F3" w:rsidP="00F8465D">
      <w:pPr>
        <w:spacing w:after="0"/>
        <w:ind w:left="-1134" w:right="-1459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30F1">
        <w:rPr>
          <w:rFonts w:ascii="Times New Roman" w:hAnsi="Times New Roman" w:cs="Times New Roman"/>
          <w:b/>
          <w:sz w:val="28"/>
          <w:szCs w:val="28"/>
        </w:rPr>
        <w:t>Рисунок твёрдыми материалами в смешанной технике.</w:t>
      </w:r>
    </w:p>
    <w:p w:rsidR="00EB30F1" w:rsidRDefault="00EB30F1" w:rsidP="00F8465D">
      <w:pPr>
        <w:spacing w:after="0"/>
        <w:ind w:left="-1134" w:right="-1459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69F3" w:rsidRPr="00A47564" w:rsidRDefault="002C69F3" w:rsidP="00F8465D">
      <w:pPr>
        <w:spacing w:after="0"/>
        <w:ind w:left="-1134" w:right="-145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564">
        <w:rPr>
          <w:rFonts w:ascii="Times New Roman" w:hAnsi="Times New Roman" w:cs="Times New Roman"/>
          <w:sz w:val="28"/>
          <w:szCs w:val="28"/>
        </w:rPr>
        <w:t xml:space="preserve">Первая техника, о которой мы расскажем, достаточно часто используется на пленэрной практике, так как отличается достаточно быстрым исполнением и в итоге даёт очень убедительный результат. В рисунке используется чёрный или другой тёмный цвет акварели с </w:t>
      </w:r>
      <w:r w:rsidR="00EB30F1">
        <w:rPr>
          <w:rFonts w:ascii="Times New Roman" w:hAnsi="Times New Roman" w:cs="Times New Roman"/>
          <w:sz w:val="28"/>
          <w:szCs w:val="28"/>
        </w:rPr>
        <w:t>дальнейшей</w:t>
      </w:r>
      <w:r w:rsidRPr="00A47564">
        <w:rPr>
          <w:rFonts w:ascii="Times New Roman" w:hAnsi="Times New Roman" w:cs="Times New Roman"/>
          <w:sz w:val="28"/>
          <w:szCs w:val="28"/>
        </w:rPr>
        <w:t xml:space="preserve"> прорисовкой пером или гелиевой ручко</w:t>
      </w:r>
      <w:r w:rsidR="00741D51" w:rsidRPr="00A47564">
        <w:rPr>
          <w:rFonts w:ascii="Times New Roman" w:hAnsi="Times New Roman" w:cs="Times New Roman"/>
          <w:sz w:val="28"/>
          <w:szCs w:val="28"/>
        </w:rPr>
        <w:t>й</w:t>
      </w:r>
      <w:r w:rsidR="00EB30F1">
        <w:rPr>
          <w:rFonts w:ascii="Times New Roman" w:hAnsi="Times New Roman" w:cs="Times New Roman"/>
          <w:sz w:val="28"/>
          <w:szCs w:val="28"/>
        </w:rPr>
        <w:t>. О</w:t>
      </w:r>
      <w:r w:rsidRPr="00A47564">
        <w:rPr>
          <w:rFonts w:ascii="Times New Roman" w:hAnsi="Times New Roman" w:cs="Times New Roman"/>
          <w:sz w:val="28"/>
          <w:szCs w:val="28"/>
        </w:rPr>
        <w:t>снова этой техники заключается в двух стадиях:</w:t>
      </w:r>
    </w:p>
    <w:p w:rsidR="00741D51" w:rsidRPr="00A47564" w:rsidRDefault="002C69F3" w:rsidP="00F8465D">
      <w:pPr>
        <w:spacing w:after="0"/>
        <w:ind w:left="-1134" w:right="-145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564">
        <w:rPr>
          <w:rFonts w:ascii="Times New Roman" w:hAnsi="Times New Roman" w:cs="Times New Roman"/>
          <w:sz w:val="28"/>
          <w:szCs w:val="28"/>
        </w:rPr>
        <w:t>1</w:t>
      </w:r>
      <w:r w:rsidR="00FA1BFF">
        <w:rPr>
          <w:rFonts w:ascii="Times New Roman" w:hAnsi="Times New Roman" w:cs="Times New Roman"/>
          <w:sz w:val="28"/>
          <w:szCs w:val="28"/>
        </w:rPr>
        <w:t xml:space="preserve">. </w:t>
      </w:r>
      <w:r w:rsidRPr="00A47564">
        <w:rPr>
          <w:rFonts w:ascii="Times New Roman" w:hAnsi="Times New Roman" w:cs="Times New Roman"/>
          <w:sz w:val="28"/>
          <w:szCs w:val="28"/>
        </w:rPr>
        <w:t xml:space="preserve">Рисунок начинается с лёгкого тонального решения с помощью акварели и последующее усиление тона, для выявления характера освещения. Также в этой технике может присутствовать распространённый акварельный способ «по </w:t>
      </w:r>
      <w:proofErr w:type="gramStart"/>
      <w:r w:rsidRPr="00A47564">
        <w:rPr>
          <w:rFonts w:ascii="Times New Roman" w:hAnsi="Times New Roman" w:cs="Times New Roman"/>
          <w:sz w:val="28"/>
          <w:szCs w:val="28"/>
        </w:rPr>
        <w:t>мокрому</w:t>
      </w:r>
      <w:proofErr w:type="gramEnd"/>
      <w:r w:rsidRPr="00A47564">
        <w:rPr>
          <w:rFonts w:ascii="Times New Roman" w:hAnsi="Times New Roman" w:cs="Times New Roman"/>
          <w:sz w:val="28"/>
          <w:szCs w:val="28"/>
        </w:rPr>
        <w:t xml:space="preserve">». Этот способ в отличие от других отличается более интенсивным добавлением воды во время прописки первого этапа рисунка. Случайные потёки краски предадут живость рисунку, а иногда даже живописность, что вовсе не исключается в рисунке. В способе «по </w:t>
      </w:r>
      <w:proofErr w:type="gramStart"/>
      <w:r w:rsidRPr="00A47564">
        <w:rPr>
          <w:rFonts w:ascii="Times New Roman" w:hAnsi="Times New Roman" w:cs="Times New Roman"/>
          <w:sz w:val="28"/>
          <w:szCs w:val="28"/>
        </w:rPr>
        <w:t>мокрому</w:t>
      </w:r>
      <w:proofErr w:type="gramEnd"/>
      <w:r w:rsidRPr="00A47564">
        <w:rPr>
          <w:rFonts w:ascii="Times New Roman" w:hAnsi="Times New Roman" w:cs="Times New Roman"/>
          <w:sz w:val="28"/>
          <w:szCs w:val="28"/>
        </w:rPr>
        <w:t>»</w:t>
      </w:r>
      <w:r w:rsidR="00EB30F1">
        <w:rPr>
          <w:rFonts w:ascii="Times New Roman" w:hAnsi="Times New Roman" w:cs="Times New Roman"/>
          <w:sz w:val="28"/>
          <w:szCs w:val="28"/>
        </w:rPr>
        <w:t>,</w:t>
      </w:r>
      <w:r w:rsidRPr="00A47564">
        <w:rPr>
          <w:rFonts w:ascii="Times New Roman" w:hAnsi="Times New Roman" w:cs="Times New Roman"/>
          <w:sz w:val="28"/>
          <w:szCs w:val="28"/>
        </w:rPr>
        <w:t xml:space="preserve"> лист предварительно смачивается и </w:t>
      </w:r>
      <w:r w:rsidR="00741D51" w:rsidRPr="00A47564">
        <w:rPr>
          <w:rFonts w:ascii="Times New Roman" w:hAnsi="Times New Roman" w:cs="Times New Roman"/>
          <w:sz w:val="28"/>
          <w:szCs w:val="28"/>
        </w:rPr>
        <w:t xml:space="preserve">после  этого, мы </w:t>
      </w:r>
      <w:r w:rsidRPr="00A47564">
        <w:rPr>
          <w:rFonts w:ascii="Times New Roman" w:hAnsi="Times New Roman" w:cs="Times New Roman"/>
          <w:sz w:val="28"/>
          <w:szCs w:val="28"/>
        </w:rPr>
        <w:t>начинаем</w:t>
      </w:r>
      <w:r w:rsidR="00741D51" w:rsidRPr="00A47564">
        <w:rPr>
          <w:rFonts w:ascii="Times New Roman" w:hAnsi="Times New Roman" w:cs="Times New Roman"/>
          <w:sz w:val="28"/>
          <w:szCs w:val="28"/>
        </w:rPr>
        <w:t xml:space="preserve"> </w:t>
      </w:r>
      <w:r w:rsidR="00EB30F1">
        <w:rPr>
          <w:rFonts w:ascii="Times New Roman" w:hAnsi="Times New Roman" w:cs="Times New Roman"/>
          <w:sz w:val="28"/>
          <w:szCs w:val="28"/>
        </w:rPr>
        <w:t>прописку</w:t>
      </w:r>
      <w:r w:rsidRPr="00A47564">
        <w:rPr>
          <w:rFonts w:ascii="Times New Roman" w:hAnsi="Times New Roman" w:cs="Times New Roman"/>
          <w:sz w:val="28"/>
          <w:szCs w:val="28"/>
        </w:rPr>
        <w:t xml:space="preserve"> акварелью. Еще  одна</w:t>
      </w:r>
      <w:r w:rsidR="00EB30F1">
        <w:rPr>
          <w:rFonts w:ascii="Times New Roman" w:hAnsi="Times New Roman" w:cs="Times New Roman"/>
          <w:sz w:val="28"/>
          <w:szCs w:val="28"/>
        </w:rPr>
        <w:t xml:space="preserve"> </w:t>
      </w:r>
      <w:r w:rsidRPr="00A47564">
        <w:rPr>
          <w:rFonts w:ascii="Times New Roman" w:hAnsi="Times New Roman" w:cs="Times New Roman"/>
          <w:sz w:val="28"/>
          <w:szCs w:val="28"/>
        </w:rPr>
        <w:t>немаловажная деталь в этой технике заключается в подготовке листа для работы, он обязательно должен быть натянут на планшет, иначе уже после первой стадии раскрытия акварелью, лист сильно поведёт, образу</w:t>
      </w:r>
      <w:r w:rsidR="00EB30F1">
        <w:rPr>
          <w:rFonts w:ascii="Times New Roman" w:hAnsi="Times New Roman" w:cs="Times New Roman"/>
          <w:sz w:val="28"/>
          <w:szCs w:val="28"/>
        </w:rPr>
        <w:t>ю</w:t>
      </w:r>
      <w:r w:rsidRPr="00A47564">
        <w:rPr>
          <w:rFonts w:ascii="Times New Roman" w:hAnsi="Times New Roman" w:cs="Times New Roman"/>
          <w:sz w:val="28"/>
          <w:szCs w:val="28"/>
        </w:rPr>
        <w:t xml:space="preserve">тся бугры, и дальнейшая работа пером будет уже невозможна. Акварель в первой стадии выступает как подложка для второй стадии рисунка. </w:t>
      </w:r>
    </w:p>
    <w:p w:rsidR="00AB367F" w:rsidRDefault="002C69F3" w:rsidP="00F8465D">
      <w:pPr>
        <w:spacing w:after="0"/>
        <w:ind w:left="-1134" w:right="-145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564">
        <w:rPr>
          <w:rFonts w:ascii="Times New Roman" w:hAnsi="Times New Roman" w:cs="Times New Roman"/>
          <w:sz w:val="28"/>
          <w:szCs w:val="28"/>
        </w:rPr>
        <w:t>2</w:t>
      </w:r>
      <w:r w:rsidR="00FA1BFF">
        <w:rPr>
          <w:rFonts w:ascii="Times New Roman" w:hAnsi="Times New Roman" w:cs="Times New Roman"/>
          <w:sz w:val="28"/>
          <w:szCs w:val="28"/>
        </w:rPr>
        <w:t>.</w:t>
      </w:r>
      <w:r w:rsidRPr="00A47564">
        <w:rPr>
          <w:rFonts w:ascii="Times New Roman" w:hAnsi="Times New Roman" w:cs="Times New Roman"/>
          <w:sz w:val="28"/>
          <w:szCs w:val="28"/>
        </w:rPr>
        <w:t xml:space="preserve"> Во второй стадии рисунка художник приступает к проработке</w:t>
      </w:r>
      <w:r w:rsidR="00FA1BFF">
        <w:rPr>
          <w:rFonts w:ascii="Times New Roman" w:hAnsi="Times New Roman" w:cs="Times New Roman"/>
          <w:sz w:val="28"/>
          <w:szCs w:val="28"/>
        </w:rPr>
        <w:t xml:space="preserve"> </w:t>
      </w:r>
      <w:r w:rsidRPr="00A47564">
        <w:rPr>
          <w:rFonts w:ascii="Times New Roman" w:hAnsi="Times New Roman" w:cs="Times New Roman"/>
          <w:sz w:val="28"/>
          <w:szCs w:val="28"/>
        </w:rPr>
        <w:t>деталей и усиления тона с помощью пера</w:t>
      </w:r>
      <w:r w:rsidR="00741D51" w:rsidRPr="00A47564">
        <w:rPr>
          <w:rFonts w:ascii="Times New Roman" w:hAnsi="Times New Roman" w:cs="Times New Roman"/>
          <w:sz w:val="28"/>
          <w:szCs w:val="28"/>
        </w:rPr>
        <w:t xml:space="preserve"> </w:t>
      </w:r>
      <w:r w:rsidRPr="00A47564">
        <w:rPr>
          <w:rFonts w:ascii="Times New Roman" w:hAnsi="Times New Roman" w:cs="Times New Roman"/>
          <w:sz w:val="28"/>
          <w:szCs w:val="28"/>
        </w:rPr>
        <w:t xml:space="preserve">или гелиевой ручки. Исполнение рисунка </w:t>
      </w:r>
      <w:r w:rsidRPr="00A47564">
        <w:rPr>
          <w:rFonts w:ascii="Times New Roman" w:hAnsi="Times New Roman" w:cs="Times New Roman"/>
          <w:sz w:val="28"/>
          <w:szCs w:val="28"/>
        </w:rPr>
        <w:lastRenderedPageBreak/>
        <w:t>пером практически не отличается от карандашной техники, в нём также используется штрих и живая линия. В ходе ведения работы можно применять разное количество акварели и пера. Например, можно уделить много внимания проработке акварелью, а рисунок пером будет использоваться только в нескольких местах для расстановки самых необходимых акцентов. Противоположный пример заключается в очень лёгкой акварельной подложке и в очень тщательной проработке пером. В заключительном этапе распространённой ошибкой является раздробленность и чрезмерная проработка деталей в рисунке. Если это произошло, ситуацию можно исправить путём завершающего обобщения акварелью.</w:t>
      </w:r>
    </w:p>
    <w:p w:rsidR="00E75E7B" w:rsidRDefault="00E75E7B" w:rsidP="00E75E7B">
      <w:pPr>
        <w:keepNext/>
        <w:spacing w:after="0"/>
        <w:ind w:left="-1134" w:right="-1459"/>
        <w:jc w:val="both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16680" cy="4787900"/>
            <wp:effectExtent l="19050" t="0" r="7620" b="0"/>
            <wp:docPr id="7" name="Рисунок 5" descr="F:\Лучшее фото\Савеленко Александр-картины\САВЕЛЕНКО АЛЕКСАНДР живопись и графика\Графика\Пейзажи\2005-2009\Крутой подъём, б.,акварель,перо, 2006 г. 50x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Лучшее фото\Савеленко Александр-картины\САВЕЛЕНКО АЛЕКСАНДР живопись и графика\Графика\Пейзажи\2005-2009\Крутой подъём, б.,акварель,перо, 2006 г. 50x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478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67F" w:rsidRPr="00E75E7B" w:rsidRDefault="00E75E7B" w:rsidP="00E75E7B">
      <w:pPr>
        <w:pStyle w:val="aa"/>
        <w:ind w:left="-1134" w:right="1885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«</w:t>
      </w:r>
      <w:r w:rsidRPr="00E75E7B">
        <w:rPr>
          <w:rFonts w:ascii="Times New Roman" w:hAnsi="Times New Roman" w:cs="Times New Roman"/>
          <w:color w:val="auto"/>
          <w:sz w:val="24"/>
          <w:szCs w:val="24"/>
        </w:rPr>
        <w:t>Крутой подъём</w:t>
      </w:r>
      <w:r>
        <w:rPr>
          <w:rFonts w:ascii="Times New Roman" w:hAnsi="Times New Roman" w:cs="Times New Roman"/>
          <w:color w:val="auto"/>
          <w:sz w:val="24"/>
          <w:szCs w:val="24"/>
        </w:rPr>
        <w:t>» бумага</w:t>
      </w:r>
      <w:r w:rsidRPr="00E75E7B">
        <w:rPr>
          <w:rFonts w:ascii="Times New Roman" w:hAnsi="Times New Roman" w:cs="Times New Roman"/>
          <w:color w:val="auto"/>
          <w:sz w:val="24"/>
          <w:szCs w:val="24"/>
        </w:rPr>
        <w:t>,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E75E7B">
        <w:rPr>
          <w:rFonts w:ascii="Times New Roman" w:hAnsi="Times New Roman" w:cs="Times New Roman"/>
          <w:color w:val="auto"/>
          <w:sz w:val="24"/>
          <w:szCs w:val="24"/>
        </w:rPr>
        <w:t>акварель,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перо.</w:t>
      </w:r>
      <w:r w:rsidRPr="00E75E7B">
        <w:rPr>
          <w:rFonts w:ascii="Times New Roman" w:hAnsi="Times New Roman" w:cs="Times New Roman"/>
          <w:color w:val="auto"/>
          <w:sz w:val="24"/>
          <w:szCs w:val="24"/>
        </w:rPr>
        <w:t xml:space="preserve"> 2006 г. 50x40 Автор: </w:t>
      </w:r>
      <w:proofErr w:type="spellStart"/>
      <w:r w:rsidRPr="00E75E7B">
        <w:rPr>
          <w:rFonts w:ascii="Times New Roman" w:hAnsi="Times New Roman" w:cs="Times New Roman"/>
          <w:color w:val="auto"/>
          <w:sz w:val="24"/>
          <w:szCs w:val="24"/>
        </w:rPr>
        <w:t>Савеленко</w:t>
      </w:r>
      <w:proofErr w:type="spellEnd"/>
      <w:r w:rsidRPr="00E75E7B">
        <w:rPr>
          <w:rFonts w:ascii="Times New Roman" w:hAnsi="Times New Roman" w:cs="Times New Roman"/>
          <w:color w:val="auto"/>
          <w:sz w:val="24"/>
          <w:szCs w:val="24"/>
        </w:rPr>
        <w:t xml:space="preserve"> А.А.</w:t>
      </w:r>
    </w:p>
    <w:p w:rsidR="003630A8" w:rsidRPr="003630A8" w:rsidRDefault="003630A8" w:rsidP="00F8465D">
      <w:pPr>
        <w:spacing w:after="0"/>
        <w:ind w:left="-1134" w:right="-1459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30A8">
        <w:rPr>
          <w:rFonts w:ascii="Times New Roman" w:hAnsi="Times New Roman" w:cs="Times New Roman"/>
          <w:b/>
          <w:sz w:val="28"/>
          <w:szCs w:val="28"/>
        </w:rPr>
        <w:t xml:space="preserve">Техника </w:t>
      </w:r>
      <w:proofErr w:type="spellStart"/>
      <w:r w:rsidRPr="003630A8">
        <w:rPr>
          <w:rFonts w:ascii="Times New Roman" w:hAnsi="Times New Roman" w:cs="Times New Roman"/>
          <w:b/>
          <w:sz w:val="28"/>
          <w:szCs w:val="28"/>
        </w:rPr>
        <w:t>гратографии</w:t>
      </w:r>
      <w:proofErr w:type="spellEnd"/>
    </w:p>
    <w:p w:rsidR="00AB367F" w:rsidRDefault="00AB367F" w:rsidP="00F8465D">
      <w:pPr>
        <w:spacing w:after="0"/>
        <w:ind w:left="-1134" w:right="-1459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630A8" w:rsidRPr="00A47564" w:rsidRDefault="003630A8" w:rsidP="00F8465D">
      <w:pPr>
        <w:spacing w:after="0"/>
        <w:ind w:left="-1134" w:right="-1459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47564">
        <w:rPr>
          <w:rFonts w:ascii="Times New Roman" w:hAnsi="Times New Roman" w:cs="Times New Roman"/>
          <w:sz w:val="28"/>
          <w:szCs w:val="28"/>
        </w:rPr>
        <w:t>Гратография</w:t>
      </w:r>
      <w:proofErr w:type="spellEnd"/>
      <w:r w:rsidRPr="00A47564">
        <w:rPr>
          <w:rFonts w:ascii="Times New Roman" w:hAnsi="Times New Roman" w:cs="Times New Roman"/>
          <w:sz w:val="28"/>
          <w:szCs w:val="28"/>
        </w:rPr>
        <w:t xml:space="preserve"> происходит от французского слова </w:t>
      </w:r>
      <w:proofErr w:type="spellStart"/>
      <w:r w:rsidRPr="00A47564">
        <w:rPr>
          <w:rFonts w:ascii="Times New Roman" w:hAnsi="Times New Roman" w:cs="Times New Roman"/>
          <w:sz w:val="28"/>
          <w:szCs w:val="28"/>
        </w:rPr>
        <w:t>gratoire</w:t>
      </w:r>
      <w:proofErr w:type="spellEnd"/>
      <w:r w:rsidRPr="00A47564">
        <w:rPr>
          <w:rFonts w:ascii="Times New Roman" w:hAnsi="Times New Roman" w:cs="Times New Roman"/>
          <w:sz w:val="28"/>
          <w:szCs w:val="28"/>
        </w:rPr>
        <w:t xml:space="preserve"> - вскрывать. В расшифровке этого понятия заложен главный принцип этой техники. Её основное отличие от других заключается в многослойной грунтовке и способом рисования - процарапыванием. Эта техника достаточно сильно отличается от привычных приёмов в рисунке и тем самым внесёт разнообразность в работе на пленэре.</w:t>
      </w:r>
    </w:p>
    <w:p w:rsidR="003630A8" w:rsidRPr="00A47564" w:rsidRDefault="003630A8" w:rsidP="00F8465D">
      <w:pPr>
        <w:spacing w:after="0"/>
        <w:ind w:left="-1134" w:right="-145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564">
        <w:rPr>
          <w:rFonts w:ascii="Times New Roman" w:hAnsi="Times New Roman" w:cs="Times New Roman"/>
          <w:sz w:val="28"/>
          <w:szCs w:val="28"/>
        </w:rPr>
        <w:lastRenderedPageBreak/>
        <w:t>Существует несколько этапов предварительной подготовки (грунтовки) листа</w:t>
      </w:r>
      <w:r w:rsidR="00AB367F">
        <w:rPr>
          <w:rFonts w:ascii="Times New Roman" w:hAnsi="Times New Roman" w:cs="Times New Roman"/>
          <w:sz w:val="28"/>
          <w:szCs w:val="28"/>
        </w:rPr>
        <w:t xml:space="preserve">. </w:t>
      </w:r>
      <w:r w:rsidRPr="00A47564">
        <w:rPr>
          <w:rFonts w:ascii="Times New Roman" w:hAnsi="Times New Roman" w:cs="Times New Roman"/>
          <w:sz w:val="28"/>
          <w:szCs w:val="28"/>
        </w:rPr>
        <w:t>Лист бумаги равномерно покрыва</w:t>
      </w:r>
      <w:r w:rsidR="00AB367F">
        <w:rPr>
          <w:rFonts w:ascii="Times New Roman" w:hAnsi="Times New Roman" w:cs="Times New Roman"/>
          <w:sz w:val="28"/>
          <w:szCs w:val="28"/>
        </w:rPr>
        <w:t xml:space="preserve">ется любым одним светлым цветом </w:t>
      </w:r>
      <w:r w:rsidRPr="00A47564">
        <w:rPr>
          <w:rFonts w:ascii="Times New Roman" w:hAnsi="Times New Roman" w:cs="Times New Roman"/>
          <w:sz w:val="28"/>
          <w:szCs w:val="28"/>
        </w:rPr>
        <w:t>(жёлтый, светло-оранжевый, св</w:t>
      </w:r>
      <w:r w:rsidR="00AB367F">
        <w:rPr>
          <w:rFonts w:ascii="Times New Roman" w:hAnsi="Times New Roman" w:cs="Times New Roman"/>
          <w:sz w:val="28"/>
          <w:szCs w:val="28"/>
        </w:rPr>
        <w:t xml:space="preserve">етло-голубой и т.п.) при помощи </w:t>
      </w:r>
      <w:r w:rsidRPr="00A47564">
        <w:rPr>
          <w:rFonts w:ascii="Times New Roman" w:hAnsi="Times New Roman" w:cs="Times New Roman"/>
          <w:sz w:val="28"/>
          <w:szCs w:val="28"/>
        </w:rPr>
        <w:t>широкой кисти или губки. Для этого используются аква</w:t>
      </w:r>
      <w:r w:rsidR="00AB367F">
        <w:rPr>
          <w:rFonts w:ascii="Times New Roman" w:hAnsi="Times New Roman" w:cs="Times New Roman"/>
          <w:sz w:val="28"/>
          <w:szCs w:val="28"/>
        </w:rPr>
        <w:t xml:space="preserve">рельные или </w:t>
      </w:r>
      <w:r w:rsidRPr="00A47564">
        <w:rPr>
          <w:rFonts w:ascii="Times New Roman" w:hAnsi="Times New Roman" w:cs="Times New Roman"/>
          <w:sz w:val="28"/>
          <w:szCs w:val="28"/>
        </w:rPr>
        <w:t>гуашевые краски.</w:t>
      </w:r>
      <w:r w:rsidR="00AB367F">
        <w:rPr>
          <w:rFonts w:ascii="Times New Roman" w:hAnsi="Times New Roman" w:cs="Times New Roman"/>
          <w:sz w:val="28"/>
          <w:szCs w:val="28"/>
        </w:rPr>
        <w:t xml:space="preserve"> После полного высыхания первого слоя краски, лист полностью </w:t>
      </w:r>
      <w:r w:rsidRPr="00A47564">
        <w:rPr>
          <w:rFonts w:ascii="Times New Roman" w:hAnsi="Times New Roman" w:cs="Times New Roman"/>
          <w:sz w:val="28"/>
          <w:szCs w:val="28"/>
        </w:rPr>
        <w:t>покрывается  (натирается)  парафиновой  св</w:t>
      </w:r>
      <w:r w:rsidR="00AB367F">
        <w:rPr>
          <w:rFonts w:ascii="Times New Roman" w:hAnsi="Times New Roman" w:cs="Times New Roman"/>
          <w:sz w:val="28"/>
          <w:szCs w:val="28"/>
        </w:rPr>
        <w:t xml:space="preserve">ечкой  или  обычным размоченным мылом. </w:t>
      </w:r>
      <w:r w:rsidRPr="00A47564">
        <w:rPr>
          <w:rFonts w:ascii="Times New Roman" w:hAnsi="Times New Roman" w:cs="Times New Roman"/>
          <w:sz w:val="28"/>
          <w:szCs w:val="28"/>
        </w:rPr>
        <w:t>Слой</w:t>
      </w:r>
      <w:r w:rsidR="00AB367F">
        <w:rPr>
          <w:rFonts w:ascii="Times New Roman" w:hAnsi="Times New Roman" w:cs="Times New Roman"/>
          <w:sz w:val="28"/>
          <w:szCs w:val="28"/>
        </w:rPr>
        <w:t xml:space="preserve"> должен быть не очень толстым и </w:t>
      </w:r>
      <w:r w:rsidRPr="00A47564">
        <w:rPr>
          <w:rFonts w:ascii="Times New Roman" w:hAnsi="Times New Roman" w:cs="Times New Roman"/>
          <w:sz w:val="28"/>
          <w:szCs w:val="28"/>
        </w:rPr>
        <w:t>равномерным.</w:t>
      </w:r>
      <w:r w:rsidR="00AB367F">
        <w:rPr>
          <w:rFonts w:ascii="Times New Roman" w:hAnsi="Times New Roman" w:cs="Times New Roman"/>
          <w:sz w:val="28"/>
          <w:szCs w:val="28"/>
        </w:rPr>
        <w:t xml:space="preserve"> </w:t>
      </w:r>
      <w:r w:rsidRPr="00A47564">
        <w:rPr>
          <w:rFonts w:ascii="Times New Roman" w:hAnsi="Times New Roman" w:cs="Times New Roman"/>
          <w:sz w:val="28"/>
          <w:szCs w:val="28"/>
        </w:rPr>
        <w:t>Затем бумага покрывается ровным с</w:t>
      </w:r>
      <w:r w:rsidR="00D56158">
        <w:rPr>
          <w:rFonts w:ascii="Times New Roman" w:hAnsi="Times New Roman" w:cs="Times New Roman"/>
          <w:sz w:val="28"/>
          <w:szCs w:val="28"/>
        </w:rPr>
        <w:t xml:space="preserve">лоем краски уже более плотного, </w:t>
      </w:r>
      <w:r w:rsidRPr="00A47564">
        <w:rPr>
          <w:rFonts w:ascii="Times New Roman" w:hAnsi="Times New Roman" w:cs="Times New Roman"/>
          <w:sz w:val="28"/>
          <w:szCs w:val="28"/>
        </w:rPr>
        <w:t>открытого цвета (красный, зелёный, голубой и т.п.).</w:t>
      </w:r>
      <w:r w:rsidR="00AB367F">
        <w:rPr>
          <w:rFonts w:ascii="Times New Roman" w:hAnsi="Times New Roman" w:cs="Times New Roman"/>
          <w:sz w:val="28"/>
          <w:szCs w:val="28"/>
        </w:rPr>
        <w:t xml:space="preserve"> </w:t>
      </w:r>
      <w:r w:rsidRPr="00A47564">
        <w:rPr>
          <w:rFonts w:ascii="Times New Roman" w:hAnsi="Times New Roman" w:cs="Times New Roman"/>
          <w:sz w:val="28"/>
          <w:szCs w:val="28"/>
        </w:rPr>
        <w:t>После полного высыхания вт</w:t>
      </w:r>
      <w:r w:rsidR="00AB367F">
        <w:rPr>
          <w:rFonts w:ascii="Times New Roman" w:hAnsi="Times New Roman" w:cs="Times New Roman"/>
          <w:sz w:val="28"/>
          <w:szCs w:val="28"/>
        </w:rPr>
        <w:t xml:space="preserve">орого слоя краски, бумага снова </w:t>
      </w:r>
      <w:r w:rsidRPr="00A47564">
        <w:rPr>
          <w:rFonts w:ascii="Times New Roman" w:hAnsi="Times New Roman" w:cs="Times New Roman"/>
          <w:sz w:val="28"/>
          <w:szCs w:val="28"/>
        </w:rPr>
        <w:t xml:space="preserve">покрывается свечкой или </w:t>
      </w:r>
      <w:r w:rsidR="00AB367F">
        <w:rPr>
          <w:rFonts w:ascii="Times New Roman" w:hAnsi="Times New Roman" w:cs="Times New Roman"/>
          <w:sz w:val="28"/>
          <w:szCs w:val="28"/>
        </w:rPr>
        <w:t xml:space="preserve">мылом. Количество слоев краски и </w:t>
      </w:r>
      <w:r w:rsidRPr="00A47564">
        <w:rPr>
          <w:rFonts w:ascii="Times New Roman" w:hAnsi="Times New Roman" w:cs="Times New Roman"/>
          <w:sz w:val="28"/>
          <w:szCs w:val="28"/>
        </w:rPr>
        <w:t>парафина может быть разным, от одного, до нескольких слоев различного цвета. В основном это зависит от задумки художника или его умения правильно использовать каждый слой цвета для правильного и эффектного выявления характера той или иной изображаемой ситуации.</w:t>
      </w:r>
      <w:r w:rsidR="00AB367F">
        <w:rPr>
          <w:rFonts w:ascii="Times New Roman" w:hAnsi="Times New Roman" w:cs="Times New Roman"/>
          <w:sz w:val="28"/>
          <w:szCs w:val="28"/>
        </w:rPr>
        <w:t xml:space="preserve"> </w:t>
      </w:r>
      <w:r w:rsidRPr="00A47564">
        <w:rPr>
          <w:rFonts w:ascii="Times New Roman" w:hAnsi="Times New Roman" w:cs="Times New Roman"/>
          <w:sz w:val="28"/>
          <w:szCs w:val="28"/>
        </w:rPr>
        <w:t>Заключительным этапом подготовки листа, является покрытие его поверхности чёрным или другим тёмным цветом (чаще всего используется чёрная гуашь или тушь). После высыхания бумага готова для работы.</w:t>
      </w:r>
    </w:p>
    <w:p w:rsidR="00142ED2" w:rsidRDefault="003630A8" w:rsidP="00F8465D">
      <w:pPr>
        <w:spacing w:after="0"/>
        <w:ind w:left="-1134" w:right="-145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564">
        <w:rPr>
          <w:rFonts w:ascii="Times New Roman" w:hAnsi="Times New Roman" w:cs="Times New Roman"/>
          <w:sz w:val="28"/>
          <w:szCs w:val="28"/>
        </w:rPr>
        <w:t>Способом рисования по такому листу, является процарапывание. Это делается любым заостренным предметом (игла, спица, деревянная палочка с острым концом, ручка с металлическим пером и т.д.). Особенность и сложность этой техники состоит в том, что в ходе процарапывания нужно дойти до определённого слоя цвета, который нужен для конкретной ситуации и который поможет наиболее точно передать характер и состояние пейзажа. Поэтому если художник первый раз решил попробовать эту технику, то ему лучше обойтись двумя слоями грунтовки и потом с появлением умения и мастерства постепен</w:t>
      </w:r>
      <w:r w:rsidR="00582EE0">
        <w:rPr>
          <w:rFonts w:ascii="Times New Roman" w:hAnsi="Times New Roman" w:cs="Times New Roman"/>
          <w:sz w:val="28"/>
          <w:szCs w:val="28"/>
        </w:rPr>
        <w:t>но увеличивать количество слоев.</w:t>
      </w:r>
    </w:p>
    <w:p w:rsidR="00142ED2" w:rsidRDefault="00142ED2" w:rsidP="00F8465D">
      <w:pPr>
        <w:spacing w:after="0"/>
        <w:ind w:left="-1134" w:right="-1459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42ED2" w:rsidRDefault="00CF0315" w:rsidP="00F8465D">
      <w:pPr>
        <w:spacing w:after="0"/>
        <w:ind w:left="-1134" w:right="-1459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 w:rsidR="00582EE0" w:rsidRPr="00582EE0">
        <w:rPr>
          <w:rFonts w:ascii="Times New Roman" w:hAnsi="Times New Roman" w:cs="Times New Roman"/>
          <w:b/>
          <w:sz w:val="28"/>
          <w:szCs w:val="28"/>
        </w:rPr>
        <w:t>ягкие графические материалы,</w:t>
      </w:r>
      <w:r w:rsidR="00582EE0">
        <w:rPr>
          <w:rFonts w:ascii="Times New Roman" w:hAnsi="Times New Roman" w:cs="Times New Roman"/>
          <w:b/>
          <w:sz w:val="28"/>
          <w:szCs w:val="28"/>
        </w:rPr>
        <w:t xml:space="preserve"> используемые на пленэр</w:t>
      </w:r>
      <w:r w:rsidR="00142ED2">
        <w:rPr>
          <w:rFonts w:ascii="Times New Roman" w:hAnsi="Times New Roman" w:cs="Times New Roman"/>
          <w:b/>
          <w:sz w:val="28"/>
          <w:szCs w:val="28"/>
        </w:rPr>
        <w:t>е</w:t>
      </w:r>
      <w:r>
        <w:rPr>
          <w:rFonts w:ascii="Times New Roman" w:hAnsi="Times New Roman" w:cs="Times New Roman"/>
          <w:b/>
          <w:sz w:val="28"/>
          <w:szCs w:val="28"/>
        </w:rPr>
        <w:t xml:space="preserve"> и т</w:t>
      </w:r>
      <w:r w:rsidRPr="00582EE0">
        <w:rPr>
          <w:rFonts w:ascii="Times New Roman" w:hAnsi="Times New Roman" w:cs="Times New Roman"/>
          <w:b/>
          <w:sz w:val="28"/>
          <w:szCs w:val="28"/>
        </w:rPr>
        <w:t>ехника исполнения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142ED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56158" w:rsidRDefault="00D56158" w:rsidP="00F8465D">
      <w:pPr>
        <w:spacing w:after="0"/>
        <w:ind w:left="-1134" w:right="-1459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B3785" w:rsidRDefault="00142ED2" w:rsidP="00CB3785">
      <w:pPr>
        <w:keepNext/>
        <w:spacing w:after="0"/>
        <w:ind w:left="-1134" w:right="-1459" w:firstLine="567"/>
        <w:jc w:val="both"/>
      </w:pPr>
      <w:r w:rsidRPr="00A47564">
        <w:rPr>
          <w:rFonts w:ascii="Times New Roman" w:hAnsi="Times New Roman" w:cs="Times New Roman"/>
          <w:sz w:val="28"/>
          <w:szCs w:val="28"/>
        </w:rPr>
        <w:t xml:space="preserve">Существует большое количество графических материалов. Одни из </w:t>
      </w:r>
      <w:proofErr w:type="gramStart"/>
      <w:r w:rsidRPr="00A47564">
        <w:rPr>
          <w:rFonts w:ascii="Times New Roman" w:hAnsi="Times New Roman" w:cs="Times New Roman"/>
          <w:sz w:val="28"/>
          <w:szCs w:val="28"/>
        </w:rPr>
        <w:t>самых</w:t>
      </w:r>
      <w:proofErr w:type="gramEnd"/>
      <w:r w:rsidRPr="00A47564">
        <w:rPr>
          <w:rFonts w:ascii="Times New Roman" w:hAnsi="Times New Roman" w:cs="Times New Roman"/>
          <w:sz w:val="28"/>
          <w:szCs w:val="28"/>
        </w:rPr>
        <w:t xml:space="preserve"> практичных - это мягкие материалы. К ним относятся: уголь, сангина, соус, пастель и комбинации из этих материалов. Уголь бывает двух видов: прессованный и жженый. Прессованный уголь более тёмный по тону и быстро втирается в фактуру бумаги. Он может быть использован при завершении работы и усиления контрастов первого плана. Прессованный уголь может заменить чёрный цвет в пастели. Так же при смешении с сангиной и соусом могут получиться интересные оттенки и фактуры. Жжёный уголь более мягкий и им удобней вести работу, им</w:t>
      </w:r>
      <w:r w:rsidR="00E114D3">
        <w:rPr>
          <w:rFonts w:ascii="Times New Roman" w:hAnsi="Times New Roman" w:cs="Times New Roman"/>
          <w:sz w:val="28"/>
          <w:szCs w:val="28"/>
        </w:rPr>
        <w:t xml:space="preserve"> </w:t>
      </w:r>
      <w:r w:rsidRPr="00A47564">
        <w:rPr>
          <w:rFonts w:ascii="Times New Roman" w:hAnsi="Times New Roman" w:cs="Times New Roman"/>
          <w:sz w:val="28"/>
          <w:szCs w:val="28"/>
        </w:rPr>
        <w:t xml:space="preserve">можно рисовать без дополнения других материалов и с использованием сангины. Жжёный уголь хорош тем, что им можно быстро раскрывать рисунок, находить тональные </w:t>
      </w:r>
      <w:r w:rsidRPr="00A47564">
        <w:rPr>
          <w:rFonts w:ascii="Times New Roman" w:hAnsi="Times New Roman" w:cs="Times New Roman"/>
          <w:sz w:val="28"/>
          <w:szCs w:val="28"/>
        </w:rPr>
        <w:lastRenderedPageBreak/>
        <w:t xml:space="preserve">отношения и с лёгкостью использовать резинку в качестве рисовального инструмента, так как жжёный уголь по сравнению </w:t>
      </w:r>
      <w:proofErr w:type="gramStart"/>
      <w:r w:rsidRPr="00A4756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A47564">
        <w:rPr>
          <w:rFonts w:ascii="Times New Roman" w:hAnsi="Times New Roman" w:cs="Times New Roman"/>
          <w:sz w:val="28"/>
          <w:szCs w:val="28"/>
        </w:rPr>
        <w:t xml:space="preserve"> прессованным довольно просто вытирается. Его также можно растирать </w:t>
      </w:r>
      <w:proofErr w:type="spellStart"/>
      <w:r w:rsidRPr="00A47564">
        <w:rPr>
          <w:rFonts w:ascii="Times New Roman" w:hAnsi="Times New Roman" w:cs="Times New Roman"/>
          <w:sz w:val="28"/>
          <w:szCs w:val="28"/>
        </w:rPr>
        <w:t>растушкой</w:t>
      </w:r>
      <w:proofErr w:type="spellEnd"/>
      <w:r w:rsidR="00E114D3">
        <w:rPr>
          <w:rFonts w:ascii="Times New Roman" w:hAnsi="Times New Roman" w:cs="Times New Roman"/>
          <w:sz w:val="28"/>
          <w:szCs w:val="28"/>
        </w:rPr>
        <w:t xml:space="preserve"> или ладонью руки</w:t>
      </w:r>
      <w:r w:rsidRPr="00A47564">
        <w:rPr>
          <w:rFonts w:ascii="Times New Roman" w:hAnsi="Times New Roman" w:cs="Times New Roman"/>
          <w:sz w:val="28"/>
          <w:szCs w:val="28"/>
        </w:rPr>
        <w:t>, рисовать плашмя. Для более мелких деталей и штриховки используется угольный карандаш «ретушь», он напоминает обычный карандаш, только</w:t>
      </w:r>
      <w:r w:rsidR="00E114D3">
        <w:rPr>
          <w:rFonts w:ascii="Times New Roman" w:hAnsi="Times New Roman" w:cs="Times New Roman"/>
          <w:sz w:val="28"/>
          <w:szCs w:val="28"/>
        </w:rPr>
        <w:t xml:space="preserve"> вместо грифеля внутри</w:t>
      </w:r>
      <w:r w:rsidRPr="00A47564">
        <w:rPr>
          <w:rFonts w:ascii="Times New Roman" w:hAnsi="Times New Roman" w:cs="Times New Roman"/>
          <w:sz w:val="28"/>
          <w:szCs w:val="28"/>
        </w:rPr>
        <w:t xml:space="preserve"> уголь. </w:t>
      </w:r>
      <w:r w:rsidR="00EC7B42">
        <w:rPr>
          <w:rFonts w:ascii="Times New Roman" w:hAnsi="Times New Roman" w:cs="Times New Roman"/>
          <w:sz w:val="28"/>
          <w:szCs w:val="28"/>
        </w:rPr>
        <w:t xml:space="preserve">Также существуют </w:t>
      </w:r>
      <w:proofErr w:type="spellStart"/>
      <w:r w:rsidR="00EC7B42">
        <w:rPr>
          <w:rFonts w:ascii="Times New Roman" w:hAnsi="Times New Roman" w:cs="Times New Roman"/>
          <w:sz w:val="28"/>
          <w:szCs w:val="28"/>
        </w:rPr>
        <w:t>сангинные</w:t>
      </w:r>
      <w:proofErr w:type="spellEnd"/>
      <w:r w:rsidR="00EC7B42">
        <w:rPr>
          <w:rFonts w:ascii="Times New Roman" w:hAnsi="Times New Roman" w:cs="Times New Roman"/>
          <w:sz w:val="28"/>
          <w:szCs w:val="28"/>
        </w:rPr>
        <w:t xml:space="preserve"> карандаши, которые также могут пригодиться в работе. </w:t>
      </w:r>
      <w:r w:rsidR="00E114D3">
        <w:rPr>
          <w:rFonts w:ascii="Times New Roman" w:hAnsi="Times New Roman" w:cs="Times New Roman"/>
          <w:sz w:val="28"/>
          <w:szCs w:val="28"/>
        </w:rPr>
        <w:t xml:space="preserve">Как и в обычном карандаше в </w:t>
      </w:r>
      <w:proofErr w:type="spellStart"/>
      <w:r w:rsidR="00E114D3">
        <w:rPr>
          <w:rFonts w:ascii="Times New Roman" w:hAnsi="Times New Roman" w:cs="Times New Roman"/>
          <w:sz w:val="28"/>
          <w:szCs w:val="28"/>
        </w:rPr>
        <w:t>ретуше</w:t>
      </w:r>
      <w:proofErr w:type="spellEnd"/>
      <w:r w:rsidR="00E114D3">
        <w:rPr>
          <w:rFonts w:ascii="Times New Roman" w:hAnsi="Times New Roman" w:cs="Times New Roman"/>
          <w:sz w:val="28"/>
          <w:szCs w:val="28"/>
        </w:rPr>
        <w:t xml:space="preserve"> с</w:t>
      </w:r>
      <w:r w:rsidRPr="00A47564">
        <w:rPr>
          <w:rFonts w:ascii="Times New Roman" w:hAnsi="Times New Roman" w:cs="Times New Roman"/>
          <w:sz w:val="28"/>
          <w:szCs w:val="28"/>
        </w:rPr>
        <w:t xml:space="preserve">уществует </w:t>
      </w:r>
      <w:r w:rsidR="00E114D3">
        <w:rPr>
          <w:rFonts w:ascii="Times New Roman" w:hAnsi="Times New Roman" w:cs="Times New Roman"/>
          <w:sz w:val="28"/>
          <w:szCs w:val="28"/>
        </w:rPr>
        <w:t>несколько твердых и мягких видов</w:t>
      </w:r>
      <w:r w:rsidRPr="00A47564">
        <w:rPr>
          <w:rFonts w:ascii="Times New Roman" w:hAnsi="Times New Roman" w:cs="Times New Roman"/>
          <w:sz w:val="28"/>
          <w:szCs w:val="28"/>
        </w:rPr>
        <w:t>.</w:t>
      </w:r>
      <w:r w:rsidR="00BE12AA">
        <w:rPr>
          <w:rFonts w:ascii="Times New Roman" w:hAnsi="Times New Roman" w:cs="Times New Roman"/>
          <w:sz w:val="28"/>
          <w:szCs w:val="28"/>
        </w:rPr>
        <w:t xml:space="preserve"> Нужно иметь хотя бы</w:t>
      </w:r>
      <w:r w:rsidR="00E75E7B">
        <w:rPr>
          <w:rFonts w:ascii="Times New Roman" w:hAnsi="Times New Roman" w:cs="Times New Roman"/>
          <w:sz w:val="28"/>
          <w:szCs w:val="28"/>
        </w:rPr>
        <w:t xml:space="preserve"> </w:t>
      </w:r>
      <w:r w:rsidR="00BE12AA">
        <w:rPr>
          <w:rFonts w:ascii="Times New Roman" w:hAnsi="Times New Roman" w:cs="Times New Roman"/>
          <w:sz w:val="28"/>
          <w:szCs w:val="28"/>
        </w:rPr>
        <w:t>два вида мягкости угольного карандаша для комфортной работы.</w:t>
      </w:r>
      <w:r w:rsidR="00E114D3">
        <w:rPr>
          <w:rFonts w:ascii="Times New Roman" w:hAnsi="Times New Roman" w:cs="Times New Roman"/>
          <w:sz w:val="28"/>
          <w:szCs w:val="28"/>
        </w:rPr>
        <w:t xml:space="preserve"> </w:t>
      </w:r>
      <w:r w:rsidR="00CB37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38955" cy="3338195"/>
            <wp:effectExtent l="19050" t="0" r="4445" b="0"/>
            <wp:docPr id="5" name="Рисунок 3" descr="F:\Лучшее фото\Савеленко Александр-картины\САВЕЛЕНКО АЛЕКСАНДР живопись и графика\Графика\Пейзажи\2013\Серия Старое в новом\«Собор Александра-Невского» (церковь не сохранилась) бумага, уголь. 2013 г. 50x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Лучшее фото\Савеленко Александр-картины\САВЕЛЕНКО АЛЕКСАНДР живопись и графика\Графика\Пейзажи\2013\Серия Старое в новом\«Собор Александра-Невского» (церковь не сохранилась) бумага, уголь. 2013 г. 50x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955" cy="333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4D3" w:rsidRPr="00CB3785" w:rsidRDefault="00CB3785" w:rsidP="00CB3785">
      <w:pPr>
        <w:pStyle w:val="aa"/>
        <w:ind w:left="-1134" w:right="117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CB3785">
        <w:rPr>
          <w:rFonts w:ascii="Times New Roman" w:hAnsi="Times New Roman" w:cs="Times New Roman"/>
          <w:color w:val="auto"/>
          <w:sz w:val="24"/>
          <w:szCs w:val="24"/>
        </w:rPr>
        <w:t xml:space="preserve"> «Собор </w:t>
      </w:r>
      <w:proofErr w:type="gramStart"/>
      <w:r w:rsidRPr="00CB3785">
        <w:rPr>
          <w:rFonts w:ascii="Times New Roman" w:hAnsi="Times New Roman" w:cs="Times New Roman"/>
          <w:color w:val="auto"/>
          <w:sz w:val="24"/>
          <w:szCs w:val="24"/>
        </w:rPr>
        <w:t>Александра-Невского</w:t>
      </w:r>
      <w:proofErr w:type="gramEnd"/>
      <w:r w:rsidRPr="00CB3785">
        <w:rPr>
          <w:rFonts w:ascii="Times New Roman" w:hAnsi="Times New Roman" w:cs="Times New Roman"/>
          <w:color w:val="auto"/>
          <w:sz w:val="24"/>
          <w:szCs w:val="24"/>
        </w:rPr>
        <w:t>»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(из серии «Старое в новом»)</w:t>
      </w:r>
      <w:r w:rsidRPr="00CB3785">
        <w:rPr>
          <w:rFonts w:ascii="Times New Roman" w:hAnsi="Times New Roman" w:cs="Times New Roman"/>
          <w:color w:val="auto"/>
          <w:sz w:val="24"/>
          <w:szCs w:val="24"/>
        </w:rPr>
        <w:t xml:space="preserve"> бумага, уголь. 2013 г. 50x65</w:t>
      </w:r>
      <w:r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CB3785">
        <w:rPr>
          <w:rFonts w:ascii="Times New Roman" w:hAnsi="Times New Roman" w:cs="Times New Roman"/>
          <w:color w:val="auto"/>
          <w:sz w:val="24"/>
          <w:szCs w:val="24"/>
        </w:rPr>
        <w:t xml:space="preserve"> Автор: </w:t>
      </w:r>
      <w:proofErr w:type="spellStart"/>
      <w:r w:rsidRPr="00CB3785">
        <w:rPr>
          <w:rFonts w:ascii="Times New Roman" w:hAnsi="Times New Roman" w:cs="Times New Roman"/>
          <w:color w:val="auto"/>
          <w:sz w:val="24"/>
          <w:szCs w:val="24"/>
        </w:rPr>
        <w:t>Савеленко</w:t>
      </w:r>
      <w:proofErr w:type="spellEnd"/>
      <w:r w:rsidRPr="00CB3785">
        <w:rPr>
          <w:rFonts w:ascii="Times New Roman" w:hAnsi="Times New Roman" w:cs="Times New Roman"/>
          <w:color w:val="auto"/>
          <w:sz w:val="24"/>
          <w:szCs w:val="24"/>
        </w:rPr>
        <w:t xml:space="preserve"> А.А.</w:t>
      </w:r>
    </w:p>
    <w:p w:rsidR="00142ED2" w:rsidRDefault="00142ED2" w:rsidP="00F8465D">
      <w:pPr>
        <w:spacing w:after="0"/>
        <w:ind w:left="-1134" w:right="-145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564">
        <w:rPr>
          <w:rFonts w:ascii="Times New Roman" w:hAnsi="Times New Roman" w:cs="Times New Roman"/>
          <w:sz w:val="28"/>
          <w:szCs w:val="28"/>
        </w:rPr>
        <w:t xml:space="preserve">Сангина имеет красно-коричневый оттенок, при чём оттенки в этой градации бывают разные от сложного красного, </w:t>
      </w:r>
      <w:proofErr w:type="gramStart"/>
      <w:r w:rsidRPr="00A47564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A47564">
        <w:rPr>
          <w:rFonts w:ascii="Times New Roman" w:hAnsi="Times New Roman" w:cs="Times New Roman"/>
          <w:sz w:val="28"/>
          <w:szCs w:val="28"/>
        </w:rPr>
        <w:t xml:space="preserve"> темно</w:t>
      </w:r>
      <w:r w:rsidR="00E114D3">
        <w:rPr>
          <w:rFonts w:ascii="Times New Roman" w:hAnsi="Times New Roman" w:cs="Times New Roman"/>
          <w:sz w:val="28"/>
          <w:szCs w:val="28"/>
        </w:rPr>
        <w:t>-</w:t>
      </w:r>
      <w:r w:rsidRPr="00A47564">
        <w:rPr>
          <w:rFonts w:ascii="Times New Roman" w:hAnsi="Times New Roman" w:cs="Times New Roman"/>
          <w:sz w:val="28"/>
          <w:szCs w:val="28"/>
        </w:rPr>
        <w:t>коричневого. Если использовать сангину в сочетании с углём, это даёт возможность внести необходимые контрасты в рисунок, а в сочетании с красно-коричневым цветом он приобретёт особое необычное звучание. Сангина создаёт тёплую атмосферу, ей особенно хорошо рисовать сельские пейзажи на пленэре.</w:t>
      </w:r>
    </w:p>
    <w:p w:rsidR="00073834" w:rsidRDefault="00073834" w:rsidP="00F8465D">
      <w:pPr>
        <w:spacing w:after="0"/>
        <w:ind w:left="-1134" w:right="-1459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говорить о технике исполнения работы углем в сочетании с  сангиной, то можно выделить несколько основных этапов ведения работы:</w:t>
      </w:r>
    </w:p>
    <w:p w:rsidR="00073834" w:rsidRDefault="00073834" w:rsidP="00F8465D">
      <w:pPr>
        <w:spacing w:after="0"/>
        <w:ind w:left="-1134" w:right="-1459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Линейный набросок углем основных элементов, композиционное решение. </w:t>
      </w:r>
    </w:p>
    <w:p w:rsidR="00073834" w:rsidRDefault="00073834" w:rsidP="00F8465D">
      <w:pPr>
        <w:spacing w:after="0"/>
        <w:ind w:left="-1134" w:right="-1459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Тональное решение углем основных масс без проработки деталей.</w:t>
      </w:r>
      <w:r w:rsidR="0027667F">
        <w:rPr>
          <w:rFonts w:ascii="Times New Roman" w:hAnsi="Times New Roman" w:cs="Times New Roman"/>
          <w:sz w:val="28"/>
          <w:szCs w:val="28"/>
        </w:rPr>
        <w:t xml:space="preserve"> Тональный рисунок углем делается плашмя с растиранием ладонью или </w:t>
      </w:r>
      <w:proofErr w:type="spellStart"/>
      <w:r w:rsidR="0027667F">
        <w:rPr>
          <w:rFonts w:ascii="Times New Roman" w:hAnsi="Times New Roman" w:cs="Times New Roman"/>
          <w:sz w:val="28"/>
          <w:szCs w:val="28"/>
        </w:rPr>
        <w:t>растушкой</w:t>
      </w:r>
      <w:proofErr w:type="spellEnd"/>
      <w:r w:rsidR="0027667F">
        <w:rPr>
          <w:rFonts w:ascii="Times New Roman" w:hAnsi="Times New Roman" w:cs="Times New Roman"/>
          <w:sz w:val="28"/>
          <w:szCs w:val="28"/>
        </w:rPr>
        <w:t xml:space="preserve">. </w:t>
      </w:r>
      <w:r w:rsidR="00703D57">
        <w:rPr>
          <w:rFonts w:ascii="Times New Roman" w:hAnsi="Times New Roman" w:cs="Times New Roman"/>
          <w:sz w:val="28"/>
          <w:szCs w:val="28"/>
        </w:rPr>
        <w:t>Тон в рисунке делается немного плотнее чем в реальности, для того чтобы в дальнейшем уголь хорошо смешался с сангиной.</w:t>
      </w:r>
    </w:p>
    <w:p w:rsidR="00073834" w:rsidRDefault="00073834" w:rsidP="00F8465D">
      <w:pPr>
        <w:spacing w:after="0"/>
        <w:ind w:left="-1134" w:right="-1459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Введение в рисунок сангины. Сангина плашмя втирается в заранее подготовленный угольный рисунок. Очень важно полностью закрыть все </w:t>
      </w:r>
      <w:r>
        <w:rPr>
          <w:rFonts w:ascii="Times New Roman" w:hAnsi="Times New Roman" w:cs="Times New Roman"/>
          <w:sz w:val="28"/>
          <w:szCs w:val="28"/>
        </w:rPr>
        <w:lastRenderedPageBreak/>
        <w:t>пространство листа</w:t>
      </w:r>
      <w:r w:rsidR="00DF7474">
        <w:rPr>
          <w:rFonts w:ascii="Times New Roman" w:hAnsi="Times New Roman" w:cs="Times New Roman"/>
          <w:sz w:val="28"/>
          <w:szCs w:val="28"/>
        </w:rPr>
        <w:t>. Если вы оставите места на листе только с угольным рисунком без сангины, то впоследствии рисунок потеряет свою цельность.</w:t>
      </w:r>
    </w:p>
    <w:p w:rsidR="00DF7474" w:rsidRDefault="00DF7474" w:rsidP="00F8465D">
      <w:pPr>
        <w:spacing w:after="0"/>
        <w:ind w:left="-1134" w:right="-1459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Смешивание угля с сангиной. Ладонью руки сангина втирается в уголь, важно равномерно смешать эти два материала в итоге создав средний тон между теплой сангиной и холодным углем. </w:t>
      </w:r>
    </w:p>
    <w:p w:rsidR="00DF7474" w:rsidRDefault="0027667F" w:rsidP="00F8465D">
      <w:pPr>
        <w:spacing w:after="0"/>
        <w:ind w:left="-1134" w:right="-1459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Работа ластиком. В рисунке протираются светлые пятна, уточняется тональное решение.</w:t>
      </w:r>
    </w:p>
    <w:p w:rsidR="00807F96" w:rsidRDefault="0027667F" w:rsidP="00F8465D">
      <w:pPr>
        <w:spacing w:after="0"/>
        <w:ind w:left="-1134" w:right="-1459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Работа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ретушем</w:t>
      </w:r>
      <w:proofErr w:type="spellEnd"/>
      <w:r w:rsidR="00941DD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941DDB">
        <w:rPr>
          <w:rFonts w:ascii="Times New Roman" w:hAnsi="Times New Roman" w:cs="Times New Roman"/>
          <w:sz w:val="28"/>
          <w:szCs w:val="28"/>
        </w:rPr>
        <w:t>сангинными</w:t>
      </w:r>
      <w:proofErr w:type="spellEnd"/>
      <w:r w:rsidR="00941DDB">
        <w:rPr>
          <w:rFonts w:ascii="Times New Roman" w:hAnsi="Times New Roman" w:cs="Times New Roman"/>
          <w:sz w:val="28"/>
          <w:szCs w:val="28"/>
        </w:rPr>
        <w:t xml:space="preserve"> карандашами</w:t>
      </w:r>
      <w:r>
        <w:rPr>
          <w:rFonts w:ascii="Times New Roman" w:hAnsi="Times New Roman" w:cs="Times New Roman"/>
          <w:sz w:val="28"/>
          <w:szCs w:val="28"/>
        </w:rPr>
        <w:t>. В рисунке постепенно прорабатываются детали, вводится штрих.</w:t>
      </w:r>
    </w:p>
    <w:p w:rsidR="00941DDB" w:rsidRDefault="00807F96" w:rsidP="00F8465D">
      <w:pPr>
        <w:spacing w:after="0"/>
        <w:ind w:left="-1134" w:right="-1459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Передача </w:t>
      </w:r>
      <w:proofErr w:type="gramStart"/>
      <w:r>
        <w:rPr>
          <w:rFonts w:ascii="Times New Roman" w:hAnsi="Times New Roman" w:cs="Times New Roman"/>
          <w:sz w:val="28"/>
          <w:szCs w:val="28"/>
        </w:rPr>
        <w:t>тепло-холодности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рисунке</w:t>
      </w:r>
      <w:r w:rsidR="00941DDB">
        <w:rPr>
          <w:rFonts w:ascii="Times New Roman" w:hAnsi="Times New Roman" w:cs="Times New Roman"/>
          <w:sz w:val="28"/>
          <w:szCs w:val="28"/>
        </w:rPr>
        <w:t xml:space="preserve"> и завершение</w:t>
      </w:r>
      <w:r>
        <w:rPr>
          <w:rFonts w:ascii="Times New Roman" w:hAnsi="Times New Roman" w:cs="Times New Roman"/>
          <w:sz w:val="28"/>
          <w:szCs w:val="28"/>
        </w:rPr>
        <w:t>. В отличие от рисунка карандашом, в технике уголь и сангина возможна передача теплых и холодных оттенков.  Осуществляется это следующим образом. Места в рисунке, которые вы хотите сделать холоднее</w:t>
      </w:r>
      <w:r w:rsidR="00941DD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протираются ластиком и добавляется больше угля и меньше сангины, таким же способом рисунок делается теплее</w:t>
      </w:r>
      <w:r w:rsidR="00941DDB">
        <w:rPr>
          <w:rFonts w:ascii="Times New Roman" w:hAnsi="Times New Roman" w:cs="Times New Roman"/>
          <w:sz w:val="28"/>
          <w:szCs w:val="28"/>
        </w:rPr>
        <w:t xml:space="preserve"> только с большим добавлением сангины</w:t>
      </w:r>
      <w:r>
        <w:rPr>
          <w:rFonts w:ascii="Times New Roman" w:hAnsi="Times New Roman" w:cs="Times New Roman"/>
          <w:sz w:val="28"/>
          <w:szCs w:val="28"/>
        </w:rPr>
        <w:t>.</w:t>
      </w:r>
      <w:r w:rsidR="00941DDB">
        <w:rPr>
          <w:rFonts w:ascii="Times New Roman" w:hAnsi="Times New Roman" w:cs="Times New Roman"/>
          <w:sz w:val="28"/>
          <w:szCs w:val="28"/>
        </w:rPr>
        <w:t xml:space="preserve"> Важно в этом случае сохранять цельность рисунка. На завершающем этапе в рисунке выделяется главное и обобщается второстепенное. После завершения рисунка, работа вскрывается специальным лаком или обычным лаком для волос.</w:t>
      </w:r>
    </w:p>
    <w:p w:rsidR="005A7C21" w:rsidRDefault="005A7C21" w:rsidP="00E82D88">
      <w:pPr>
        <w:keepNext/>
        <w:spacing w:after="0"/>
        <w:ind w:left="-1134" w:right="-1459"/>
        <w:jc w:val="both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42975" cy="3614468"/>
            <wp:effectExtent l="19050" t="0" r="475" b="0"/>
            <wp:docPr id="1" name="Рисунок 1" descr="F:\Лучшее фото\Савеленко Александр-картины\САВЕЛЕНКО АЛЕКСАНДР живопись и графика\Графика\Пейзажи\2013\Серия Старое в новом\«Дом городской управы» бумага, уголь, сангина. 2013 г. 60x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учшее фото\Савеленко Александр-картины\САВЕЛЕНКО АЛЕКСАНДР живопись и графика\Графика\Пейзажи\2013\Серия Старое в новом\«Дом городской управы» бумага, уголь, сангина. 2013 г. 60x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619" cy="3615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399" w:rsidRPr="005A7C21" w:rsidRDefault="005A7C21" w:rsidP="00E82D88">
      <w:pPr>
        <w:pStyle w:val="aa"/>
        <w:ind w:left="-1134" w:right="46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5A7C21">
        <w:rPr>
          <w:rFonts w:ascii="Times New Roman" w:hAnsi="Times New Roman" w:cs="Times New Roman"/>
          <w:color w:val="auto"/>
          <w:sz w:val="24"/>
          <w:szCs w:val="24"/>
        </w:rPr>
        <w:t xml:space="preserve"> «Дом городской управы» </w:t>
      </w:r>
      <w:r w:rsidR="00CB3785">
        <w:rPr>
          <w:rFonts w:ascii="Times New Roman" w:hAnsi="Times New Roman" w:cs="Times New Roman"/>
          <w:color w:val="auto"/>
          <w:sz w:val="24"/>
          <w:szCs w:val="24"/>
        </w:rPr>
        <w:t xml:space="preserve">(из серии «Старое в новом») </w:t>
      </w:r>
      <w:r w:rsidRPr="005A7C21">
        <w:rPr>
          <w:rFonts w:ascii="Times New Roman" w:hAnsi="Times New Roman" w:cs="Times New Roman"/>
          <w:color w:val="auto"/>
          <w:sz w:val="24"/>
          <w:szCs w:val="24"/>
        </w:rPr>
        <w:t xml:space="preserve">бумага, уголь, сангина. 2013 г. 60x80. Автор: </w:t>
      </w:r>
      <w:proofErr w:type="spellStart"/>
      <w:r w:rsidRPr="005A7C21">
        <w:rPr>
          <w:rFonts w:ascii="Times New Roman" w:hAnsi="Times New Roman" w:cs="Times New Roman"/>
          <w:color w:val="auto"/>
          <w:sz w:val="24"/>
          <w:szCs w:val="24"/>
        </w:rPr>
        <w:t>Савеленко</w:t>
      </w:r>
      <w:proofErr w:type="spellEnd"/>
      <w:r w:rsidRPr="005A7C21">
        <w:rPr>
          <w:rFonts w:ascii="Times New Roman" w:hAnsi="Times New Roman" w:cs="Times New Roman"/>
          <w:color w:val="auto"/>
          <w:sz w:val="24"/>
          <w:szCs w:val="24"/>
        </w:rPr>
        <w:t xml:space="preserve"> А.А.</w:t>
      </w:r>
    </w:p>
    <w:p w:rsidR="00142ED2" w:rsidRPr="00A47564" w:rsidRDefault="00142ED2" w:rsidP="00F8465D">
      <w:pPr>
        <w:spacing w:after="0"/>
        <w:ind w:left="-1134" w:right="-145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564">
        <w:rPr>
          <w:rFonts w:ascii="Times New Roman" w:hAnsi="Times New Roman" w:cs="Times New Roman"/>
          <w:sz w:val="28"/>
          <w:szCs w:val="28"/>
        </w:rPr>
        <w:t xml:space="preserve">Соус </w:t>
      </w:r>
      <w:r w:rsidR="0057271E">
        <w:rPr>
          <w:rFonts w:ascii="Times New Roman" w:hAnsi="Times New Roman" w:cs="Times New Roman"/>
          <w:sz w:val="28"/>
          <w:szCs w:val="28"/>
        </w:rPr>
        <w:t xml:space="preserve">в отличие от сангины </w:t>
      </w:r>
      <w:r w:rsidRPr="00A47564">
        <w:rPr>
          <w:rFonts w:ascii="Times New Roman" w:hAnsi="Times New Roman" w:cs="Times New Roman"/>
          <w:sz w:val="28"/>
          <w:szCs w:val="28"/>
        </w:rPr>
        <w:t xml:space="preserve">имеет градацию от белого к </w:t>
      </w:r>
      <w:proofErr w:type="gramStart"/>
      <w:r w:rsidRPr="00A47564">
        <w:rPr>
          <w:rFonts w:ascii="Times New Roman" w:hAnsi="Times New Roman" w:cs="Times New Roman"/>
          <w:sz w:val="28"/>
          <w:szCs w:val="28"/>
        </w:rPr>
        <w:t>тёмно-серому</w:t>
      </w:r>
      <w:proofErr w:type="gramEnd"/>
      <w:r w:rsidRPr="00A47564">
        <w:rPr>
          <w:rFonts w:ascii="Times New Roman" w:hAnsi="Times New Roman" w:cs="Times New Roman"/>
          <w:sz w:val="28"/>
          <w:szCs w:val="28"/>
        </w:rPr>
        <w:t xml:space="preserve"> с сине-зелёными и охристыми оттенками. Так же можно добавлять к соусу сангину, что даёт интересные тоновые и цветовые </w:t>
      </w:r>
      <w:r w:rsidR="003A5C69">
        <w:rPr>
          <w:rFonts w:ascii="Times New Roman" w:hAnsi="Times New Roman" w:cs="Times New Roman"/>
          <w:sz w:val="28"/>
          <w:szCs w:val="28"/>
        </w:rPr>
        <w:t>сочетания</w:t>
      </w:r>
      <w:r w:rsidRPr="00A47564">
        <w:rPr>
          <w:rFonts w:ascii="Times New Roman" w:hAnsi="Times New Roman" w:cs="Times New Roman"/>
          <w:sz w:val="28"/>
          <w:szCs w:val="28"/>
        </w:rPr>
        <w:t xml:space="preserve"> и фактуры.</w:t>
      </w:r>
    </w:p>
    <w:p w:rsidR="003952BF" w:rsidRDefault="00142ED2" w:rsidP="00F8465D">
      <w:pPr>
        <w:spacing w:after="0"/>
        <w:ind w:left="-1134" w:right="-145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564">
        <w:rPr>
          <w:rFonts w:ascii="Times New Roman" w:hAnsi="Times New Roman" w:cs="Times New Roman"/>
          <w:sz w:val="28"/>
          <w:szCs w:val="28"/>
        </w:rPr>
        <w:t xml:space="preserve">Пастель - это </w:t>
      </w:r>
      <w:r w:rsidR="003952BF">
        <w:rPr>
          <w:rFonts w:ascii="Times New Roman" w:hAnsi="Times New Roman" w:cs="Times New Roman"/>
          <w:sz w:val="28"/>
          <w:szCs w:val="28"/>
        </w:rPr>
        <w:t>особенный материал, в котором</w:t>
      </w:r>
      <w:r w:rsidRPr="00A47564">
        <w:rPr>
          <w:rFonts w:ascii="Times New Roman" w:hAnsi="Times New Roman" w:cs="Times New Roman"/>
          <w:sz w:val="28"/>
          <w:szCs w:val="28"/>
        </w:rPr>
        <w:t xml:space="preserve"> грань между графикой и живописью стирается. Бывает два основных вида пастели: 1) с масленой основой , 2) пастель, в которой основным компонентом является мел. Лучше </w:t>
      </w:r>
      <w:r w:rsidRPr="00A47564">
        <w:rPr>
          <w:rFonts w:ascii="Times New Roman" w:hAnsi="Times New Roman" w:cs="Times New Roman"/>
          <w:sz w:val="28"/>
          <w:szCs w:val="28"/>
        </w:rPr>
        <w:lastRenderedPageBreak/>
        <w:t>всего использовать второй вариант, так как цветовое наслоение, которое необходимо в ходе работы, с применением масленой пастели невозможно. Пастелью можно писать живописные пейзажи, портреты и натюрморты, особенно если предварительно сделать подмалёвок акварелью. Наслоение этих двух материалов даёт возможность в ходе работы достигнуть достаточно плотной тональной</w:t>
      </w:r>
      <w:r w:rsidR="003952BF">
        <w:rPr>
          <w:rFonts w:ascii="Times New Roman" w:hAnsi="Times New Roman" w:cs="Times New Roman"/>
          <w:sz w:val="28"/>
          <w:szCs w:val="28"/>
        </w:rPr>
        <w:t xml:space="preserve"> и цветовой насыщенности. </w:t>
      </w:r>
    </w:p>
    <w:p w:rsidR="00E82D88" w:rsidRDefault="00142ED2" w:rsidP="00E82D88">
      <w:pPr>
        <w:keepNext/>
        <w:spacing w:after="0"/>
        <w:ind w:left="-1134" w:right="-1459" w:firstLine="567"/>
        <w:jc w:val="both"/>
      </w:pPr>
      <w:r w:rsidRPr="00A47564">
        <w:rPr>
          <w:rFonts w:ascii="Times New Roman" w:hAnsi="Times New Roman" w:cs="Times New Roman"/>
          <w:sz w:val="28"/>
          <w:szCs w:val="28"/>
        </w:rPr>
        <w:t xml:space="preserve">Одним из самых распространённых приёмов в технике пастели является способ смешивания цветов, который осуществляется путём сочетания тёплых и холодных оттенков. Существует также способ размазывания при смешивании пастели, который даёт интересные цветовые сочетания, эффект воздушного пространства и плавные </w:t>
      </w:r>
      <w:r w:rsidR="003952BF">
        <w:rPr>
          <w:rFonts w:ascii="Times New Roman" w:hAnsi="Times New Roman" w:cs="Times New Roman"/>
          <w:sz w:val="28"/>
          <w:szCs w:val="28"/>
        </w:rPr>
        <w:t>переходы</w:t>
      </w:r>
      <w:r w:rsidR="00FB66DD">
        <w:rPr>
          <w:rFonts w:ascii="Times New Roman" w:hAnsi="Times New Roman" w:cs="Times New Roman"/>
          <w:sz w:val="28"/>
          <w:szCs w:val="28"/>
        </w:rPr>
        <w:t>.</w:t>
      </w:r>
      <w:r w:rsidR="00C679E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47845" cy="3183255"/>
            <wp:effectExtent l="19050" t="0" r="0" b="0"/>
            <wp:docPr id="8" name="Рисунок 6" descr="F:\Лучшее фото\Савеленко Александр-картины\САВЕЛЕНКО АЛЕКСАНДР живопись и графика\Живопись\Пейзажи\2005-2010\Старочеркаский уют, б.,акварель,пастель, 2007 г. 55x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Лучшее фото\Савеленко Александр-картины\САВЕЛЕНКО АЛЕКСАНДР живопись и графика\Живопись\Пейзажи\2005-2010\Старочеркаский уют, б.,акварель,пастель, 2007 г. 55x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845" cy="318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2ED2" w:rsidRPr="00E82D88" w:rsidRDefault="00E82D88" w:rsidP="00E82D88">
      <w:pPr>
        <w:pStyle w:val="aa"/>
        <w:ind w:left="-1134" w:right="117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«</w:t>
      </w:r>
      <w:proofErr w:type="spellStart"/>
      <w:r w:rsidR="00C679E3" w:rsidRPr="00C679E3">
        <w:rPr>
          <w:rFonts w:ascii="Times New Roman" w:hAnsi="Times New Roman" w:cs="Times New Roman"/>
          <w:color w:val="auto"/>
          <w:sz w:val="24"/>
          <w:szCs w:val="24"/>
        </w:rPr>
        <w:t>Старочеркаский</w:t>
      </w:r>
      <w:proofErr w:type="spellEnd"/>
      <w:r w:rsidR="00C679E3" w:rsidRPr="00C679E3">
        <w:rPr>
          <w:rFonts w:ascii="Times New Roman" w:hAnsi="Times New Roman" w:cs="Times New Roman"/>
          <w:color w:val="auto"/>
          <w:sz w:val="24"/>
          <w:szCs w:val="24"/>
        </w:rPr>
        <w:t xml:space="preserve"> уют</w:t>
      </w:r>
      <w:r>
        <w:rPr>
          <w:rFonts w:ascii="Times New Roman" w:hAnsi="Times New Roman" w:cs="Times New Roman"/>
          <w:color w:val="auto"/>
          <w:sz w:val="24"/>
          <w:szCs w:val="24"/>
        </w:rPr>
        <w:t>»</w:t>
      </w:r>
      <w:r w:rsidRPr="00E82D88">
        <w:rPr>
          <w:rFonts w:ascii="Times New Roman" w:hAnsi="Times New Roman" w:cs="Times New Roman"/>
          <w:color w:val="auto"/>
          <w:sz w:val="24"/>
          <w:szCs w:val="24"/>
        </w:rPr>
        <w:t xml:space="preserve"> б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умага, </w:t>
      </w:r>
      <w:r w:rsidRPr="00E82D88">
        <w:rPr>
          <w:rFonts w:ascii="Times New Roman" w:hAnsi="Times New Roman" w:cs="Times New Roman"/>
          <w:color w:val="auto"/>
          <w:sz w:val="24"/>
          <w:szCs w:val="24"/>
        </w:rPr>
        <w:t>акварель,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E82D88">
        <w:rPr>
          <w:rFonts w:ascii="Times New Roman" w:hAnsi="Times New Roman" w:cs="Times New Roman"/>
          <w:color w:val="auto"/>
          <w:sz w:val="24"/>
          <w:szCs w:val="24"/>
        </w:rPr>
        <w:t>пастель</w:t>
      </w:r>
      <w:r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E82D88">
        <w:rPr>
          <w:rFonts w:ascii="Times New Roman" w:hAnsi="Times New Roman" w:cs="Times New Roman"/>
          <w:color w:val="auto"/>
          <w:sz w:val="24"/>
          <w:szCs w:val="24"/>
        </w:rPr>
        <w:t xml:space="preserve"> 200</w:t>
      </w:r>
      <w:r w:rsidR="00C679E3">
        <w:rPr>
          <w:rFonts w:ascii="Times New Roman" w:hAnsi="Times New Roman" w:cs="Times New Roman"/>
          <w:color w:val="auto"/>
          <w:sz w:val="24"/>
          <w:szCs w:val="24"/>
        </w:rPr>
        <w:t>7</w:t>
      </w:r>
      <w:r w:rsidRPr="00E82D88">
        <w:rPr>
          <w:rFonts w:ascii="Times New Roman" w:hAnsi="Times New Roman" w:cs="Times New Roman"/>
          <w:color w:val="auto"/>
          <w:sz w:val="24"/>
          <w:szCs w:val="24"/>
        </w:rPr>
        <w:t xml:space="preserve"> г. 5</w:t>
      </w:r>
      <w:r w:rsidR="00C679E3">
        <w:rPr>
          <w:rFonts w:ascii="Times New Roman" w:hAnsi="Times New Roman" w:cs="Times New Roman"/>
          <w:color w:val="auto"/>
          <w:sz w:val="24"/>
          <w:szCs w:val="24"/>
        </w:rPr>
        <w:t>5</w:t>
      </w:r>
      <w:r w:rsidRPr="00E82D88">
        <w:rPr>
          <w:rFonts w:ascii="Times New Roman" w:hAnsi="Times New Roman" w:cs="Times New Roman"/>
          <w:color w:val="auto"/>
          <w:sz w:val="24"/>
          <w:szCs w:val="24"/>
        </w:rPr>
        <w:t>x</w:t>
      </w:r>
      <w:r w:rsidR="00C679E3">
        <w:rPr>
          <w:rFonts w:ascii="Times New Roman" w:hAnsi="Times New Roman" w:cs="Times New Roman"/>
          <w:color w:val="auto"/>
          <w:sz w:val="24"/>
          <w:szCs w:val="24"/>
        </w:rPr>
        <w:t>7</w:t>
      </w:r>
      <w:r w:rsidRPr="00E82D88">
        <w:rPr>
          <w:rFonts w:ascii="Times New Roman" w:hAnsi="Times New Roman" w:cs="Times New Roman"/>
          <w:color w:val="auto"/>
          <w:sz w:val="24"/>
          <w:szCs w:val="24"/>
        </w:rPr>
        <w:t>5</w:t>
      </w:r>
      <w:r>
        <w:rPr>
          <w:rFonts w:ascii="Times New Roman" w:hAnsi="Times New Roman" w:cs="Times New Roman"/>
          <w:color w:val="auto"/>
          <w:sz w:val="24"/>
          <w:szCs w:val="24"/>
        </w:rPr>
        <w:t>.</w:t>
      </w:r>
      <w:r w:rsidRPr="00E82D88">
        <w:rPr>
          <w:rFonts w:ascii="Times New Roman" w:hAnsi="Times New Roman" w:cs="Times New Roman"/>
          <w:color w:val="auto"/>
          <w:sz w:val="24"/>
          <w:szCs w:val="24"/>
        </w:rPr>
        <w:t xml:space="preserve"> Автор: </w:t>
      </w:r>
      <w:proofErr w:type="spellStart"/>
      <w:r w:rsidRPr="00E82D88">
        <w:rPr>
          <w:rFonts w:ascii="Times New Roman" w:hAnsi="Times New Roman" w:cs="Times New Roman"/>
          <w:color w:val="auto"/>
          <w:sz w:val="24"/>
          <w:szCs w:val="24"/>
        </w:rPr>
        <w:t>Савеленко</w:t>
      </w:r>
      <w:proofErr w:type="spellEnd"/>
      <w:r w:rsidRPr="00E82D88">
        <w:rPr>
          <w:rFonts w:ascii="Times New Roman" w:hAnsi="Times New Roman" w:cs="Times New Roman"/>
          <w:color w:val="auto"/>
          <w:sz w:val="24"/>
          <w:szCs w:val="24"/>
        </w:rPr>
        <w:t xml:space="preserve"> А.А.</w:t>
      </w:r>
    </w:p>
    <w:p w:rsidR="00142ED2" w:rsidRDefault="00142ED2" w:rsidP="00F8465D">
      <w:pPr>
        <w:spacing w:after="0"/>
        <w:ind w:left="-1134" w:right="-145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47564">
        <w:rPr>
          <w:rFonts w:ascii="Times New Roman" w:hAnsi="Times New Roman" w:cs="Times New Roman"/>
          <w:sz w:val="28"/>
          <w:szCs w:val="28"/>
        </w:rPr>
        <w:t xml:space="preserve">Отличительной особенностью мягких материалов является их </w:t>
      </w:r>
      <w:proofErr w:type="gramStart"/>
      <w:r w:rsidRPr="00A47564">
        <w:rPr>
          <w:rFonts w:ascii="Times New Roman" w:hAnsi="Times New Roman" w:cs="Times New Roman"/>
          <w:sz w:val="28"/>
          <w:szCs w:val="28"/>
        </w:rPr>
        <w:t>лёгкая</w:t>
      </w:r>
      <w:proofErr w:type="gramEnd"/>
      <w:r w:rsidRPr="00A4756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47564">
        <w:rPr>
          <w:rFonts w:ascii="Times New Roman" w:hAnsi="Times New Roman" w:cs="Times New Roman"/>
          <w:sz w:val="28"/>
          <w:szCs w:val="28"/>
        </w:rPr>
        <w:t>стираемость</w:t>
      </w:r>
      <w:proofErr w:type="spellEnd"/>
      <w:r w:rsidR="003952BF">
        <w:rPr>
          <w:rFonts w:ascii="Times New Roman" w:hAnsi="Times New Roman" w:cs="Times New Roman"/>
          <w:sz w:val="28"/>
          <w:szCs w:val="28"/>
        </w:rPr>
        <w:t>. Н</w:t>
      </w:r>
      <w:r w:rsidRPr="00A47564">
        <w:rPr>
          <w:rFonts w:ascii="Times New Roman" w:hAnsi="Times New Roman" w:cs="Times New Roman"/>
          <w:sz w:val="28"/>
          <w:szCs w:val="28"/>
        </w:rPr>
        <w:t>е аккуратность при транспортировке или хранении мож</w:t>
      </w:r>
      <w:r w:rsidR="003952BF">
        <w:rPr>
          <w:rFonts w:ascii="Times New Roman" w:hAnsi="Times New Roman" w:cs="Times New Roman"/>
          <w:sz w:val="28"/>
          <w:szCs w:val="28"/>
        </w:rPr>
        <w:t>ет</w:t>
      </w:r>
      <w:r w:rsidRPr="00A47564">
        <w:rPr>
          <w:rFonts w:ascii="Times New Roman" w:hAnsi="Times New Roman" w:cs="Times New Roman"/>
          <w:sz w:val="28"/>
          <w:szCs w:val="28"/>
        </w:rPr>
        <w:t xml:space="preserve"> испортить рисунок. Что бы этого не произошло</w:t>
      </w:r>
      <w:r w:rsidR="003952BF">
        <w:rPr>
          <w:rFonts w:ascii="Times New Roman" w:hAnsi="Times New Roman" w:cs="Times New Roman"/>
          <w:sz w:val="28"/>
          <w:szCs w:val="28"/>
        </w:rPr>
        <w:t>,</w:t>
      </w:r>
      <w:r w:rsidRPr="00A47564">
        <w:rPr>
          <w:rFonts w:ascii="Times New Roman" w:hAnsi="Times New Roman" w:cs="Times New Roman"/>
          <w:sz w:val="28"/>
          <w:szCs w:val="28"/>
        </w:rPr>
        <w:t xml:space="preserve"> необходимо после завершения работы закрепить рисунок лаком для волос или специальным лаком для мягких материалов. При закреплении пастели </w:t>
      </w:r>
      <w:r w:rsidR="003952BF">
        <w:rPr>
          <w:rFonts w:ascii="Times New Roman" w:hAnsi="Times New Roman" w:cs="Times New Roman"/>
          <w:sz w:val="28"/>
          <w:szCs w:val="28"/>
        </w:rPr>
        <w:t>низкого</w:t>
      </w:r>
      <w:r w:rsidRPr="00A47564">
        <w:rPr>
          <w:rFonts w:ascii="Times New Roman" w:hAnsi="Times New Roman" w:cs="Times New Roman"/>
          <w:sz w:val="28"/>
          <w:szCs w:val="28"/>
        </w:rPr>
        <w:t xml:space="preserve"> качества</w:t>
      </w:r>
      <w:r w:rsidR="003952BF">
        <w:rPr>
          <w:rFonts w:ascii="Times New Roman" w:hAnsi="Times New Roman" w:cs="Times New Roman"/>
          <w:sz w:val="28"/>
          <w:szCs w:val="28"/>
        </w:rPr>
        <w:t>, работа может сильно потемнеть</w:t>
      </w:r>
      <w:r w:rsidR="001D4760">
        <w:rPr>
          <w:rFonts w:ascii="Times New Roman" w:hAnsi="Times New Roman" w:cs="Times New Roman"/>
          <w:sz w:val="28"/>
          <w:szCs w:val="28"/>
        </w:rPr>
        <w:t xml:space="preserve">, поэтому дешевую пастель лучше не использовать. </w:t>
      </w:r>
      <w:r w:rsidRPr="00A47564">
        <w:rPr>
          <w:rFonts w:ascii="Times New Roman" w:hAnsi="Times New Roman" w:cs="Times New Roman"/>
          <w:sz w:val="28"/>
          <w:szCs w:val="28"/>
        </w:rPr>
        <w:t>При хранении и перевозке следует накрывать каждую работу калькой. Наиболее долговечный способ хранения это оформление рисунка в</w:t>
      </w:r>
      <w:r w:rsidR="003C5AAD">
        <w:rPr>
          <w:rFonts w:ascii="Times New Roman" w:hAnsi="Times New Roman" w:cs="Times New Roman"/>
          <w:sz w:val="28"/>
          <w:szCs w:val="28"/>
        </w:rPr>
        <w:t xml:space="preserve"> паспарту,</w:t>
      </w:r>
      <w:r w:rsidRPr="00A47564">
        <w:rPr>
          <w:rFonts w:ascii="Times New Roman" w:hAnsi="Times New Roman" w:cs="Times New Roman"/>
          <w:sz w:val="28"/>
          <w:szCs w:val="28"/>
        </w:rPr>
        <w:t xml:space="preserve"> раму и под стекло.</w:t>
      </w:r>
    </w:p>
    <w:p w:rsidR="00F8465D" w:rsidRDefault="00F8465D" w:rsidP="00F8465D">
      <w:pPr>
        <w:spacing w:after="0"/>
        <w:ind w:left="-1134" w:right="-1459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6158" w:rsidRDefault="0012164E" w:rsidP="00F8465D">
      <w:pPr>
        <w:spacing w:after="0"/>
        <w:ind w:left="-1134" w:right="-1459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этой методической разработке описаны основные материалы</w:t>
      </w:r>
      <w:r w:rsidR="003C5AAD">
        <w:rPr>
          <w:rFonts w:ascii="Times New Roman" w:hAnsi="Times New Roman" w:cs="Times New Roman"/>
          <w:sz w:val="28"/>
          <w:szCs w:val="28"/>
        </w:rPr>
        <w:t xml:space="preserve"> для рисунка</w:t>
      </w:r>
      <w:r>
        <w:rPr>
          <w:rFonts w:ascii="Times New Roman" w:hAnsi="Times New Roman" w:cs="Times New Roman"/>
          <w:sz w:val="28"/>
          <w:szCs w:val="28"/>
        </w:rPr>
        <w:t>, с которыми можно работать на пленэре</w:t>
      </w:r>
      <w:r w:rsidR="00D56158">
        <w:rPr>
          <w:rFonts w:ascii="Times New Roman" w:hAnsi="Times New Roman" w:cs="Times New Roman"/>
          <w:sz w:val="28"/>
          <w:szCs w:val="28"/>
        </w:rPr>
        <w:t xml:space="preserve">. Кратко описаны основные методы работы с </w:t>
      </w:r>
      <w:r w:rsidR="0022465A">
        <w:rPr>
          <w:rFonts w:ascii="Times New Roman" w:hAnsi="Times New Roman" w:cs="Times New Roman"/>
          <w:sz w:val="28"/>
          <w:szCs w:val="28"/>
        </w:rPr>
        <w:t>ними</w:t>
      </w:r>
      <w:r w:rsidR="00D5615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8465D" w:rsidRPr="00A47564" w:rsidRDefault="0012164E" w:rsidP="00F8465D">
      <w:pPr>
        <w:spacing w:after="0"/>
        <w:ind w:left="-1134" w:right="-1459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Для студента необходимо в ходе обучения попробовать различные техники, чтобы в дальнейшем выбрать для себя самую подходящую</w:t>
      </w:r>
      <w:r w:rsidR="00D5615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56158">
        <w:rPr>
          <w:rFonts w:ascii="Times New Roman" w:hAnsi="Times New Roman" w:cs="Times New Roman"/>
          <w:sz w:val="28"/>
          <w:szCs w:val="28"/>
        </w:rPr>
        <w:t xml:space="preserve"> </w:t>
      </w:r>
      <w:r w:rsidR="00D56158">
        <w:rPr>
          <w:rFonts w:ascii="Times New Roman" w:hAnsi="Times New Roman" w:cs="Times New Roman"/>
          <w:sz w:val="28"/>
          <w:szCs w:val="28"/>
        </w:rPr>
        <w:lastRenderedPageBreak/>
        <w:t>Пленэрная практика дает такую возможность, так как отличается большей свободой</w:t>
      </w:r>
      <w:r w:rsidR="0022465A">
        <w:rPr>
          <w:rFonts w:ascii="Times New Roman" w:hAnsi="Times New Roman" w:cs="Times New Roman"/>
          <w:sz w:val="28"/>
          <w:szCs w:val="28"/>
        </w:rPr>
        <w:t xml:space="preserve"> и творческим подходом к работе</w:t>
      </w:r>
      <w:r w:rsidR="00D5615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C69F3" w:rsidRDefault="002C69F3" w:rsidP="00F8465D">
      <w:pPr>
        <w:spacing w:after="0"/>
        <w:ind w:right="-1459"/>
        <w:jc w:val="both"/>
        <w:rPr>
          <w:rFonts w:ascii="Times New Roman" w:hAnsi="Times New Roman" w:cs="Times New Roman"/>
          <w:sz w:val="28"/>
          <w:szCs w:val="28"/>
        </w:rPr>
      </w:pPr>
    </w:p>
    <w:p w:rsidR="003B5042" w:rsidRDefault="003B5042" w:rsidP="00F8465D">
      <w:pPr>
        <w:spacing w:after="0"/>
        <w:ind w:right="-1459"/>
        <w:jc w:val="both"/>
        <w:rPr>
          <w:rFonts w:ascii="Times New Roman" w:hAnsi="Times New Roman" w:cs="Times New Roman"/>
          <w:sz w:val="28"/>
          <w:szCs w:val="28"/>
        </w:rPr>
      </w:pPr>
    </w:p>
    <w:p w:rsidR="003B5042" w:rsidRDefault="003B5042" w:rsidP="00F8465D">
      <w:pPr>
        <w:spacing w:after="0"/>
        <w:ind w:right="-1459"/>
        <w:jc w:val="both"/>
        <w:rPr>
          <w:rFonts w:ascii="Times New Roman" w:hAnsi="Times New Roman" w:cs="Times New Roman"/>
          <w:sz w:val="28"/>
          <w:szCs w:val="28"/>
        </w:rPr>
      </w:pPr>
    </w:p>
    <w:p w:rsidR="003B5042" w:rsidRPr="003C5AAD" w:rsidRDefault="003B5042" w:rsidP="00F8465D">
      <w:pPr>
        <w:spacing w:after="0"/>
        <w:ind w:right="-145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5AAD"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3B5042" w:rsidRPr="00A47564" w:rsidRDefault="003B5042" w:rsidP="00F8465D">
      <w:pPr>
        <w:spacing w:after="0"/>
        <w:ind w:right="-145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«Учебный рисунок» О.А.Еремеев, В.А.Королев, Н.Н.Репин. </w:t>
      </w:r>
      <w:r w:rsidR="00931DE2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зд. М.: «Изобразительное искусство», 1995.</w:t>
      </w:r>
    </w:p>
    <w:sectPr w:rsidR="003B5042" w:rsidRPr="00A47564" w:rsidSect="005A7C21">
      <w:pgSz w:w="11909" w:h="16834"/>
      <w:pgMar w:top="851" w:right="2553" w:bottom="568" w:left="2509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0A79" w:rsidRDefault="008B0A79" w:rsidP="002D128D">
      <w:pPr>
        <w:spacing w:after="0" w:line="240" w:lineRule="auto"/>
      </w:pPr>
      <w:r>
        <w:separator/>
      </w:r>
    </w:p>
  </w:endnote>
  <w:endnote w:type="continuationSeparator" w:id="0">
    <w:p w:rsidR="008B0A79" w:rsidRDefault="008B0A79" w:rsidP="002D12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0A79" w:rsidRDefault="008B0A79" w:rsidP="002D128D">
      <w:pPr>
        <w:spacing w:after="0" w:line="240" w:lineRule="auto"/>
      </w:pPr>
      <w:r>
        <w:separator/>
      </w:r>
    </w:p>
  </w:footnote>
  <w:footnote w:type="continuationSeparator" w:id="0">
    <w:p w:rsidR="008B0A79" w:rsidRDefault="008B0A79" w:rsidP="002D12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572C4"/>
    <w:multiLevelType w:val="singleLevel"/>
    <w:tmpl w:val="269CB33E"/>
    <w:lvl w:ilvl="0">
      <w:start w:val="1"/>
      <w:numFmt w:val="decimal"/>
      <w:lvlText w:val="%1)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1">
    <w:nsid w:val="57077DBC"/>
    <w:multiLevelType w:val="singleLevel"/>
    <w:tmpl w:val="C0A28A7A"/>
    <w:lvl w:ilvl="0">
      <w:start w:val="1"/>
      <w:numFmt w:val="decimal"/>
      <w:lvlText w:val="%1)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2">
    <w:nsid w:val="64D517AF"/>
    <w:multiLevelType w:val="singleLevel"/>
    <w:tmpl w:val="ABC083EC"/>
    <w:lvl w:ilvl="0">
      <w:start w:val="1"/>
      <w:numFmt w:val="decimal"/>
      <w:lvlText w:val="%1)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C69F3"/>
    <w:rsid w:val="00073834"/>
    <w:rsid w:val="0012164E"/>
    <w:rsid w:val="00142ED2"/>
    <w:rsid w:val="0015302F"/>
    <w:rsid w:val="001776C2"/>
    <w:rsid w:val="001D4760"/>
    <w:rsid w:val="00202171"/>
    <w:rsid w:val="0022465A"/>
    <w:rsid w:val="0027667F"/>
    <w:rsid w:val="00297B35"/>
    <w:rsid w:val="002A4543"/>
    <w:rsid w:val="002C33A2"/>
    <w:rsid w:val="002C69F3"/>
    <w:rsid w:val="002D128D"/>
    <w:rsid w:val="003630A8"/>
    <w:rsid w:val="003952BF"/>
    <w:rsid w:val="003A5C69"/>
    <w:rsid w:val="003B5042"/>
    <w:rsid w:val="003B5D54"/>
    <w:rsid w:val="003C5AAD"/>
    <w:rsid w:val="00420A82"/>
    <w:rsid w:val="004D6282"/>
    <w:rsid w:val="004E6BB4"/>
    <w:rsid w:val="0050282D"/>
    <w:rsid w:val="00507DFB"/>
    <w:rsid w:val="00525954"/>
    <w:rsid w:val="0057271E"/>
    <w:rsid w:val="005819CC"/>
    <w:rsid w:val="00582EE0"/>
    <w:rsid w:val="005A441E"/>
    <w:rsid w:val="005A7C21"/>
    <w:rsid w:val="00703D57"/>
    <w:rsid w:val="00741D51"/>
    <w:rsid w:val="0079348F"/>
    <w:rsid w:val="007F5546"/>
    <w:rsid w:val="00807F96"/>
    <w:rsid w:val="008B0A79"/>
    <w:rsid w:val="008B2399"/>
    <w:rsid w:val="00931DE2"/>
    <w:rsid w:val="00941DDB"/>
    <w:rsid w:val="00A35FD3"/>
    <w:rsid w:val="00A47564"/>
    <w:rsid w:val="00AB367F"/>
    <w:rsid w:val="00B46729"/>
    <w:rsid w:val="00B708CF"/>
    <w:rsid w:val="00B848FB"/>
    <w:rsid w:val="00BE12AA"/>
    <w:rsid w:val="00C679E3"/>
    <w:rsid w:val="00CB3785"/>
    <w:rsid w:val="00CC3DD1"/>
    <w:rsid w:val="00CF0315"/>
    <w:rsid w:val="00D060DA"/>
    <w:rsid w:val="00D56158"/>
    <w:rsid w:val="00D61376"/>
    <w:rsid w:val="00D85E72"/>
    <w:rsid w:val="00DC01CE"/>
    <w:rsid w:val="00DF7474"/>
    <w:rsid w:val="00E114D3"/>
    <w:rsid w:val="00E51644"/>
    <w:rsid w:val="00E75E7B"/>
    <w:rsid w:val="00E82D88"/>
    <w:rsid w:val="00EB30F1"/>
    <w:rsid w:val="00EC7B42"/>
    <w:rsid w:val="00F03028"/>
    <w:rsid w:val="00F04C2E"/>
    <w:rsid w:val="00F3007D"/>
    <w:rsid w:val="00F34D6B"/>
    <w:rsid w:val="00F8465D"/>
    <w:rsid w:val="00FA1BFF"/>
    <w:rsid w:val="00FA37DA"/>
    <w:rsid w:val="00FB6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59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69F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69F3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2C69F3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2D12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D128D"/>
  </w:style>
  <w:style w:type="paragraph" w:styleId="a8">
    <w:name w:val="footer"/>
    <w:basedOn w:val="a"/>
    <w:link w:val="a9"/>
    <w:uiPriority w:val="99"/>
    <w:semiHidden/>
    <w:unhideWhenUsed/>
    <w:rsid w:val="002D12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D128D"/>
  </w:style>
  <w:style w:type="paragraph" w:customStyle="1" w:styleId="c5">
    <w:name w:val="c5"/>
    <w:basedOn w:val="a"/>
    <w:rsid w:val="00F846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F8465D"/>
  </w:style>
  <w:style w:type="character" w:customStyle="1" w:styleId="c7">
    <w:name w:val="c7"/>
    <w:basedOn w:val="a0"/>
    <w:rsid w:val="00F8465D"/>
  </w:style>
  <w:style w:type="paragraph" w:styleId="aa">
    <w:name w:val="caption"/>
    <w:basedOn w:val="a"/>
    <w:next w:val="a"/>
    <w:uiPriority w:val="35"/>
    <w:unhideWhenUsed/>
    <w:qFormat/>
    <w:rsid w:val="005A7C2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b">
    <w:name w:val="Body Text Indent"/>
    <w:basedOn w:val="a"/>
    <w:link w:val="ac"/>
    <w:uiPriority w:val="99"/>
    <w:unhideWhenUsed/>
    <w:rsid w:val="00DC01CE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8"/>
    </w:rPr>
  </w:style>
  <w:style w:type="character" w:customStyle="1" w:styleId="ac">
    <w:name w:val="Основной текст с отступом Знак"/>
    <w:basedOn w:val="a0"/>
    <w:link w:val="ab"/>
    <w:uiPriority w:val="99"/>
    <w:rsid w:val="00DC01CE"/>
    <w:rPr>
      <w:rFonts w:ascii="Times New Roman" w:eastAsia="Calibri" w:hAnsi="Times New Roman" w:cs="Times New Roman"/>
      <w:sz w:val="24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61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9358C7-F9C2-4428-9B3A-3D413EAC4C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2238</Words>
  <Characters>12758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Саша</dc:creator>
  <cp:lastModifiedBy>User</cp:lastModifiedBy>
  <cp:revision>4</cp:revision>
  <dcterms:created xsi:type="dcterms:W3CDTF">2015-09-17T21:59:00Z</dcterms:created>
  <dcterms:modified xsi:type="dcterms:W3CDTF">2019-09-26T15:07:00Z</dcterms:modified>
</cp:coreProperties>
</file>