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8" w:rsidRPr="007B7FDC" w:rsidRDefault="00FC4AA8" w:rsidP="00FC4A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7FDC">
        <w:rPr>
          <w:rFonts w:ascii="Times New Roman" w:hAnsi="Times New Roman"/>
          <w:sz w:val="24"/>
          <w:szCs w:val="24"/>
        </w:rPr>
        <w:t xml:space="preserve">Приложение к </w:t>
      </w:r>
      <w:r>
        <w:rPr>
          <w:rFonts w:ascii="Times New Roman" w:hAnsi="Times New Roman"/>
          <w:sz w:val="24"/>
          <w:szCs w:val="24"/>
        </w:rPr>
        <w:t>ППССЗ</w:t>
      </w:r>
      <w:r w:rsidRPr="007B7FDC">
        <w:rPr>
          <w:rFonts w:ascii="Times New Roman" w:hAnsi="Times New Roman"/>
          <w:sz w:val="24"/>
          <w:szCs w:val="24"/>
        </w:rPr>
        <w:t xml:space="preserve"> по специальности </w:t>
      </w:r>
    </w:p>
    <w:p w:rsidR="00FC4AA8" w:rsidRPr="00FC4AA8" w:rsidRDefault="00FC4AA8" w:rsidP="00FC4A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53.02.09</w:t>
      </w:r>
      <w:r w:rsidRPr="007B7FDC">
        <w:rPr>
          <w:rFonts w:ascii="Times New Roman" w:hAnsi="Times New Roman"/>
          <w:sz w:val="24"/>
          <w:szCs w:val="24"/>
        </w:rPr>
        <w:t xml:space="preserve"> Театрально-декорационное искусство</w:t>
      </w:r>
      <w:r>
        <w:rPr>
          <w:rFonts w:ascii="Times New Roman" w:hAnsi="Times New Roman"/>
          <w:sz w:val="24"/>
          <w:szCs w:val="24"/>
        </w:rPr>
        <w:t xml:space="preserve"> (по видам</w:t>
      </w:r>
      <w:r w:rsidR="00E7705F">
        <w:rPr>
          <w:rFonts w:ascii="Times New Roman" w:hAnsi="Times New Roman"/>
          <w:sz w:val="24"/>
          <w:szCs w:val="24"/>
        </w:rPr>
        <w:t>)</w:t>
      </w:r>
    </w:p>
    <w:p w:rsidR="00FC4AA8" w:rsidRDefault="00FC4AA8" w:rsidP="00C23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31C7" w:rsidRPr="009C560D" w:rsidRDefault="00C231C7" w:rsidP="00C23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C560D">
        <w:rPr>
          <w:rFonts w:ascii="Times New Roman" w:eastAsia="Times New Roman" w:hAnsi="Times New Roman" w:cs="Times New Roman"/>
          <w:sz w:val="28"/>
          <w:szCs w:val="28"/>
        </w:rPr>
        <w:t>Министерство культуры Ростовской области</w:t>
      </w:r>
    </w:p>
    <w:p w:rsidR="00C231C7" w:rsidRPr="007820B6" w:rsidRDefault="00C231C7" w:rsidP="00C23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C560D">
        <w:rPr>
          <w:rFonts w:ascii="Times New Roman" w:eastAsia="Times New Roman" w:hAnsi="Times New Roman" w:cs="Times New Roman"/>
          <w:sz w:val="28"/>
          <w:szCs w:val="28"/>
        </w:rPr>
        <w:t>ГБ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560D">
        <w:rPr>
          <w:rFonts w:ascii="Times New Roman" w:eastAsia="Times New Roman" w:hAnsi="Times New Roman" w:cs="Times New Roman"/>
          <w:sz w:val="28"/>
          <w:szCs w:val="28"/>
        </w:rPr>
        <w:t>ОУ РО «Ростовск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9C560D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9C5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училище</w:t>
      </w:r>
      <w:r w:rsidRPr="009C560D">
        <w:rPr>
          <w:rFonts w:ascii="Times New Roman" w:eastAsia="Times New Roman" w:hAnsi="Times New Roman" w:cs="Times New Roman"/>
          <w:sz w:val="28"/>
          <w:szCs w:val="28"/>
        </w:rPr>
        <w:t xml:space="preserve"> имени М.Б. Грекова»</w:t>
      </w: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734316" w:rsidRPr="00D5368E" w:rsidTr="00A83874">
        <w:tc>
          <w:tcPr>
            <w:tcW w:w="5103" w:type="dxa"/>
          </w:tcPr>
          <w:p w:rsidR="00E645D9" w:rsidRDefault="00E645D9" w:rsidP="00C23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6965F9" w:rsidRDefault="006965F9" w:rsidP="00C23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6965F9" w:rsidRDefault="006965F9" w:rsidP="00C23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6965F9" w:rsidRPr="00D5368E" w:rsidRDefault="006965F9" w:rsidP="00C23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734316" w:rsidRPr="00D5368E" w:rsidRDefault="00734316" w:rsidP="00DF7D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257A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820B6" w:rsidRPr="007820B6" w:rsidRDefault="007820B6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F7D2B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 w:rsidRPr="007820B6"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573690" w:rsidRPr="00573690" w:rsidRDefault="00573690" w:rsidP="0057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1785B">
        <w:rPr>
          <w:rFonts w:ascii="Times New Roman" w:eastAsia="Times New Roman" w:hAnsi="Times New Roman" w:cs="Times New Roman"/>
          <w:b/>
          <w:caps/>
          <w:sz w:val="28"/>
          <w:szCs w:val="28"/>
        </w:rPr>
        <w:t>ПП 01 ПРОИЗВОДСТВЕННАЯ ПРАКТИКА</w:t>
      </w:r>
      <w:r w:rsidRPr="0057369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573690" w:rsidRPr="00573690" w:rsidRDefault="00573690" w:rsidP="00573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7369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 w:rsidR="006965F9" w:rsidRDefault="006965F9" w:rsidP="009A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5F9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:rsidR="009A7E82" w:rsidRPr="009A7E82" w:rsidRDefault="009A7E82" w:rsidP="009A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 w:rsidR="007820B6" w:rsidRPr="007820B6" w:rsidRDefault="009A7E82" w:rsidP="009A7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 w:rsidRPr="009A7E82">
        <w:rPr>
          <w:rFonts w:ascii="Times New Roman" w:eastAsia="Times New Roman" w:hAnsi="Times New Roman" w:cs="Times New Roman"/>
          <w:b/>
          <w:sz w:val="28"/>
          <w:szCs w:val="28"/>
        </w:rPr>
        <w:t>(по виду:</w:t>
      </w:r>
      <w:proofErr w:type="gramEnd"/>
      <w:r w:rsidRPr="009A7E82"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AC8" w:rsidRDefault="00257AC8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AC8" w:rsidRDefault="00257AC8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7AC8" w:rsidRDefault="00257AC8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E645D9" w:rsidTr="00E645D9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645D9" w:rsidRDefault="00E645D9" w:rsidP="006965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13D3" w:rsidRDefault="00DB13D3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A0" w:rsidRDefault="00B418A0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A0" w:rsidRDefault="00B418A0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A0" w:rsidRDefault="00B418A0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A0" w:rsidRPr="007820B6" w:rsidRDefault="00B418A0" w:rsidP="00E64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7705F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976516" w:rsidRDefault="0097651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6FC" w:rsidRDefault="001316FC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1704E" w:rsidRDefault="00A1704E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="00FC4AA8" w:rsidRPr="007A17E7" w:rsidTr="001852B2">
        <w:tc>
          <w:tcPr>
            <w:tcW w:w="4678" w:type="dxa"/>
          </w:tcPr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7E7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 w:rsidRPr="007A17E7"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7E7"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7E7"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7E7"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FC4AA8" w:rsidRPr="007A17E7" w:rsidRDefault="00E7705F" w:rsidP="00E7705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drawing>
                <wp:inline distT="0" distB="0" distL="0" distR="0">
                  <wp:extent cx="2519172" cy="1303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та+подпись_Морозова_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72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17E7"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 w:rsidRPr="007A17E7"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8B11F6" w:rsidRPr="008B11F6" w:rsidRDefault="00FC4AA8" w:rsidP="008B1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7E7"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</w:t>
            </w:r>
            <w:r w:rsidR="008B11F6" w:rsidRPr="008B11F6">
              <w:rPr>
                <w:rFonts w:ascii="Times New Roman" w:hAnsi="Times New Roman"/>
                <w:sz w:val="28"/>
                <w:szCs w:val="28"/>
              </w:rPr>
              <w:t>53.02.09 Театрально-декорационное искусство</w:t>
            </w:r>
          </w:p>
          <w:p w:rsidR="00FC4AA8" w:rsidRPr="007A17E7" w:rsidRDefault="008B11F6" w:rsidP="008B11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8B11F6">
              <w:rPr>
                <w:rFonts w:ascii="Times New Roman" w:hAnsi="Times New Roman"/>
                <w:sz w:val="28"/>
                <w:szCs w:val="28"/>
              </w:rPr>
              <w:t>(по виду:</w:t>
            </w:r>
            <w:proofErr w:type="gramEnd"/>
            <w:r w:rsidRPr="008B11F6">
              <w:rPr>
                <w:rFonts w:ascii="Times New Roman" w:hAnsi="Times New Roman"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  <w:p w:rsidR="00FC4AA8" w:rsidRPr="007A17E7" w:rsidRDefault="00FC4AA8" w:rsidP="00E770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AA8" w:rsidRPr="007A17E7" w:rsidTr="001852B2">
        <w:tc>
          <w:tcPr>
            <w:tcW w:w="4678" w:type="dxa"/>
          </w:tcPr>
          <w:p w:rsidR="00FC4AA8" w:rsidRPr="007A17E7" w:rsidRDefault="00FC4AA8" w:rsidP="001852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C4AA8" w:rsidRPr="007A17E7" w:rsidRDefault="00FC4AA8" w:rsidP="00185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FC4AA8" w:rsidRPr="007A17E7" w:rsidRDefault="00FC4AA8" w:rsidP="00185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A17E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A1704E" w:rsidRDefault="00A1704E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AA8" w:rsidRDefault="00FC4AA8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E82" w:rsidRDefault="009A7E82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E82" w:rsidRDefault="009A7E82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04E" w:rsidRDefault="00A1704E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7820B6" w:rsidRPr="007820B6" w:rsidTr="00B418A0">
        <w:tc>
          <w:tcPr>
            <w:tcW w:w="1810" w:type="dxa"/>
          </w:tcPr>
          <w:p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 w:rsidR="00CD3459" w:rsidRPr="00CD3459" w:rsidRDefault="008B11F6" w:rsidP="00CD34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Геннади</w:t>
            </w:r>
            <w:r w:rsidR="00DF7D2B">
              <w:rPr>
                <w:rFonts w:ascii="Times New Roman" w:eastAsia="Times New Roman" w:hAnsi="Times New Roman" w:cs="Times New Roman"/>
                <w:sz w:val="28"/>
                <w:szCs w:val="28"/>
              </w:rPr>
              <w:t>евна, заместитель директора по МР</w:t>
            </w:r>
            <w:r w:rsidR="00CD3459" w:rsidRPr="00CD3459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общепрофессиональных и специальных дисциплин РХ</w:t>
            </w:r>
            <w:r w:rsidR="00DF7D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D3459" w:rsidRPr="00CD3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имени М.Б. Грекова</w:t>
            </w:r>
          </w:p>
          <w:p w:rsidR="00CD3459" w:rsidRPr="00CD3459" w:rsidRDefault="00CD3459" w:rsidP="00CD34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459" w:rsidRPr="007820B6" w:rsidTr="00B418A0">
        <w:tc>
          <w:tcPr>
            <w:tcW w:w="1810" w:type="dxa"/>
          </w:tcPr>
          <w:p w:rsidR="00CD3459" w:rsidRPr="007820B6" w:rsidRDefault="00CD3459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CD3459" w:rsidRPr="00B74F89" w:rsidRDefault="009A7E82" w:rsidP="00A170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Васильцова Марьяна Евгеньевна</w:t>
            </w:r>
            <w:r w:rsidR="00DF7D2B" w:rsidRPr="00212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D3459" w:rsidRPr="0021231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общепрофессиональных и специальных дисциплин РХ</w:t>
            </w:r>
            <w:r w:rsidR="00DF7D2B" w:rsidRPr="00212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="00CD3459" w:rsidRPr="0021231D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 М.Б. Грекова</w:t>
            </w:r>
          </w:p>
        </w:tc>
      </w:tr>
      <w:tr w:rsidR="007820B6" w:rsidRPr="007820B6" w:rsidTr="00B418A0">
        <w:tc>
          <w:tcPr>
            <w:tcW w:w="1810" w:type="dxa"/>
          </w:tcPr>
          <w:p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AA3108" w:rsidRDefault="00AA3108" w:rsidP="00DF7D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3108" w:rsidRPr="00DF7D2B" w:rsidRDefault="00AA3108" w:rsidP="00DF7D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20B6" w:rsidRPr="00DF7D2B" w:rsidRDefault="007820B6" w:rsidP="009F30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7820B6" w:rsidTr="00E431DD">
        <w:tc>
          <w:tcPr>
            <w:tcW w:w="3260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820B6" w:rsidTr="00E431DD">
        <w:tc>
          <w:tcPr>
            <w:tcW w:w="3260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363"/>
      </w:tblGrid>
      <w:tr w:rsidR="00CD3459" w:rsidRPr="007820B6" w:rsidTr="004C42A9">
        <w:tc>
          <w:tcPr>
            <w:tcW w:w="8363" w:type="dxa"/>
            <w:shd w:val="clear" w:color="auto" w:fill="auto"/>
          </w:tcPr>
          <w:p w:rsidR="00CD3459" w:rsidRPr="007820B6" w:rsidRDefault="00CD3459" w:rsidP="00DF7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 w:rsidRPr="008D1B44">
              <w:rPr>
                <w:sz w:val="28"/>
              </w:rPr>
              <w:t>стр.</w:t>
            </w:r>
          </w:p>
        </w:tc>
      </w:tr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8D1B44"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C50C64" w:rsidRPr="009A7E82" w:rsidRDefault="00C50C64" w:rsidP="009A7E82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>
              <w:rPr>
                <w:b/>
                <w:sz w:val="28"/>
                <w:szCs w:val="28"/>
              </w:rPr>
              <w:t>П</w:t>
            </w:r>
            <w:r w:rsidRPr="00B418A0">
              <w:rPr>
                <w:b/>
                <w:sz w:val="28"/>
                <w:szCs w:val="28"/>
              </w:rPr>
              <w:t>П.0</w:t>
            </w:r>
            <w:r>
              <w:rPr>
                <w:b/>
                <w:sz w:val="28"/>
                <w:szCs w:val="28"/>
              </w:rPr>
              <w:t>1.</w:t>
            </w:r>
            <w:r w:rsidRPr="00B418A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418A0">
              <w:rPr>
                <w:b/>
                <w:sz w:val="28"/>
                <w:szCs w:val="28"/>
              </w:rPr>
              <w:t xml:space="preserve">Производственная практика (по </w:t>
            </w:r>
            <w:r>
              <w:rPr>
                <w:b/>
                <w:sz w:val="28"/>
                <w:szCs w:val="28"/>
              </w:rPr>
              <w:t xml:space="preserve">профилю </w:t>
            </w:r>
            <w:r w:rsidRPr="00B418A0">
              <w:rPr>
                <w:b/>
                <w:sz w:val="28"/>
                <w:szCs w:val="28"/>
              </w:rPr>
              <w:t xml:space="preserve">специальности) по специальности </w:t>
            </w:r>
            <w:r w:rsidR="009A7E82" w:rsidRPr="009A7E82">
              <w:rPr>
                <w:b/>
                <w:sz w:val="28"/>
                <w:szCs w:val="28"/>
              </w:rPr>
              <w:t>53.02.09 Театрально-декорационное искусство</w:t>
            </w:r>
            <w:r w:rsidR="009A7E82">
              <w:rPr>
                <w:b/>
                <w:sz w:val="28"/>
                <w:szCs w:val="28"/>
              </w:rPr>
              <w:t xml:space="preserve"> </w:t>
            </w:r>
            <w:r w:rsidR="009A7E82" w:rsidRPr="009A7E82">
              <w:rPr>
                <w:b/>
                <w:sz w:val="28"/>
                <w:szCs w:val="28"/>
              </w:rPr>
              <w:t>(по виду:</w:t>
            </w:r>
            <w:proofErr w:type="gramEnd"/>
            <w:r w:rsidR="009A7E82" w:rsidRPr="009A7E82"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  <w:r w:rsidR="009A7E8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 w:rsidRPr="008D1B44">
              <w:rPr>
                <w:sz w:val="28"/>
              </w:rPr>
              <w:t>3</w:t>
            </w:r>
          </w:p>
        </w:tc>
      </w:tr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8D1B44"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>
              <w:rPr>
                <w:b/>
                <w:sz w:val="28"/>
                <w:szCs w:val="28"/>
              </w:rPr>
              <w:t>П</w:t>
            </w:r>
            <w:r w:rsidRPr="00B418A0">
              <w:rPr>
                <w:b/>
                <w:sz w:val="28"/>
                <w:szCs w:val="28"/>
              </w:rPr>
              <w:t>П.0</w:t>
            </w:r>
            <w:r>
              <w:rPr>
                <w:b/>
                <w:sz w:val="28"/>
                <w:szCs w:val="28"/>
              </w:rPr>
              <w:t>1.</w:t>
            </w:r>
            <w:r w:rsidRPr="00B418A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418A0">
              <w:rPr>
                <w:b/>
                <w:sz w:val="28"/>
                <w:szCs w:val="28"/>
              </w:rPr>
              <w:t xml:space="preserve">Производственная практика (по </w:t>
            </w:r>
            <w:r>
              <w:rPr>
                <w:b/>
                <w:sz w:val="28"/>
                <w:szCs w:val="28"/>
              </w:rPr>
              <w:t xml:space="preserve">профилю </w:t>
            </w:r>
            <w:r w:rsidRPr="00B418A0">
              <w:rPr>
                <w:b/>
                <w:sz w:val="28"/>
                <w:szCs w:val="28"/>
              </w:rPr>
              <w:t xml:space="preserve">специальности) по специальности </w:t>
            </w:r>
            <w:r w:rsidR="009A7E82" w:rsidRPr="009A7E82">
              <w:rPr>
                <w:b/>
                <w:sz w:val="28"/>
                <w:szCs w:val="28"/>
              </w:rPr>
              <w:t>53.02.09 Театрально-декорационное искусство (по виду:</w:t>
            </w:r>
            <w:proofErr w:type="gramEnd"/>
            <w:r w:rsidR="009A7E82" w:rsidRPr="009A7E82"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 w:rsidRPr="008D1B44">
              <w:rPr>
                <w:sz w:val="28"/>
              </w:rPr>
              <w:t>7</w:t>
            </w:r>
          </w:p>
        </w:tc>
      </w:tr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8D1B44"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>
              <w:rPr>
                <w:b/>
                <w:sz w:val="28"/>
                <w:szCs w:val="28"/>
              </w:rPr>
              <w:t>П</w:t>
            </w:r>
            <w:r w:rsidRPr="00B418A0">
              <w:rPr>
                <w:b/>
                <w:sz w:val="28"/>
                <w:szCs w:val="28"/>
              </w:rPr>
              <w:t>П.0</w:t>
            </w:r>
            <w:r>
              <w:rPr>
                <w:b/>
                <w:sz w:val="28"/>
                <w:szCs w:val="28"/>
              </w:rPr>
              <w:t>1.</w:t>
            </w:r>
            <w:r w:rsidRPr="00B418A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418A0">
              <w:rPr>
                <w:b/>
                <w:sz w:val="28"/>
                <w:szCs w:val="28"/>
              </w:rPr>
              <w:t xml:space="preserve">Производственная практика (по </w:t>
            </w:r>
            <w:r>
              <w:rPr>
                <w:b/>
                <w:sz w:val="28"/>
                <w:szCs w:val="28"/>
              </w:rPr>
              <w:t xml:space="preserve">профилю </w:t>
            </w:r>
            <w:r w:rsidRPr="00B418A0">
              <w:rPr>
                <w:b/>
                <w:sz w:val="28"/>
                <w:szCs w:val="28"/>
              </w:rPr>
              <w:t xml:space="preserve">специальности) по специальности </w:t>
            </w:r>
            <w:r w:rsidR="009A7E82" w:rsidRPr="009A7E82">
              <w:rPr>
                <w:b/>
                <w:sz w:val="28"/>
                <w:szCs w:val="28"/>
              </w:rPr>
              <w:t>53.02.09 Театрально-декорационное искусство (по виду:</w:t>
            </w:r>
            <w:proofErr w:type="gramEnd"/>
            <w:r w:rsidR="009A7E82" w:rsidRPr="009A7E82"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 w:rsidRPr="008D1B44">
              <w:rPr>
                <w:sz w:val="28"/>
              </w:rPr>
              <w:t>16</w:t>
            </w:r>
          </w:p>
        </w:tc>
      </w:tr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8D1B44"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b/>
                <w:sz w:val="28"/>
                <w:szCs w:val="28"/>
              </w:rPr>
              <w:t>П</w:t>
            </w:r>
            <w:r w:rsidRPr="00B418A0">
              <w:rPr>
                <w:b/>
                <w:sz w:val="28"/>
                <w:szCs w:val="28"/>
              </w:rPr>
              <w:t>П.0</w:t>
            </w:r>
            <w:r>
              <w:rPr>
                <w:b/>
                <w:sz w:val="28"/>
                <w:szCs w:val="28"/>
              </w:rPr>
              <w:t>1.</w:t>
            </w:r>
            <w:r w:rsidRPr="00B418A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418A0">
              <w:rPr>
                <w:b/>
                <w:sz w:val="28"/>
                <w:szCs w:val="28"/>
              </w:rPr>
              <w:t xml:space="preserve">Производственная практика (по </w:t>
            </w:r>
            <w:r>
              <w:rPr>
                <w:b/>
                <w:sz w:val="28"/>
                <w:szCs w:val="28"/>
              </w:rPr>
              <w:t xml:space="preserve">профилю </w:t>
            </w:r>
            <w:r w:rsidRPr="00B418A0">
              <w:rPr>
                <w:b/>
                <w:sz w:val="28"/>
                <w:szCs w:val="28"/>
              </w:rPr>
              <w:t xml:space="preserve">специальности) по специальности </w:t>
            </w:r>
            <w:r w:rsidR="009A7E82" w:rsidRPr="009A7E82">
              <w:rPr>
                <w:b/>
                <w:sz w:val="28"/>
                <w:szCs w:val="28"/>
              </w:rPr>
              <w:t>53.02.09 Театрально-декорационное искусство (по виду:</w:t>
            </w:r>
            <w:proofErr w:type="gramEnd"/>
            <w:r w:rsidR="009A7E82" w:rsidRPr="009A7E82"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 w:rsidRPr="008D1B44">
              <w:rPr>
                <w:sz w:val="28"/>
              </w:rPr>
              <w:t>19</w:t>
            </w:r>
          </w:p>
        </w:tc>
      </w:tr>
      <w:tr w:rsidR="00C50C64" w:rsidRPr="005E7BF8" w:rsidTr="00C50C64">
        <w:tc>
          <w:tcPr>
            <w:tcW w:w="675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C50C64" w:rsidRPr="007820B6" w:rsidRDefault="00C50C64" w:rsidP="009E2403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 w:rsidR="00C50C64" w:rsidRPr="008D1B44" w:rsidRDefault="00C50C64" w:rsidP="009E2403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8A0" w:rsidRDefault="00B418A0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731" w:rsidRDefault="00EA2731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40C" w:rsidRPr="00F571EA" w:rsidRDefault="00B3440C" w:rsidP="00A170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proofErr w:type="gramStart"/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 w:rsidR="009A7E82" w:rsidRPr="009A7E82"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</w:t>
      </w:r>
      <w:proofErr w:type="gramEnd"/>
      <w:r w:rsidR="009A7E82" w:rsidRPr="009A7E82"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235" w:rsidRDefault="001535DE" w:rsidP="00FC3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основной профессиона</w:t>
      </w:r>
      <w:r w:rsidR="00696235">
        <w:rPr>
          <w:rFonts w:ascii="Times New Roman" w:eastAsia="Times New Roman" w:hAnsi="Times New Roman" w:cs="Times New Roman"/>
          <w:b/>
          <w:sz w:val="28"/>
          <w:szCs w:val="28"/>
        </w:rPr>
        <w:t>льной образовательной программы</w:t>
      </w:r>
    </w:p>
    <w:p w:rsidR="00EC02A0" w:rsidRPr="00EC02A0" w:rsidRDefault="00D161E1" w:rsidP="00D1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C02A0"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 w:rsidRPr="00EC02A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9A7E82" w:rsidRPr="009A7E82"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</w:t>
      </w:r>
      <w:proofErr w:type="gramEnd"/>
      <w:r w:rsidR="009A7E82" w:rsidRPr="009A7E82"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</w:t>
      </w:r>
      <w:r w:rsidR="00EC02A0" w:rsidRPr="00EC02A0">
        <w:rPr>
          <w:rFonts w:ascii="Times New Roman" w:hAnsi="Times New Roman" w:cs="Times New Roman"/>
          <w:sz w:val="28"/>
          <w:szCs w:val="28"/>
        </w:rPr>
        <w:t>.</w:t>
      </w:r>
      <w:r w:rsidR="00EC02A0" w:rsidRPr="00EC02A0">
        <w:rPr>
          <w:rFonts w:ascii="Times New Roman" w:hAnsi="Times New Roman" w:cs="Times New Roman"/>
          <w:sz w:val="28"/>
        </w:rPr>
        <w:t xml:space="preserve"> </w:t>
      </w:r>
      <w:proofErr w:type="gramStart"/>
      <w:r w:rsidR="00EC02A0" w:rsidRPr="00EC02A0">
        <w:rPr>
          <w:rFonts w:ascii="Times New Roman" w:hAnsi="Times New Roman" w:cs="Times New Roman"/>
          <w:sz w:val="28"/>
        </w:rPr>
        <w:t xml:space="preserve">Рабочая программа </w:t>
      </w:r>
      <w:r w:rsidR="00B418A0" w:rsidRPr="00B418A0">
        <w:rPr>
          <w:rFonts w:ascii="Times New Roman" w:hAnsi="Times New Roman" w:cs="Times New Roman"/>
          <w:sz w:val="28"/>
        </w:rPr>
        <w:t>ПДП.00 Производственная практика (преддипломная)</w:t>
      </w:r>
      <w:r w:rsidR="00B418A0">
        <w:rPr>
          <w:rFonts w:ascii="Times New Roman" w:hAnsi="Times New Roman" w:cs="Times New Roman"/>
          <w:sz w:val="28"/>
        </w:rPr>
        <w:t xml:space="preserve"> </w:t>
      </w:r>
      <w:r w:rsidR="00EC02A0" w:rsidRPr="00EC02A0">
        <w:rPr>
          <w:rFonts w:ascii="Times New Roman" w:hAnsi="Times New Roman" w:cs="Times New Roman"/>
          <w:sz w:val="28"/>
        </w:rPr>
        <w:t xml:space="preserve">по специальности </w:t>
      </w:r>
      <w:r w:rsidR="009A7E82" w:rsidRPr="009A7E82">
        <w:rPr>
          <w:rFonts w:ascii="Times New Roman" w:hAnsi="Times New Roman" w:cs="Times New Roman"/>
          <w:sz w:val="28"/>
        </w:rPr>
        <w:t>53.02.09 Театрально-декорационное искусство (по виду:</w:t>
      </w:r>
      <w:proofErr w:type="gramEnd"/>
      <w:r w:rsidR="009A7E82" w:rsidRPr="009A7E82">
        <w:rPr>
          <w:rFonts w:ascii="Times New Roman" w:hAnsi="Times New Roman" w:cs="Times New Roman"/>
          <w:sz w:val="28"/>
        </w:rPr>
        <w:t xml:space="preserve"> Художественно-костюмерное оформление спектакля) </w:t>
      </w:r>
      <w:r w:rsidR="004F2FEA">
        <w:rPr>
          <w:rFonts w:ascii="Times New Roman" w:hAnsi="Times New Roman" w:cs="Times New Roman"/>
          <w:sz w:val="28"/>
        </w:rPr>
        <w:t xml:space="preserve"> </w:t>
      </w:r>
      <w:proofErr w:type="gramStart"/>
      <w:r w:rsidR="00EC02A0" w:rsidRPr="00EC02A0">
        <w:rPr>
          <w:rFonts w:ascii="Times New Roman" w:hAnsi="Times New Roman" w:cs="Times New Roman"/>
          <w:sz w:val="28"/>
        </w:rPr>
        <w:t>разработана</w:t>
      </w:r>
      <w:proofErr w:type="gramEnd"/>
      <w:r w:rsidR="00EC02A0" w:rsidRPr="00EC02A0">
        <w:rPr>
          <w:rFonts w:ascii="Times New Roman" w:hAnsi="Times New Roman" w:cs="Times New Roman"/>
          <w:sz w:val="28"/>
        </w:rPr>
        <w:t xml:space="preserve"> в соответствии с Положением о практике обучающихся ГБПОУ РО "РХУ имени М.Б. Грекова".</w:t>
      </w:r>
    </w:p>
    <w:p w:rsidR="00D161E1" w:rsidRPr="00443AB3" w:rsidRDefault="00EC02A0" w:rsidP="00D1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3AB3">
        <w:rPr>
          <w:rFonts w:ascii="Times New Roman" w:hAnsi="Times New Roman" w:cs="Times New Roman"/>
          <w:sz w:val="28"/>
        </w:rPr>
        <w:t>Производственная практика</w:t>
      </w:r>
      <w:r w:rsidR="00D161E1" w:rsidRPr="00443AB3">
        <w:rPr>
          <w:rFonts w:ascii="Times New Roman" w:hAnsi="Times New Roman" w:cs="Times New Roman"/>
          <w:sz w:val="28"/>
        </w:rPr>
        <w:t xml:space="preserve">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:rsidR="00D161E1" w:rsidRPr="00443AB3" w:rsidRDefault="00D161E1" w:rsidP="00D161E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443AB3"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161E1" w:rsidRPr="00C1174C" w:rsidRDefault="00D161E1" w:rsidP="00D161E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C1174C"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EE5BB4" w:rsidRPr="00C1174C" w:rsidRDefault="00D161E1" w:rsidP="00C1174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C1174C"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1535DE" w:rsidRPr="00D161E1" w:rsidRDefault="001535DE" w:rsidP="00D16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4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Pr="00C1174C">
        <w:rPr>
          <w:rFonts w:ascii="Times New Roman" w:hAnsi="Times New Roman" w:cs="Times New Roman"/>
          <w:sz w:val="28"/>
          <w:szCs w:val="28"/>
        </w:rPr>
        <w:t>практики</w:t>
      </w:r>
      <w:r w:rsidR="003E6267" w:rsidRP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="009A7E82" w:rsidRPr="009A7E82"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</w:t>
      </w:r>
      <w:proofErr w:type="gramEnd"/>
      <w:r w:rsidR="009A7E82" w:rsidRPr="009A7E82"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</w:t>
      </w:r>
      <w:r w:rsidR="00D161E1" w:rsidRPr="00C1174C">
        <w:rPr>
          <w:rFonts w:ascii="Times New Roman" w:hAnsi="Times New Roman" w:cs="Times New Roman"/>
          <w:sz w:val="28"/>
          <w:szCs w:val="28"/>
        </w:rPr>
        <w:t>.</w:t>
      </w:r>
    </w:p>
    <w:p w:rsidR="00D161E1" w:rsidRDefault="00D161E1" w:rsidP="00D16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40C" w:rsidRDefault="00732428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119E7"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и производственной практик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– требования к</w:t>
      </w:r>
      <w:r w:rsidR="000119E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ОПОП</w:t>
      </w:r>
    </w:p>
    <w:p w:rsidR="00954A74" w:rsidRDefault="00954A74" w:rsidP="0095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4A74" w:rsidRDefault="00954A74" w:rsidP="0095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74">
        <w:rPr>
          <w:rFonts w:ascii="Times New Roman" w:eastAsia="Times New Roman" w:hAnsi="Times New Roman" w:cs="Times New Roman"/>
          <w:sz w:val="28"/>
          <w:szCs w:val="28"/>
        </w:rPr>
        <w:t>В результате прохождения производственной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рактики студент должен получить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практические навыки профес</w:t>
      </w:r>
      <w:r>
        <w:rPr>
          <w:rFonts w:ascii="Times New Roman" w:eastAsia="Times New Roman" w:hAnsi="Times New Roman" w:cs="Times New Roman"/>
          <w:sz w:val="28"/>
          <w:szCs w:val="28"/>
        </w:rPr>
        <w:t>сиональной деятельности в соотв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етствии с профилем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 xml:space="preserve">подготовки: 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творческих зарисовок костюмов, аксессуаров и головных уборов;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имитации театральных тканей, кружева, вышивки;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 xml:space="preserve">законы </w:t>
      </w:r>
      <w:proofErr w:type="spellStart"/>
      <w:r w:rsidRPr="009A7E82"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 w:rsidRPr="009A7E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9A7E82" w:rsidRPr="009A7E82" w:rsidRDefault="009A7E82" w:rsidP="009A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E82">
        <w:rPr>
          <w:rFonts w:ascii="Times New Roman" w:eastAsia="Times New Roman" w:hAnsi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0119E7" w:rsidRDefault="000119E7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2FEA" w:rsidRPr="004F2FEA" w:rsidRDefault="004F2FEA" w:rsidP="004F2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FEA">
        <w:rPr>
          <w:rFonts w:ascii="Times New Roman" w:eastAsia="Times New Roman" w:hAnsi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</w:t>
      </w:r>
      <w:proofErr w:type="spellStart"/>
      <w:r w:rsidRPr="004F2FEA">
        <w:rPr>
          <w:rFonts w:ascii="Times New Roman" w:eastAsia="Times New Roman" w:hAnsi="Times New Roman" w:cs="Times New Roman"/>
          <w:sz w:val="28"/>
          <w:szCs w:val="28"/>
        </w:rPr>
        <w:t>компетентностной</w:t>
      </w:r>
      <w:proofErr w:type="spellEnd"/>
      <w:r w:rsidRPr="004F2FEA">
        <w:rPr>
          <w:rFonts w:ascii="Times New Roman" w:eastAsia="Times New Roman" w:hAnsi="Times New Roman" w:cs="Times New Roman"/>
          <w:sz w:val="28"/>
          <w:szCs w:val="28"/>
        </w:rPr>
        <w:t xml:space="preserve"> модели выпускника»  ГБОУ СПО, содержащей  перечни общекультурных (</w:t>
      </w:r>
      <w:proofErr w:type="gramStart"/>
      <w:r w:rsidRPr="004F2FEA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4F2FEA">
        <w:rPr>
          <w:rFonts w:ascii="Times New Roman" w:eastAsia="Times New Roman" w:hAnsi="Times New Roman" w:cs="Times New Roman"/>
          <w:sz w:val="28"/>
          <w:szCs w:val="28"/>
        </w:rPr>
        <w:t>) и профессиональных компетенций (ПК).</w:t>
      </w:r>
    </w:p>
    <w:p w:rsidR="009A7E82" w:rsidRPr="009A7E82" w:rsidRDefault="009A7E82" w:rsidP="009A7E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4"/>
        </w:rPr>
      </w:pPr>
      <w:r w:rsidRPr="009A7E82">
        <w:rPr>
          <w:rFonts w:ascii="Times New Roman" w:eastAsia="Times New Roman" w:hAnsi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 w:rsidRPr="009A7E82">
        <w:rPr>
          <w:rFonts w:ascii="Times New Roman" w:eastAsia="Times New Roman" w:hAnsi="Times New Roman" w:cs="Times New Roman"/>
          <w:sz w:val="28"/>
          <w:szCs w:val="24"/>
        </w:rPr>
        <w:t xml:space="preserve">должен обладать </w:t>
      </w:r>
      <w:r w:rsidRPr="009A7E82">
        <w:rPr>
          <w:rFonts w:ascii="Times New Roman" w:eastAsia="Times New Roman" w:hAnsi="Times New Roman" w:cs="Times New Roman"/>
          <w:b/>
          <w:sz w:val="28"/>
          <w:szCs w:val="24"/>
        </w:rPr>
        <w:t xml:space="preserve">общими </w:t>
      </w:r>
      <w:r w:rsidRPr="009A7E82">
        <w:rPr>
          <w:rFonts w:ascii="Times New Roman" w:eastAsia="Times New Roman" w:hAnsi="Times New Roman" w:cs="Times New Roman"/>
          <w:b/>
          <w:iCs/>
          <w:sz w:val="28"/>
          <w:szCs w:val="24"/>
        </w:rPr>
        <w:t xml:space="preserve">компетенциями, </w:t>
      </w:r>
      <w:r w:rsidRPr="009A7E82">
        <w:rPr>
          <w:rFonts w:ascii="Times New Roman" w:eastAsia="Times New Roman" w:hAnsi="Times New Roman" w:cs="Times New Roman"/>
          <w:iCs/>
          <w:sz w:val="28"/>
          <w:szCs w:val="24"/>
        </w:rPr>
        <w:t>включающими в себя способность:</w:t>
      </w:r>
    </w:p>
    <w:p w:rsidR="009A7E82" w:rsidRPr="009A7E82" w:rsidRDefault="009A7E82" w:rsidP="009A7E82"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1. Понимать сущность и социальную значимость своей будущей профессии, проявлять к ней устойчивый интерес.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3. Решать проблемы, оценивать риски и принимать решения в нестандартных ситуациях.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5. Использовать информационно-коммуникационные технологии для совершенствования профессиональной деятельности.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lastRenderedPageBreak/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6. Работать в коллективе, обеспечивать ее сплочение, эффективно общаться с коллегами, руководством.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>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A7E82" w:rsidRPr="009A7E82" w:rsidRDefault="009A7E82" w:rsidP="009A7E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A7E82"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 w:rsidRPr="009A7E82">
        <w:rPr>
          <w:rFonts w:ascii="Times New Roman" w:eastAsia="Times New Roman" w:hAnsi="Times New Roman" w:cs="Times New Roman"/>
          <w:sz w:val="28"/>
          <w:szCs w:val="24"/>
        </w:rPr>
        <w:t xml:space="preserve"> 9. Ориентироваться в условиях частой смены технологий в профессиональной деятельности. </w:t>
      </w:r>
    </w:p>
    <w:p w:rsidR="009A7E82" w:rsidRPr="009A7E82" w:rsidRDefault="009A7E82" w:rsidP="009A7E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A7E82" w:rsidRPr="009A7E82" w:rsidRDefault="009A7E82" w:rsidP="009A7E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82">
        <w:rPr>
          <w:rFonts w:ascii="Times New Roman" w:eastAsia="Times New Roman" w:hAnsi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 w:rsidRPr="009A7E82">
        <w:rPr>
          <w:rFonts w:ascii="Times New Roman" w:eastAsia="Times New Roman" w:hAnsi="Times New Roman" w:cs="Times New Roman"/>
          <w:bCs/>
          <w:sz w:val="28"/>
          <w:szCs w:val="24"/>
        </w:rPr>
        <w:t xml:space="preserve">обладать </w:t>
      </w:r>
      <w:r w:rsidRPr="009A7E82">
        <w:rPr>
          <w:rFonts w:ascii="Times New Roman" w:eastAsia="Times New Roman" w:hAnsi="Times New Roman" w:cs="Times New Roman"/>
          <w:b/>
          <w:sz w:val="28"/>
          <w:szCs w:val="24"/>
        </w:rPr>
        <w:t xml:space="preserve">профессиональными </w:t>
      </w:r>
      <w:r w:rsidRPr="009A7E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компетенциями</w:t>
      </w:r>
      <w:r w:rsidRPr="009A7E82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9A7E82">
        <w:rPr>
          <w:rFonts w:ascii="Times New Roman" w:eastAsia="Times New Roman" w:hAnsi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 w:rsidRPr="009A7E8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 w:rsidR="009A7E82" w:rsidRPr="009A7E82" w:rsidRDefault="009A7E82" w:rsidP="009A7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 w:rsidR="009A7E82" w:rsidRPr="009A7E82" w:rsidRDefault="009A7E82" w:rsidP="009A7E82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 w:rsidR="009A7E82" w:rsidRPr="009A7E82" w:rsidRDefault="009A7E82" w:rsidP="009A7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 w:rsidR="009A7E82" w:rsidRPr="009A7E82" w:rsidRDefault="009A7E82" w:rsidP="009A7E8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1.5. Оформлять выставочные проекты.</w:t>
      </w:r>
    </w:p>
    <w:p w:rsidR="009A7E82" w:rsidRPr="009A7E82" w:rsidRDefault="009A7E82" w:rsidP="009A7E82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7E82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 w:rsidR="00F460B2" w:rsidRPr="00F460B2" w:rsidRDefault="00F460B2" w:rsidP="00EA2731"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9EC" w:rsidRDefault="003959EC" w:rsidP="00395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3959EC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637ADA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Pr="003959EC">
        <w:rPr>
          <w:rFonts w:ascii="Times New Roman" w:hAnsi="Times New Roman" w:cs="Times New Roman"/>
          <w:b/>
          <w:sz w:val="28"/>
          <w:szCs w:val="28"/>
        </w:rPr>
        <w:t>и рекомендуемое количество часов на освоение рабочей программы практики:</w:t>
      </w:r>
    </w:p>
    <w:p w:rsidR="00EA2731" w:rsidRPr="003E6267" w:rsidRDefault="00EA2731" w:rsidP="00395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4076"/>
        <w:gridCol w:w="1134"/>
        <w:gridCol w:w="1276"/>
        <w:gridCol w:w="1950"/>
      </w:tblGrid>
      <w:tr w:rsidR="003959EC" w:rsidTr="00B25154">
        <w:tc>
          <w:tcPr>
            <w:tcW w:w="1027" w:type="dxa"/>
          </w:tcPr>
          <w:p w:rsidR="003959EC" w:rsidRPr="00B3440C" w:rsidRDefault="003959EC" w:rsidP="0039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плану</w:t>
            </w:r>
          </w:p>
        </w:tc>
        <w:tc>
          <w:tcPr>
            <w:tcW w:w="4076" w:type="dxa"/>
          </w:tcPr>
          <w:p w:rsidR="003959EC" w:rsidRPr="00B3440C" w:rsidRDefault="003959EC" w:rsidP="00B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 w:rsidR="003959EC" w:rsidRPr="00B3440C" w:rsidRDefault="007367EA" w:rsidP="00B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3959EC" w:rsidRPr="00B3440C">
              <w:rPr>
                <w:rFonts w:ascii="Times New Roman" w:hAnsi="Times New Roman" w:cs="Times New Roman"/>
                <w:sz w:val="24"/>
                <w:szCs w:val="24"/>
              </w:rPr>
              <w:t>во недель по учебному плану</w:t>
            </w:r>
          </w:p>
        </w:tc>
        <w:tc>
          <w:tcPr>
            <w:tcW w:w="1276" w:type="dxa"/>
          </w:tcPr>
          <w:p w:rsidR="003959EC" w:rsidRPr="00B3440C" w:rsidRDefault="003959EC" w:rsidP="00B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Промежуточная атте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</w:p>
        </w:tc>
      </w:tr>
      <w:tr w:rsidR="003959EC" w:rsidTr="00B25154">
        <w:tc>
          <w:tcPr>
            <w:tcW w:w="1027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0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 w:rsidR="003959EC" w:rsidRPr="001307A8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EC" w:rsidTr="00B25154">
        <w:tc>
          <w:tcPr>
            <w:tcW w:w="1027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4076" w:type="dxa"/>
          </w:tcPr>
          <w:p w:rsidR="003959EC" w:rsidRDefault="003959EC" w:rsidP="009A7E82">
            <w:r w:rsidRPr="00DB75E6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959EC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9E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9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59EC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3959EC" w:rsidTr="00B25154">
        <w:tc>
          <w:tcPr>
            <w:tcW w:w="1027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3959EC" w:rsidRPr="001307A8" w:rsidRDefault="003959EC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EC" w:rsidTr="00B25154">
        <w:tc>
          <w:tcPr>
            <w:tcW w:w="1027" w:type="dxa"/>
          </w:tcPr>
          <w:p w:rsidR="003959E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1134" w:type="dxa"/>
          </w:tcPr>
          <w:p w:rsidR="003959EC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59EC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A7E82" w:rsidTr="00B25154">
        <w:tc>
          <w:tcPr>
            <w:tcW w:w="1027" w:type="dxa"/>
          </w:tcPr>
          <w:p w:rsidR="009A7E82" w:rsidRDefault="009A7E82" w:rsidP="009A7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 w:rsidR="009A7E82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1134" w:type="dxa"/>
          </w:tcPr>
          <w:p w:rsidR="009A7E82" w:rsidRPr="00B3440C" w:rsidRDefault="009A7E82" w:rsidP="009A7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A7E82" w:rsidRPr="00B3440C" w:rsidRDefault="009A7E82" w:rsidP="009A7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:rsidR="009A7E82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3959EC" w:rsidTr="00B25154">
        <w:tc>
          <w:tcPr>
            <w:tcW w:w="1027" w:type="dxa"/>
          </w:tcPr>
          <w:p w:rsidR="003959EC" w:rsidRDefault="009A7E82" w:rsidP="009A7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59EC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134" w:type="dxa"/>
          </w:tcPr>
          <w:p w:rsidR="003959EC" w:rsidRPr="001307A8" w:rsidRDefault="009A7E82" w:rsidP="00B25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59EC"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59EC"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="003959EC" w:rsidRPr="001307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59EC" w:rsidRPr="00B3440C" w:rsidRDefault="009A7E82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50" w:type="dxa"/>
          </w:tcPr>
          <w:p w:rsidR="003959EC" w:rsidRPr="00B3440C" w:rsidRDefault="003959EC" w:rsidP="00B2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3959EC" w:rsidRDefault="003959EC" w:rsidP="007367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959EC" w:rsidSect="00B83E3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119E7" w:rsidRDefault="003959EC" w:rsidP="00F57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gramStart"/>
      <w:r w:rsidRPr="003E6267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ПРАКТИКИ ПО СПЕЦИАЛЬНОСТИ </w:t>
      </w:r>
      <w:r w:rsidR="000934B0" w:rsidRPr="000934B0"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</w:t>
      </w:r>
      <w:proofErr w:type="gramEnd"/>
      <w:r w:rsidR="000934B0" w:rsidRPr="000934B0"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0934B0" w:rsidRPr="003E6267" w:rsidRDefault="000934B0" w:rsidP="00F57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DB" w:rsidRDefault="00D100DB" w:rsidP="00D10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67">
        <w:rPr>
          <w:rFonts w:ascii="Times New Roman" w:hAnsi="Times New Roman" w:cs="Times New Roman"/>
          <w:b/>
          <w:sz w:val="28"/>
          <w:szCs w:val="28"/>
        </w:rPr>
        <w:t>2.1.</w:t>
      </w:r>
      <w:r w:rsidR="00637ADA" w:rsidRPr="003E6267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3E6267"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="00637ADA" w:rsidRPr="003E6267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:rsidR="0038275B" w:rsidRDefault="0038275B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9F301C" w:rsidRPr="001A519A" w:rsidTr="000125F3">
        <w:trPr>
          <w:trHeight w:val="1028"/>
        </w:trPr>
        <w:tc>
          <w:tcPr>
            <w:tcW w:w="2518" w:type="dxa"/>
            <w:shd w:val="clear" w:color="auto" w:fill="auto"/>
          </w:tcPr>
          <w:p w:rsidR="009F301C" w:rsidRPr="0097034F" w:rsidRDefault="009F301C" w:rsidP="009F3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практики</w:t>
            </w:r>
          </w:p>
        </w:tc>
        <w:tc>
          <w:tcPr>
            <w:tcW w:w="3827" w:type="dxa"/>
            <w:shd w:val="clear" w:color="auto" w:fill="auto"/>
          </w:tcPr>
          <w:p w:rsidR="009F301C" w:rsidRPr="0097034F" w:rsidRDefault="009F301C" w:rsidP="009F3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Цели, задачи 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5245" w:type="dxa"/>
            <w:shd w:val="clear" w:color="auto" w:fill="auto"/>
          </w:tcPr>
          <w:p w:rsidR="009F301C" w:rsidRPr="0097034F" w:rsidRDefault="009F301C" w:rsidP="009F3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</w:t>
            </w:r>
            <w:r w:rsidR="000125F3" w:rsidRPr="0069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9F301C" w:rsidRPr="009F301C" w:rsidRDefault="009F301C" w:rsidP="000125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9F301C" w:rsidRPr="009F301C" w:rsidRDefault="009F301C" w:rsidP="000125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9F301C" w:rsidRPr="0097034F" w:rsidRDefault="009F301C" w:rsidP="0001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 w:rsidR="008378FA" w:rsidRPr="001A519A" w:rsidTr="000125F3">
        <w:trPr>
          <w:trHeight w:val="241"/>
        </w:trPr>
        <w:tc>
          <w:tcPr>
            <w:tcW w:w="2518" w:type="dxa"/>
            <w:shd w:val="clear" w:color="auto" w:fill="auto"/>
          </w:tcPr>
          <w:p w:rsidR="008378FA" w:rsidRDefault="008378FA" w:rsidP="0097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B12C5" w:rsidRDefault="007A4463" w:rsidP="007A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3B7F"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A3B7F"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 w:rsidR="008378FA" w:rsidRPr="0097034F" w:rsidRDefault="008378FA" w:rsidP="0097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8FA" w:rsidRPr="0097034F" w:rsidRDefault="008378FA" w:rsidP="0097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8FA" w:rsidRPr="0097034F" w:rsidRDefault="008378FA" w:rsidP="0097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78FA" w:rsidRPr="0097034F" w:rsidRDefault="008378FA" w:rsidP="004F6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6B40" w:rsidRPr="001A519A" w:rsidTr="000125F3">
        <w:trPr>
          <w:trHeight w:val="241"/>
        </w:trPr>
        <w:tc>
          <w:tcPr>
            <w:tcW w:w="2518" w:type="dxa"/>
            <w:shd w:val="clear" w:color="auto" w:fill="auto"/>
          </w:tcPr>
          <w:p w:rsidR="00CF6B40" w:rsidRDefault="00CF6B40" w:rsidP="00CF6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F6B40" w:rsidRPr="00223E6B" w:rsidRDefault="00CF6B40" w:rsidP="004A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 w:rsidR="00E77A18"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CF6B40" w:rsidRPr="00223E6B" w:rsidRDefault="00CF6B40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CF6B40" w:rsidRPr="00223E6B" w:rsidRDefault="00CF6B40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 w:rsidR="00CF6B40" w:rsidRPr="00223E6B" w:rsidRDefault="00CF6B40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</w:t>
            </w:r>
            <w:r w:rsidR="00223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A0B" w:rsidRDefault="00E77A18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="00CF6B40"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6A0B" w:rsidRPr="009D6A0B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занятия, связанные с 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785B" w:rsidRPr="0051785B">
              <w:rPr>
                <w:rFonts w:ascii="Times New Roman" w:hAnsi="Times New Roman" w:cs="Times New Roman"/>
                <w:sz w:val="24"/>
                <w:szCs w:val="24"/>
              </w:rPr>
              <w:t>удожественно-костюмерн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51785B" w:rsidRPr="0051785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6A0B" w:rsidRPr="009D6A0B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</w:t>
            </w:r>
            <w:r w:rsidR="009D6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B40" w:rsidRPr="00223E6B" w:rsidRDefault="00BE3C37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</w:t>
            </w:r>
            <w:r w:rsidR="00CF6B40"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знаний теоретических основ композиции, </w:t>
            </w:r>
            <w:r w:rsidR="00CF6B40"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построения художественной формы и особенности ее восприятия</w:t>
            </w:r>
            <w:r w:rsidR="00223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B40" w:rsidRPr="00223E6B" w:rsidRDefault="00CF6B40" w:rsidP="004A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умело выполнять эскиз, профессионально владеть терминологией, профессиональная готовность будущего 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специалиста т</w:t>
            </w:r>
            <w:r w:rsidR="0051785B" w:rsidRPr="0051785B">
              <w:rPr>
                <w:rFonts w:ascii="Times New Roman" w:hAnsi="Times New Roman" w:cs="Times New Roman"/>
                <w:sz w:val="24"/>
                <w:szCs w:val="24"/>
              </w:rPr>
              <w:t>еатрально-декорационно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1785B" w:rsidRPr="0051785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 w:rsidR="005178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785B" w:rsidRPr="0051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к самостоятельной творческой работе</w:t>
            </w:r>
            <w:r w:rsidR="00223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B40" w:rsidRPr="00CF6B40" w:rsidRDefault="00CF6B40" w:rsidP="005178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D702FB" w:rsidRDefault="00D702FB" w:rsidP="00B47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 w:rsidR="00CF6B40"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CF6B40" w:rsidRPr="00223E6B" w:rsidRDefault="00D702FB" w:rsidP="00B47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CF6B40"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базе театров г. </w:t>
            </w:r>
            <w:r w:rsidR="000D35F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остова-на-Дону и РО.</w:t>
            </w:r>
          </w:p>
          <w:p w:rsidR="00CF6B40" w:rsidRPr="00223E6B" w:rsidRDefault="00CF6B40" w:rsidP="00B4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CF6B40" w:rsidRPr="00223E6B" w:rsidRDefault="00CF6B40" w:rsidP="00B4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D702F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</w:t>
            </w:r>
            <w:r w:rsidR="00D702FB"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D702FB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CF6B40" w:rsidRPr="00CF6B40" w:rsidRDefault="00CF6B40" w:rsidP="00B47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F6B40" w:rsidRPr="00B3440C" w:rsidRDefault="0051785B" w:rsidP="009E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B4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CF6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F6B40" w:rsidRPr="00B3440C" w:rsidRDefault="0051785B" w:rsidP="009E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CF6B40" w:rsidRPr="0097034F" w:rsidRDefault="00E41D1C" w:rsidP="0068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16.03 по </w:t>
            </w:r>
            <w:r w:rsidR="00683E4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</w:tr>
    </w:tbl>
    <w:p w:rsidR="003C14F6" w:rsidRDefault="003C14F6" w:rsidP="003C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1D59A6" w:rsidRDefault="001D59A6" w:rsidP="003C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1D59A6" w:rsidRDefault="001D59A6" w:rsidP="003C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5F770C" w:rsidRPr="000125F3" w:rsidRDefault="005F770C" w:rsidP="005F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 w:rsidRPr="004B4707"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</w:t>
      </w:r>
      <w:r w:rsidRPr="00B72A1A">
        <w:rPr>
          <w:rFonts w:ascii="Times New Roman" w:eastAsia="HiddenHorzOCR" w:hAnsi="Times New Roman" w:cs="Times New Roman"/>
          <w:b/>
          <w:sz w:val="28"/>
          <w:szCs w:val="28"/>
        </w:rPr>
        <w:t>производственной практики</w:t>
      </w:r>
    </w:p>
    <w:p w:rsidR="005F770C" w:rsidRDefault="005F770C" w:rsidP="005F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</w:t>
      </w:r>
      <w:r w:rsidR="00CF6B40" w:rsidRPr="00CF6B40">
        <w:rPr>
          <w:rFonts w:ascii="Times New Roman" w:eastAsia="HiddenHorzOCR" w:hAnsi="Times New Roman" w:cs="Times New Roman"/>
          <w:sz w:val="28"/>
          <w:szCs w:val="28"/>
        </w:rPr>
        <w:t xml:space="preserve">ПП.01. Производственная практика (по профилю специальности)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="00517F08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4B4707">
        <w:rPr>
          <w:rFonts w:ascii="Times New Roman" w:eastAsia="HiddenHorzOCR" w:hAnsi="Times New Roman" w:cs="Times New Roman"/>
          <w:sz w:val="28"/>
          <w:szCs w:val="28"/>
        </w:rPr>
        <w:t>час</w:t>
      </w:r>
      <w:r>
        <w:rPr>
          <w:rFonts w:ascii="Times New Roman" w:eastAsia="HiddenHorzOCR" w:hAnsi="Times New Roman" w:cs="Times New Roman"/>
          <w:sz w:val="28"/>
          <w:szCs w:val="28"/>
        </w:rPr>
        <w:t>а.</w:t>
      </w:r>
    </w:p>
    <w:p w:rsidR="000C24FD" w:rsidRDefault="000C24FD" w:rsidP="005F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0C24FD" w:rsidRDefault="000C24FD" w:rsidP="005F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5F770C" w:rsidRDefault="005F770C" w:rsidP="005F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5F770C" w:rsidRPr="00DB05E1" w:rsidTr="00510F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Pr="00923D09" w:rsidRDefault="005F770C" w:rsidP="00510F2A">
            <w:pPr>
              <w:pStyle w:val="ad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5F770C" w:rsidRPr="00923D09" w:rsidRDefault="005F770C" w:rsidP="00510F2A">
            <w:pPr>
              <w:pStyle w:val="ad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Pr="00923D09" w:rsidRDefault="005F770C" w:rsidP="00510F2A">
            <w:pPr>
              <w:pStyle w:val="ad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Pr="00923D09" w:rsidRDefault="005F770C" w:rsidP="00510F2A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во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Pr="00923D09" w:rsidRDefault="005F770C" w:rsidP="000E3538">
            <w:pPr>
              <w:pStyle w:val="ad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>-</w:t>
            </w:r>
            <w:r w:rsidR="000E3538">
              <w:rPr>
                <w:rFonts w:cs="Times New Roman"/>
                <w:b/>
              </w:rPr>
              <w:t xml:space="preserve"> во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Pr="00923D09" w:rsidRDefault="005F770C" w:rsidP="00510F2A">
            <w:pPr>
              <w:pStyle w:val="ad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5F770C" w:rsidTr="00510F2A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70C" w:rsidRPr="000473E1" w:rsidRDefault="005F770C" w:rsidP="00510F2A">
            <w:pPr>
              <w:pStyle w:val="ad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 w:rsidR="000C24FD"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70C" w:rsidRPr="000473E1" w:rsidRDefault="005F770C" w:rsidP="00510F2A">
            <w:pPr>
              <w:pStyle w:val="ad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5F770C" w:rsidRPr="000473E1" w:rsidRDefault="005F770C" w:rsidP="00510F2A">
            <w:pPr>
              <w:pStyle w:val="a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70C" w:rsidRPr="00CF6B40" w:rsidRDefault="0051785B" w:rsidP="00510F2A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C" w:rsidRDefault="00726BFA" w:rsidP="00510F2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51785B" w:rsidRPr="00A5326F" w:rsidRDefault="0051785B" w:rsidP="00510F2A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5B" w:rsidRDefault="0051785B" w:rsidP="00510F2A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 w:rsidR="005F770C" w:rsidRPr="000473E1" w:rsidRDefault="00443AB3" w:rsidP="00510F2A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5F770C" w:rsidRPr="000473E1">
              <w:rPr>
                <w:rFonts w:cs="Times New Roman"/>
              </w:rPr>
              <w:t>знакомление с целями и задачами практики</w:t>
            </w:r>
            <w:r w:rsidR="005F770C">
              <w:rPr>
                <w:rFonts w:cs="Times New Roman"/>
              </w:rPr>
              <w:t xml:space="preserve">, </w:t>
            </w:r>
            <w:r w:rsidR="005F770C" w:rsidRPr="00D86AB1">
              <w:rPr>
                <w:rFonts w:cs="Times New Roman"/>
              </w:rPr>
              <w:t>срок</w:t>
            </w:r>
            <w:r w:rsidR="005F770C">
              <w:rPr>
                <w:rFonts w:cs="Times New Roman"/>
              </w:rPr>
              <w:t>ами</w:t>
            </w:r>
            <w:r w:rsidR="005F770C" w:rsidRPr="00D86AB1">
              <w:rPr>
                <w:rFonts w:cs="Times New Roman"/>
              </w:rPr>
              <w:t xml:space="preserve"> прохождения и форм</w:t>
            </w:r>
            <w:r w:rsidR="005F770C">
              <w:rPr>
                <w:rFonts w:cs="Times New Roman"/>
              </w:rPr>
              <w:t>ой</w:t>
            </w:r>
            <w:r w:rsidR="005F770C" w:rsidRPr="00D86AB1">
              <w:rPr>
                <w:rFonts w:cs="Times New Roman"/>
              </w:rPr>
              <w:t xml:space="preserve"> сдачи отчетности</w:t>
            </w:r>
            <w:r w:rsidR="00097706">
              <w:rPr>
                <w:rFonts w:cs="Times New Roman"/>
              </w:rPr>
              <w:t>. Знакомство с базой практики.</w:t>
            </w:r>
          </w:p>
        </w:tc>
      </w:tr>
      <w:tr w:rsidR="009E2403" w:rsidTr="00B471ED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0C24FD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9E2403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  <w:p w:rsidR="009E2403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  <w:p w:rsidR="009E2403" w:rsidRPr="000473E1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403" w:rsidRPr="00061DB3" w:rsidRDefault="00517F08" w:rsidP="00726BF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517F08" w:rsidP="00510F2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473E1" w:rsidRDefault="009E2403" w:rsidP="00AF0024">
            <w:pPr>
              <w:pStyle w:val="ad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 xml:space="preserve">Беседа с </w:t>
            </w:r>
            <w:r w:rsidR="006903FC">
              <w:rPr>
                <w:rFonts w:cs="Times New Roman"/>
              </w:rPr>
              <w:t>художником по костюмам</w:t>
            </w:r>
            <w:r w:rsidRPr="00CF6B40">
              <w:rPr>
                <w:rFonts w:cs="Times New Roman"/>
              </w:rPr>
              <w:t xml:space="preserve"> театра: </w:t>
            </w:r>
            <w:r w:rsidR="006903FC">
              <w:rPr>
                <w:rFonts w:cs="Times New Roman"/>
              </w:rPr>
              <w:t>основные принципы работы художник</w:t>
            </w:r>
            <w:r w:rsidR="000F3975">
              <w:rPr>
                <w:rFonts w:cs="Times New Roman"/>
              </w:rPr>
              <w:t>а</w:t>
            </w:r>
            <w:r w:rsidR="006903FC">
              <w:rPr>
                <w:rFonts w:cs="Times New Roman"/>
              </w:rPr>
              <w:t xml:space="preserve"> по костюмам</w:t>
            </w:r>
            <w:r w:rsidR="006903FC" w:rsidRPr="00CF6B40">
              <w:rPr>
                <w:rFonts w:cs="Times New Roman"/>
              </w:rPr>
              <w:t xml:space="preserve"> </w:t>
            </w:r>
            <w:r w:rsidR="000F3975">
              <w:rPr>
                <w:rFonts w:cs="Times New Roman"/>
              </w:rPr>
              <w:t xml:space="preserve">в </w:t>
            </w:r>
            <w:r w:rsidR="00AF0024">
              <w:rPr>
                <w:rFonts w:cs="Times New Roman"/>
              </w:rPr>
              <w:t xml:space="preserve">работе над </w:t>
            </w:r>
            <w:r w:rsidR="006903FC" w:rsidRPr="00AF0024">
              <w:rPr>
                <w:rFonts w:cs="Times New Roman"/>
              </w:rPr>
              <w:t>театральны</w:t>
            </w:r>
            <w:r w:rsidR="00AF0024" w:rsidRPr="00AF0024">
              <w:rPr>
                <w:rFonts w:cs="Times New Roman"/>
              </w:rPr>
              <w:t>ми</w:t>
            </w:r>
            <w:r w:rsidR="006903FC" w:rsidRPr="00AF0024">
              <w:rPr>
                <w:rFonts w:cs="Times New Roman"/>
              </w:rPr>
              <w:t xml:space="preserve"> постанов</w:t>
            </w:r>
            <w:r w:rsidR="000F3975" w:rsidRPr="00AF0024">
              <w:rPr>
                <w:rFonts w:cs="Times New Roman"/>
              </w:rPr>
              <w:t>ка</w:t>
            </w:r>
            <w:r w:rsidR="00AF0024" w:rsidRPr="00AF0024">
              <w:rPr>
                <w:rFonts w:cs="Times New Roman"/>
              </w:rPr>
              <w:t>ми</w:t>
            </w:r>
          </w:p>
        </w:tc>
      </w:tr>
      <w:tr w:rsidR="009E2403" w:rsidTr="009E2403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03" w:rsidRPr="00061DB3" w:rsidRDefault="00726BFA" w:rsidP="00510F2A">
            <w:pPr>
              <w:pStyle w:val="ad"/>
              <w:snapToGrid w:val="0"/>
              <w:rPr>
                <w:rFonts w:cs="Times New Roman"/>
              </w:rPr>
            </w:pPr>
            <w:r w:rsidRPr="00061DB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AF0024">
            <w:pPr>
              <w:pStyle w:val="ad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 xml:space="preserve">Беседа с главным режиссёром театра: </w:t>
            </w:r>
            <w:r w:rsidR="00AF0024" w:rsidRPr="00CF6B40">
              <w:rPr>
                <w:rFonts w:cs="Times New Roman"/>
              </w:rPr>
              <w:t>общие конц</w:t>
            </w:r>
            <w:r w:rsidR="00AF0024">
              <w:rPr>
                <w:rFonts w:cs="Times New Roman"/>
              </w:rPr>
              <w:t>епции творчества данного театра</w:t>
            </w:r>
          </w:p>
        </w:tc>
      </w:tr>
      <w:tr w:rsidR="009E2403" w:rsidTr="009E2403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061DB3" w:rsidP="00510F2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03" w:rsidRPr="00CF6B40" w:rsidRDefault="009E2403" w:rsidP="00AF0024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  <w:r w:rsidR="00AF0024" w:rsidRPr="00CF6B40">
              <w:rPr>
                <w:rFonts w:cs="Times New Roman"/>
              </w:rPr>
              <w:t xml:space="preserve"> </w:t>
            </w:r>
          </w:p>
        </w:tc>
      </w:tr>
      <w:tr w:rsidR="009E2403" w:rsidTr="00B74F89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  <w:r w:rsidRPr="00061DB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0C24FD">
            <w:pPr>
              <w:pStyle w:val="ad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9E2403" w:rsidTr="00554018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  <w:r w:rsidRPr="00061DB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9E2403" w:rsidRDefault="00AF0024" w:rsidP="000C24FD">
            <w:pPr>
              <w:pStyle w:val="ad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 xml:space="preserve">Знакомство с работой </w:t>
            </w:r>
            <w:r>
              <w:rPr>
                <w:rFonts w:cs="Times New Roman"/>
              </w:rPr>
              <w:t>швейного</w:t>
            </w:r>
            <w:r w:rsidRPr="00554018">
              <w:rPr>
                <w:rFonts w:cs="Times New Roman"/>
              </w:rPr>
              <w:t xml:space="preserve"> цеха</w:t>
            </w:r>
            <w:r>
              <w:rPr>
                <w:rFonts w:cs="Times New Roman"/>
              </w:rPr>
              <w:t>.</w:t>
            </w:r>
          </w:p>
        </w:tc>
      </w:tr>
      <w:tr w:rsidR="00517F08" w:rsidTr="00517F08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F08" w:rsidRPr="000473E1" w:rsidRDefault="00517F08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F08" w:rsidRDefault="00517F08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F08" w:rsidRPr="00061DB3" w:rsidRDefault="00517F08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08" w:rsidRPr="00061DB3" w:rsidRDefault="00517F08" w:rsidP="00510F2A">
            <w:pPr>
              <w:pStyle w:val="ad"/>
              <w:snapToGrid w:val="0"/>
              <w:rPr>
                <w:rFonts w:cs="Times New Roman"/>
              </w:rPr>
            </w:pPr>
            <w:r w:rsidRPr="00061DB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517F08" w:rsidRPr="00554018" w:rsidRDefault="00517F08" w:rsidP="00AF0024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 w:rsidR="009E2403" w:rsidTr="009E2403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473E1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Default="009E2403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061DB3" w:rsidRDefault="009E2403" w:rsidP="00510F2A">
            <w:pPr>
              <w:pStyle w:val="ad"/>
              <w:snapToGrid w:val="0"/>
              <w:rPr>
                <w:rFonts w:cs="Times New Roman"/>
              </w:rPr>
            </w:pPr>
            <w:r w:rsidRPr="00061DB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03" w:rsidRPr="00554018" w:rsidRDefault="00AF0024" w:rsidP="00AF0024">
            <w:pPr>
              <w:pStyle w:val="ad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 xml:space="preserve">Знакомство с работой </w:t>
            </w:r>
            <w:r>
              <w:rPr>
                <w:rFonts w:cs="Times New Roman"/>
              </w:rPr>
              <w:t>бутафорского цеха и художественными мастерскими театра.</w:t>
            </w:r>
          </w:p>
        </w:tc>
      </w:tr>
      <w:tr w:rsidR="00AF0024" w:rsidTr="002B27CF">
        <w:trPr>
          <w:trHeight w:val="2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24" w:rsidRPr="000473E1" w:rsidRDefault="00AF0024" w:rsidP="00510F2A">
            <w:pPr>
              <w:pStyle w:val="ad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24" w:rsidRDefault="00AF0024" w:rsidP="00554018">
            <w:pPr>
              <w:pStyle w:val="ad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AF0024" w:rsidRDefault="00AF0024" w:rsidP="00554018">
            <w:pPr>
              <w:pStyle w:val="ad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Практические занятия, связанные с постановкой спектакля</w:t>
            </w:r>
            <w:r>
              <w:rPr>
                <w:rFonts w:cs="Times New Roman"/>
              </w:rPr>
              <w:t>.</w:t>
            </w:r>
          </w:p>
          <w:p w:rsidR="00AF0024" w:rsidRPr="000473E1" w:rsidRDefault="00AF0024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24" w:rsidRPr="00061DB3" w:rsidRDefault="00517F08" w:rsidP="007B6C84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024" w:rsidRPr="00061DB3" w:rsidRDefault="00517F08" w:rsidP="009E2403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B3" w:rsidRDefault="00AF0024" w:rsidP="00061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061DB3">
              <w:rPr>
                <w:rFonts w:ascii="Times New Roman" w:hAnsi="Times New Roman" w:cs="Times New Roman"/>
                <w:sz w:val="24"/>
                <w:szCs w:val="24"/>
              </w:rPr>
              <w:t>нение индивидуального задания практики по изготовлению и декорированию костюмов.</w:t>
            </w:r>
          </w:p>
          <w:p w:rsidR="00AF0024" w:rsidRPr="00061DB3" w:rsidRDefault="00061DB3" w:rsidP="00061D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  <w:proofErr w:type="gramEnd"/>
          </w:p>
          <w:p w:rsidR="00061DB3" w:rsidRPr="00061DB3" w:rsidRDefault="00061DB3" w:rsidP="00061D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 w:rsidR="00061DB3" w:rsidRPr="00061DB3" w:rsidRDefault="00061DB3" w:rsidP="00061D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 w:rsidR="00061DB3" w:rsidRPr="00061DB3" w:rsidRDefault="00061DB3" w:rsidP="00061D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 w:rsidR="00061DB3" w:rsidRPr="00061DB3" w:rsidRDefault="00061DB3" w:rsidP="00061D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 w:rsidR="00061DB3" w:rsidRPr="009D6A0B" w:rsidRDefault="00061DB3" w:rsidP="00061D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DB3"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элементов костюмов)</w:t>
            </w:r>
          </w:p>
        </w:tc>
      </w:tr>
      <w:tr w:rsidR="00AF0024" w:rsidTr="00CE70F2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AF0024" w:rsidRPr="000473E1" w:rsidRDefault="00AF0024" w:rsidP="00510F2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0024" w:rsidRDefault="00AF0024" w:rsidP="00443AB3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AF0024" w:rsidRPr="000473E1" w:rsidRDefault="00AF0024" w:rsidP="00510F2A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F0024" w:rsidRPr="006903FC" w:rsidRDefault="00AF0024" w:rsidP="00443AB3">
            <w:pPr>
              <w:pStyle w:val="ad"/>
              <w:snapToGrid w:val="0"/>
              <w:rPr>
                <w:rFonts w:cs="Times New Roman"/>
              </w:rPr>
            </w:pPr>
            <w:r w:rsidRPr="006903FC"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6903FC" w:rsidRDefault="00AF0024" w:rsidP="00D71DA5">
            <w:pPr>
              <w:pStyle w:val="ad"/>
              <w:snapToGrid w:val="0"/>
              <w:rPr>
                <w:rFonts w:cs="Times New Roman"/>
                <w:highlight w:val="yellow"/>
              </w:rPr>
            </w:pPr>
            <w:r w:rsidRPr="006903FC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9D6A0B" w:rsidRDefault="00AF0024" w:rsidP="00C5229F">
            <w:pPr>
              <w:pStyle w:val="ad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Оформление эскизного материала к итоговому просмотру</w:t>
            </w:r>
            <w:r>
              <w:rPr>
                <w:rFonts w:cs="Times New Roman"/>
              </w:rPr>
              <w:t>,</w:t>
            </w:r>
          </w:p>
          <w:p w:rsidR="00AF0024" w:rsidRPr="00AF0024" w:rsidRDefault="00AF0024" w:rsidP="00C522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024"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 w:rsidR="00AF0024" w:rsidTr="004F551B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0473E1" w:rsidRDefault="00AF0024" w:rsidP="00510F2A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B61C17" w:rsidRDefault="00AF0024" w:rsidP="00443AB3">
            <w:pPr>
              <w:pStyle w:val="ad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AF0024" w:rsidRPr="000473E1" w:rsidRDefault="00AF0024" w:rsidP="00443AB3">
            <w:pPr>
              <w:pStyle w:val="ad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6903FC" w:rsidRDefault="00AF0024" w:rsidP="00443AB3">
            <w:pPr>
              <w:pStyle w:val="ad"/>
              <w:snapToGrid w:val="0"/>
              <w:rPr>
                <w:rFonts w:cs="Times New Roman"/>
              </w:rPr>
            </w:pPr>
            <w:r w:rsidRPr="006903FC"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6903FC" w:rsidRDefault="00AF0024" w:rsidP="00D71DA5">
            <w:pPr>
              <w:pStyle w:val="ad"/>
              <w:snapToGrid w:val="0"/>
              <w:rPr>
                <w:rFonts w:cs="Times New Roman"/>
                <w:highlight w:val="yellow"/>
              </w:rPr>
            </w:pPr>
            <w:r w:rsidRPr="006903FC"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24" w:rsidRPr="00AF0024" w:rsidRDefault="00AF0024" w:rsidP="00C522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0024"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 w:rsidR="00D100DB" w:rsidRDefault="00D100DB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00DB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F571EA" w:rsidRPr="00F571EA" w:rsidRDefault="0097034F" w:rsidP="00F57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D6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proofErr w:type="gramStart"/>
      <w:r w:rsidRPr="003C5D69">
        <w:rPr>
          <w:rFonts w:ascii="Times New Roman" w:hAnsi="Times New Roman" w:cs="Times New Roman"/>
          <w:b/>
          <w:caps/>
          <w:sz w:val="28"/>
          <w:szCs w:val="28"/>
        </w:rPr>
        <w:t xml:space="preserve">условия  реализации </w:t>
      </w:r>
      <w:r w:rsidR="003C5D69" w:rsidRPr="003C5D69"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 w:rsidR="00E41D1C" w:rsidRPr="00E41D1C"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</w:t>
      </w:r>
      <w:proofErr w:type="gramEnd"/>
      <w:r w:rsidR="00E41D1C" w:rsidRPr="00E41D1C"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97034F" w:rsidRPr="0097034F" w:rsidRDefault="0097034F" w:rsidP="00F571EA">
      <w:pPr>
        <w:spacing w:after="0" w:line="240" w:lineRule="auto"/>
        <w:jc w:val="center"/>
        <w:rPr>
          <w:sz w:val="28"/>
          <w:szCs w:val="28"/>
        </w:rPr>
      </w:pPr>
    </w:p>
    <w:p w:rsidR="00D86C3B" w:rsidRPr="00EA2731" w:rsidRDefault="0097034F" w:rsidP="00EA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</w:t>
      </w:r>
      <w:r w:rsidR="0064619D">
        <w:rPr>
          <w:rFonts w:ascii="Times New Roman" w:hAnsi="Times New Roman" w:cs="Times New Roman"/>
          <w:b/>
          <w:bCs/>
          <w:sz w:val="28"/>
          <w:szCs w:val="28"/>
        </w:rPr>
        <w:t xml:space="preserve">и кадровому 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3C5D6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D86C3B" w:rsidRDefault="00530BC0" w:rsidP="00D86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 w:rsidRPr="00D86C3B"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</w:t>
      </w:r>
      <w:r w:rsidR="004E4571" w:rsidRPr="00D86C3B"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 обеспечение производственной практики (по профилю специальности)</w:t>
      </w:r>
    </w:p>
    <w:p w:rsidR="00A13F40" w:rsidRDefault="00A13F40" w:rsidP="00A13F4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443AB3">
        <w:rPr>
          <w:rFonts w:ascii="Times New Roman" w:hAnsi="Times New Roman" w:cs="Times New Roman"/>
          <w:sz w:val="28"/>
        </w:rPr>
        <w:t xml:space="preserve">Производственная практика состоит из этапов: </w:t>
      </w:r>
      <w:r w:rsidR="0033763B" w:rsidRPr="0033763B">
        <w:rPr>
          <w:rFonts w:ascii="Times New Roman" w:hAnsi="Times New Roman" w:cs="Times New Roman"/>
          <w:sz w:val="28"/>
        </w:rPr>
        <w:t xml:space="preserve">производственной </w:t>
      </w:r>
      <w:r w:rsidRPr="00443AB3">
        <w:rPr>
          <w:rFonts w:ascii="Times New Roman" w:hAnsi="Times New Roman" w:cs="Times New Roman"/>
          <w:sz w:val="28"/>
        </w:rPr>
        <w:t>практики по профилю специальности</w:t>
      </w:r>
      <w:r w:rsidR="0033763B">
        <w:rPr>
          <w:rFonts w:ascii="Times New Roman" w:hAnsi="Times New Roman" w:cs="Times New Roman"/>
          <w:sz w:val="28"/>
        </w:rPr>
        <w:t xml:space="preserve"> и </w:t>
      </w:r>
      <w:r w:rsidRPr="00443AB3">
        <w:rPr>
          <w:rFonts w:ascii="Times New Roman" w:hAnsi="Times New Roman" w:cs="Times New Roman"/>
          <w:sz w:val="28"/>
        </w:rPr>
        <w:t>преддипломной практики.</w:t>
      </w:r>
    </w:p>
    <w:p w:rsidR="0064619D" w:rsidRPr="00EC4D2D" w:rsidRDefault="00A13F40" w:rsidP="00EC4D2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C1174C"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</w:t>
      </w:r>
      <w:r w:rsidR="00EC4D2D">
        <w:rPr>
          <w:rFonts w:ascii="Times New Roman" w:hAnsi="Times New Roman" w:cs="Times New Roman"/>
          <w:sz w:val="28"/>
        </w:rPr>
        <w:t>амках профессиональных модулей.</w:t>
      </w:r>
    </w:p>
    <w:p w:rsidR="0064619D" w:rsidRPr="00F34BB7" w:rsidRDefault="0064619D" w:rsidP="0064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C27169"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 w:rsidRPr="00C27169"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 w:rsidRPr="00C27169">
        <w:rPr>
          <w:rFonts w:ascii="Times New Roman" w:hAnsi="Times New Roman" w:cs="Times New Roman"/>
          <w:sz w:val="28"/>
        </w:rPr>
        <w:t>преподаваемого курса (модуля), о</w:t>
      </w:r>
      <w:r w:rsidRPr="00C27169"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 w:rsidRPr="00C27169">
        <w:rPr>
          <w:rFonts w:ascii="Times New Roman" w:hAnsi="Times New Roman" w:cs="Times New Roman"/>
          <w:sz w:val="28"/>
        </w:rPr>
        <w:t>нальной сферы</w:t>
      </w:r>
      <w:r w:rsidRPr="00C27169">
        <w:rPr>
          <w:rFonts w:ascii="Times New Roman" w:eastAsia="Times New Roman" w:hAnsi="Times New Roman" w:cs="Times New Roman"/>
          <w:sz w:val="28"/>
        </w:rPr>
        <w:t xml:space="preserve">, </w:t>
      </w:r>
      <w:r w:rsidRPr="00C27169"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 w:rsidRPr="00C27169"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734316" w:rsidRDefault="00734316" w:rsidP="00114C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 w:rsidR="003C5D69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61DCA">
        <w:rPr>
          <w:b/>
          <w:sz w:val="28"/>
          <w:szCs w:val="28"/>
        </w:rPr>
        <w:t>3.</w:t>
      </w:r>
      <w:r w:rsidR="00114C62">
        <w:rPr>
          <w:b/>
          <w:sz w:val="28"/>
          <w:szCs w:val="28"/>
        </w:rPr>
        <w:t>2</w:t>
      </w:r>
      <w:r w:rsidRPr="00461DCA">
        <w:rPr>
          <w:b/>
          <w:sz w:val="28"/>
          <w:szCs w:val="28"/>
        </w:rPr>
        <w:t xml:space="preserve">. Информационное обеспечение обучения. </w:t>
      </w:r>
      <w:r w:rsidRPr="00461DC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C5D69" w:rsidRDefault="003C5D69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33763B" w:rsidRPr="0033763B" w:rsidRDefault="00AD1F94" w:rsidP="0033763B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D1F9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33763B" w:rsidRPr="0033763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источники:</w:t>
      </w:r>
      <w:r w:rsidR="0033763B" w:rsidRPr="0033763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33763B" w:rsidRPr="003376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33763B" w:rsidRPr="0033763B" w:rsidRDefault="0033763B" w:rsidP="003376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Композиция костюма. Учебное пособие. М.: «Академия», 2003.</w:t>
      </w:r>
    </w:p>
    <w:p w:rsidR="0033763B" w:rsidRPr="0033763B" w:rsidRDefault="0033763B" w:rsidP="003376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Плаксина Э.Б. и др. История костюма. Стили и направления. М.: «Академия», 2013.</w:t>
      </w:r>
    </w:p>
    <w:p w:rsidR="0033763B" w:rsidRPr="0033763B" w:rsidRDefault="0033763B" w:rsidP="00337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63B" w:rsidRPr="0033763B" w:rsidRDefault="0033763B" w:rsidP="003376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 w:rsidRPr="003376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Великая утопия. Русский и советский авангард 1915-</w:t>
      </w:r>
      <w:smartTag w:uri="urn:schemas-microsoft-com:office:smarttags" w:element="metricconverter">
        <w:smartTagPr>
          <w:attr w:name="ProductID" w:val="1932 М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1932 М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 -1993г.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 w:rsidRPr="0033763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вине. «Искусство», Л., М., </w:t>
      </w:r>
      <w:smartTag w:uri="urn:schemas-microsoft-com:office:smarttags" w:element="metricconverter">
        <w:smartTagPr>
          <w:attr w:name="ProductID" w:val="1960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1960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Гурьева Т.С. Опыты Л.В. Маяковской в оформлении ткани М-1972.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Дуглас  Шарлота. Русский текстиль 1928-1932.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В. Зайцев. Такая изменчивая мода. М., </w:t>
      </w:r>
      <w:smartTag w:uri="urn:schemas-microsoft-com:office:smarttags" w:element="metricconverter">
        <w:smartTagPr>
          <w:attr w:name="ProductID" w:val="1983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1983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Рогинская </w:t>
      </w: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Ф.Советский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 текстиль. М-1930г.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Рудин Н.Г. Художественное оформление тканей. М-1964г.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Соболев Н.Н. Очерки по истории украшения тканей. М 1934г.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Шумяцкая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Якунина Л.И. Русские набивные ткани 16-17в.в</w:t>
      </w:r>
      <w:proofErr w:type="gramStart"/>
      <w:r w:rsidRPr="0033763B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33763B">
        <w:rPr>
          <w:rFonts w:ascii="Times New Roman" w:eastAsia="Times New Roman" w:hAnsi="Times New Roman" w:cs="Times New Roman"/>
          <w:sz w:val="28"/>
          <w:szCs w:val="28"/>
        </w:rPr>
        <w:t>М-1954г.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М. Н. </w:t>
      </w: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Мерцалова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. История костюма. «Искусство», М., </w:t>
      </w:r>
      <w:smartTag w:uri="urn:schemas-microsoft-com:office:smarttags" w:element="metricconverter">
        <w:smartTagPr>
          <w:attr w:name="ProductID" w:val="1972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1972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. МЗ. В. А. Кузнецова. Костюм на экране. «Искусство», М., </w:t>
      </w:r>
      <w:smartTag w:uri="urn:schemas-microsoft-com:office:smarttags" w:element="metricconverter">
        <w:smartTagPr>
          <w:attr w:name="ProductID" w:val="1975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1975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Костюм в России XVIII —нач. XX века. Изд. «Аврора», 11-д. </w:t>
      </w:r>
      <w:smartTag w:uri="urn:schemas-microsoft-com:office:smarttags" w:element="metricconverter">
        <w:smartTagPr>
          <w:attr w:name="ProductID" w:val="1974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1974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Р. В. </w:t>
      </w: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>. Костюм для сцены. Изд. «Советская Россия», М.,1974 г.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В. И. </w:t>
      </w: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Козлинский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. Русский костюм   (1750-1917). М.,  </w:t>
      </w:r>
      <w:smartTag w:uri="urn:schemas-microsoft-com:office:smarttags" w:element="metricconverter">
        <w:smartTagPr>
          <w:attr w:name="ProductID" w:val="1964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1964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 w:rsidRPr="0033763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дожник», М., </w:t>
      </w:r>
      <w:smartTag w:uri="urn:schemas-microsoft-com:office:smarttags" w:element="metricconverter">
        <w:smartTagPr>
          <w:attr w:name="ProductID" w:val="1972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1972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«А. Н. Бенуа размышляет». «Советский художник», М., </w:t>
      </w:r>
      <w:smartTag w:uri="urn:schemas-microsoft-com:office:smarttags" w:element="metricconverter">
        <w:smartTagPr>
          <w:attr w:name="ProductID" w:val="1968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1968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Н. А. Шифрин. Моя работа в театре. М., </w:t>
      </w:r>
      <w:smartTag w:uri="urn:schemas-microsoft-com:office:smarttags" w:element="metricconverter">
        <w:smartTagPr>
          <w:attr w:name="ProductID" w:val="1966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1966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Б. Шоу. О драме и театре. М., </w:t>
      </w:r>
      <w:smartTag w:uri="urn:schemas-microsoft-com:office:smarttags" w:element="metricconverter">
        <w:smartTagPr>
          <w:attr w:name="ProductID" w:val="1963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1963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Кефайа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763B">
        <w:rPr>
          <w:rFonts w:ascii="Times New Roman" w:eastAsia="Times New Roman" w:hAnsi="Times New Roman" w:cs="Times New Roman"/>
          <w:sz w:val="28"/>
          <w:szCs w:val="28"/>
        </w:rPr>
        <w:t>Солиман</w:t>
      </w:r>
      <w:proofErr w:type="spellEnd"/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 Аким. Костюм в жизни и в кино. М., </w:t>
      </w:r>
      <w:smartTag w:uri="urn:schemas-microsoft-com:office:smarttags" w:element="metricconverter">
        <w:smartTagPr>
          <w:attr w:name="ProductID" w:val="1975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1975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. 23 Н. П. Акимов. Не только о театре. 2-е изд. Л., М., </w:t>
      </w:r>
      <w:smartTag w:uri="urn:schemas-microsoft-com:office:smarttags" w:element="metricconverter">
        <w:smartTagPr>
          <w:attr w:name="ProductID" w:val="1966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1966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Т.В. Козлова. Художественное проектирование костюма. М., </w:t>
      </w:r>
      <w:smartTag w:uri="urn:schemas-microsoft-com:office:smarttags" w:element="metricconverter">
        <w:smartTagPr>
          <w:attr w:name="ProductID" w:val="1983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1983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Г.М. Гусейнов Композиция костюма. М., </w:t>
      </w:r>
      <w:smartTag w:uri="urn:schemas-microsoft-com:office:smarttags" w:element="metricconverter">
        <w:smartTagPr>
          <w:attr w:name="ProductID" w:val="1983 г"/>
        </w:smartTagPr>
        <w:r w:rsidRPr="0033763B">
          <w:rPr>
            <w:rFonts w:ascii="Times New Roman" w:eastAsia="Times New Roman" w:hAnsi="Times New Roman" w:cs="Times New Roman"/>
            <w:sz w:val="28"/>
            <w:szCs w:val="28"/>
          </w:rPr>
          <w:t>1983 г</w:t>
        </w:r>
      </w:smartTag>
      <w:r w:rsidRPr="003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63B" w:rsidRPr="0033763B" w:rsidRDefault="0033763B" w:rsidP="0033763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63B">
        <w:rPr>
          <w:rFonts w:ascii="Times New Roman" w:eastAsia="Times New Roman" w:hAnsi="Times New Roman" w:cs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 w:rsidRPr="0033763B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AD1F94" w:rsidRPr="00AD1F94" w:rsidRDefault="00AD1F94" w:rsidP="0033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174C" w:rsidRPr="00461DCA" w:rsidRDefault="00C1174C" w:rsidP="00C11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1FE" w:rsidRDefault="006951FE" w:rsidP="00CB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0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 w:rsidRPr="00C9670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 w:rsidRPr="00C9670E"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 w:rsidR="0033763B" w:rsidRPr="0033763B"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</w:t>
      </w:r>
      <w:proofErr w:type="gramEnd"/>
      <w:r w:rsidR="0033763B" w:rsidRPr="0033763B"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33763B" w:rsidRDefault="0033763B" w:rsidP="00CB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146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CB614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 w:rsidR="006951FE" w:rsidRPr="0033763B" w:rsidRDefault="006951FE" w:rsidP="00695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proofErr w:type="gramStart"/>
      <w:r w:rsidRPr="00DA1115">
        <w:rPr>
          <w:rFonts w:ascii="Times New Roman" w:eastAsia="Times New Roman" w:hAnsi="Times New Roman" w:cs="Times New Roman"/>
          <w:sz w:val="28"/>
          <w:szCs w:val="28"/>
        </w:rPr>
        <w:t>В результате аттестации</w:t>
      </w:r>
      <w:r w:rsidRPr="003C044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602721">
        <w:rPr>
          <w:rFonts w:ascii="Times New Roman" w:eastAsia="Times New Roman" w:hAnsi="Times New Roman" w:cs="Times New Roman"/>
          <w:sz w:val="28"/>
          <w:szCs w:val="28"/>
        </w:rPr>
        <w:t>практик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0272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="0033763B" w:rsidRPr="0033763B">
        <w:rPr>
          <w:rFonts w:ascii="Times New Roman" w:eastAsia="Times New Roman" w:hAnsi="Times New Roman" w:cs="Times New Roman"/>
          <w:sz w:val="28"/>
          <w:szCs w:val="28"/>
        </w:rPr>
        <w:t>53.02.09 Театрально-декорационное искусство (по виду:</w:t>
      </w:r>
      <w:proofErr w:type="gramEnd"/>
      <w:r w:rsidR="0033763B" w:rsidRPr="0033763B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Художественно-костюмерное оформление спектакля)</w:t>
      </w:r>
      <w:r w:rsidR="00337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44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комплексная проверка </w:t>
      </w:r>
      <w:proofErr w:type="spellStart"/>
      <w:r w:rsidR="00CB614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C0445">
        <w:rPr>
          <w:rFonts w:ascii="Times New Roman" w:eastAsia="Times New Roman" w:hAnsi="Times New Roman" w:cs="Times New Roman"/>
          <w:sz w:val="28"/>
          <w:szCs w:val="28"/>
        </w:rPr>
        <w:t xml:space="preserve"> общих и профессиональных к</w:t>
      </w:r>
      <w:r>
        <w:rPr>
          <w:rFonts w:ascii="Times New Roman" w:eastAsia="Times New Roman" w:hAnsi="Times New Roman" w:cs="Times New Roman"/>
          <w:sz w:val="28"/>
          <w:szCs w:val="28"/>
        </w:rPr>
        <w:t>омпетенций:</w:t>
      </w:r>
      <w:r w:rsidR="00CB6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7E5F">
        <w:rPr>
          <w:rFonts w:ascii="Times New Roman" w:eastAsia="Calibri" w:hAnsi="Times New Roman"/>
          <w:iCs/>
          <w:sz w:val="24"/>
          <w:szCs w:val="24"/>
        </w:rPr>
        <w:t>ОК</w:t>
      </w:r>
      <w:proofErr w:type="gramEnd"/>
      <w:r w:rsidRPr="00B57E5F">
        <w:rPr>
          <w:rFonts w:ascii="Times New Roman" w:eastAsia="Calibri" w:hAnsi="Times New Roman"/>
          <w:iCs/>
          <w:sz w:val="24"/>
          <w:szCs w:val="24"/>
        </w:rPr>
        <w:t xml:space="preserve"> 1, ОК 2, ОК 3, ОК 4,</w:t>
      </w:r>
      <w:r w:rsidRPr="00B57E5F">
        <w:t xml:space="preserve"> </w:t>
      </w:r>
      <w:r w:rsidRPr="00B57E5F">
        <w:rPr>
          <w:rFonts w:ascii="Times New Roman" w:eastAsia="Calibri" w:hAnsi="Times New Roman"/>
          <w:iCs/>
          <w:sz w:val="24"/>
          <w:szCs w:val="24"/>
        </w:rPr>
        <w:t>ОК 5, ОК 6, ОК 8</w:t>
      </w:r>
      <w:r w:rsidRPr="00B57E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7E5F">
        <w:rPr>
          <w:rFonts w:ascii="Times New Roman" w:eastAsia="Calibri" w:hAnsi="Times New Roman"/>
          <w:iCs/>
          <w:sz w:val="24"/>
          <w:szCs w:val="24"/>
        </w:rPr>
        <w:t xml:space="preserve"> ОК 9</w:t>
      </w:r>
      <w:r w:rsidRPr="00B57E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7E5F">
        <w:rPr>
          <w:rFonts w:ascii="Times New Roman" w:hAnsi="Times New Roman"/>
          <w:sz w:val="24"/>
          <w:szCs w:val="24"/>
        </w:rPr>
        <w:t>ПК 1, ПК 2, ПК 3, ПК 4, ПК 4, ПК 5, ПК 6</w:t>
      </w:r>
    </w:p>
    <w:p w:rsidR="00CB6146" w:rsidRPr="0033763B" w:rsidRDefault="00CB6146" w:rsidP="00695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48"/>
      </w:tblGrid>
      <w:tr w:rsidR="006951FE" w:rsidRPr="0033763B" w:rsidTr="00B418A0">
        <w:trPr>
          <w:jc w:val="center"/>
        </w:trPr>
        <w:tc>
          <w:tcPr>
            <w:tcW w:w="4852" w:type="dxa"/>
          </w:tcPr>
          <w:p w:rsidR="006951FE" w:rsidRPr="00B57E5F" w:rsidRDefault="006951FE" w:rsidP="000D37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57E5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 w:rsidR="006951FE" w:rsidRPr="00B57E5F" w:rsidRDefault="006951FE" w:rsidP="00B418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57E5F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6951FE" w:rsidRPr="00B57E5F" w:rsidRDefault="006951FE" w:rsidP="00B418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6951FE" w:rsidRPr="0033763B" w:rsidTr="00B418A0">
        <w:trPr>
          <w:trHeight w:val="375"/>
          <w:jc w:val="center"/>
        </w:trPr>
        <w:tc>
          <w:tcPr>
            <w:tcW w:w="4852" w:type="dxa"/>
          </w:tcPr>
          <w:p w:rsidR="006951FE" w:rsidRPr="0033763B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57E5F"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 w:rsidR="006951FE" w:rsidRPr="0033763B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6951FE" w:rsidRPr="00F32B44" w:rsidTr="00B418A0">
        <w:trPr>
          <w:trHeight w:val="375"/>
          <w:jc w:val="center"/>
        </w:trPr>
        <w:tc>
          <w:tcPr>
            <w:tcW w:w="4852" w:type="dxa"/>
          </w:tcPr>
          <w:p w:rsidR="006951FE" w:rsidRPr="0033763B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951FE" w:rsidRPr="0033763B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 w:rsidRPr="00B57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E5F"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6951FE" w:rsidRP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951FE" w:rsidRPr="00B57E5F" w:rsidRDefault="006951FE" w:rsidP="00B4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6951FE" w:rsidRPr="0033763B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 w:rsidR="006951FE" w:rsidRPr="0033763B" w:rsidRDefault="006951FE" w:rsidP="00B41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</w:t>
            </w: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изображения. </w:t>
            </w: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6951FE" w:rsidRPr="00B57E5F" w:rsidRDefault="006951FE" w:rsidP="00B418A0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 w:rsidRPr="00B57E5F"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951FE" w:rsidRPr="00B57E5F" w:rsidRDefault="006951FE" w:rsidP="00B418A0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6951FE" w:rsidRPr="00B57E5F" w:rsidRDefault="006951FE" w:rsidP="00B418A0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1FE" w:rsidRPr="00B57E5F" w:rsidRDefault="006951FE" w:rsidP="00B418A0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51FE" w:rsidRPr="00B57E5F" w:rsidRDefault="006951FE" w:rsidP="00B418A0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 w:rsidRPr="00B57E5F"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6951FE" w:rsidRPr="00B57E5F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 w:rsidRPr="00B57E5F"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6951FE" w:rsidRDefault="006951FE" w:rsidP="00B4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5F"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6951FE" w:rsidRPr="00E10EA9" w:rsidRDefault="006951F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6951FE" w:rsidRPr="00F32B44" w:rsidTr="00B418A0">
        <w:trPr>
          <w:trHeight w:val="375"/>
          <w:jc w:val="center"/>
        </w:trPr>
        <w:tc>
          <w:tcPr>
            <w:tcW w:w="4852" w:type="dxa"/>
          </w:tcPr>
          <w:p w:rsidR="006951FE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951FE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r w:rsidRPr="005828F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рофессиональные </w:t>
            </w:r>
            <w:r w:rsidRPr="000A32B9">
              <w:rPr>
                <w:rFonts w:ascii="Times New Roman" w:eastAsia="Calibri" w:hAnsi="Times New Roman"/>
                <w:b/>
                <w:sz w:val="24"/>
                <w:szCs w:val="24"/>
              </w:rPr>
              <w:t>компетенции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48" w:type="dxa"/>
          </w:tcPr>
          <w:p w:rsidR="006951FE" w:rsidRDefault="006951FE" w:rsidP="00B41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1FE" w:rsidRPr="00F32B44" w:rsidTr="00D0162E">
        <w:trPr>
          <w:trHeight w:val="273"/>
          <w:jc w:val="center"/>
        </w:trPr>
        <w:tc>
          <w:tcPr>
            <w:tcW w:w="4852" w:type="dxa"/>
          </w:tcPr>
          <w:p w:rsidR="00B57E5F" w:rsidRDefault="000D372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72E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="00B57E5F" w:rsidRPr="00B57E5F">
              <w:rPr>
                <w:rFonts w:ascii="Times New Roman" w:hAnsi="Times New Roman"/>
                <w:sz w:val="24"/>
                <w:szCs w:val="24"/>
              </w:rPr>
              <w:t>Использовать графически-композиционные и живописные приемы в решении творческих замыслов и задач.</w:t>
            </w:r>
          </w:p>
          <w:p w:rsid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54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="00B57E5F" w:rsidRPr="00B57E5F">
              <w:rPr>
                <w:rFonts w:ascii="Times New Roman" w:hAnsi="Times New Roman"/>
                <w:sz w:val="24"/>
                <w:szCs w:val="24"/>
              </w:rPr>
              <w:t>Создавать  эскизы творческих проектов, соответствующих замыслу художника-постановщика.</w:t>
            </w:r>
          </w:p>
          <w:p w:rsidR="00B57E5F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54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B57E5F" w:rsidRPr="00B57E5F">
              <w:rPr>
                <w:rFonts w:ascii="Times New Roman" w:hAnsi="Times New Roman"/>
                <w:sz w:val="24"/>
                <w:szCs w:val="24"/>
              </w:rPr>
              <w:t>Исследовать историческое наследие театрально-декорационного и декоративно-прикладного искусства.</w:t>
            </w:r>
          </w:p>
          <w:p w:rsidR="00683E42" w:rsidRDefault="006951FE" w:rsidP="00B41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54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r w:rsidR="00683E42" w:rsidRPr="00683E42">
              <w:rPr>
                <w:rFonts w:ascii="Times New Roman" w:hAnsi="Times New Roman"/>
                <w:sz w:val="24"/>
                <w:szCs w:val="24"/>
              </w:rPr>
              <w:t>Использовать знания истории стилей для создания эскизов творческих проектов.</w:t>
            </w:r>
          </w:p>
          <w:p w:rsidR="00683E42" w:rsidRPr="00683E42" w:rsidRDefault="006951FE" w:rsidP="0068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54">
              <w:rPr>
                <w:rFonts w:ascii="Times New Roman" w:hAnsi="Times New Roman"/>
                <w:sz w:val="24"/>
                <w:szCs w:val="24"/>
              </w:rPr>
              <w:t xml:space="preserve">ПК 1.5. </w:t>
            </w:r>
            <w:r w:rsidR="00683E42" w:rsidRPr="00683E42">
              <w:rPr>
                <w:rFonts w:ascii="Times New Roman" w:hAnsi="Times New Roman"/>
                <w:sz w:val="24"/>
                <w:szCs w:val="24"/>
              </w:rPr>
              <w:t>Оформлять выставочные проекты.</w:t>
            </w:r>
          </w:p>
          <w:p w:rsidR="00683E42" w:rsidRDefault="00683E42" w:rsidP="0068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1FE" w:rsidRDefault="00683E42" w:rsidP="00683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E42"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 w:rsidR="00AD588D" w:rsidRPr="000A32B9" w:rsidRDefault="00AD588D" w:rsidP="00D0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 w:rsidR="000D372E" w:rsidRDefault="000D372E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44E">
              <w:rPr>
                <w:rFonts w:ascii="Times New Roman" w:hAnsi="Times New Roman"/>
                <w:bCs/>
                <w:sz w:val="24"/>
                <w:szCs w:val="24"/>
              </w:rPr>
              <w:t>Передача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пропорций </w:t>
            </w:r>
            <w:r w:rsidRPr="000D372E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="00B57E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D3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683E42" w:rsidRDefault="00683E42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83E4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Владеть основными принципами, методами и приемами работы над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эскизами.</w:t>
            </w:r>
          </w:p>
          <w:p w:rsidR="00683E42" w:rsidRDefault="00683E42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6951FE" w:rsidRDefault="00683E42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 w:rsidRPr="00B57E5F"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3E42" w:rsidRDefault="00683E42" w:rsidP="00B418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 w:rsidRPr="00683E4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истории стилей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 использовать в </w:t>
            </w:r>
            <w:r w:rsidRPr="00683E4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е</w:t>
            </w:r>
            <w:r w:rsidRPr="00683E4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над эскизами.</w:t>
            </w:r>
          </w:p>
          <w:p w:rsidR="00683E42" w:rsidRDefault="006951FE" w:rsidP="000D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8FA"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</w:t>
            </w:r>
            <w:r w:rsidR="00683E42">
              <w:rPr>
                <w:rFonts w:ascii="Times New Roman" w:hAnsi="Times New Roman"/>
                <w:bCs/>
                <w:sz w:val="24"/>
                <w:szCs w:val="24"/>
              </w:rPr>
              <w:t xml:space="preserve">умениями и </w:t>
            </w:r>
            <w:r w:rsidRPr="005828FA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="00683E4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83E42" w:rsidRPr="00683E42">
              <w:rPr>
                <w:rFonts w:ascii="Times New Roman" w:hAnsi="Times New Roman"/>
                <w:bCs/>
                <w:sz w:val="24"/>
                <w:szCs w:val="24"/>
              </w:rPr>
              <w:t>формл</w:t>
            </w:r>
            <w:r w:rsidR="00683E42">
              <w:rPr>
                <w:rFonts w:ascii="Times New Roman" w:hAnsi="Times New Roman"/>
                <w:bCs/>
                <w:sz w:val="24"/>
                <w:szCs w:val="24"/>
              </w:rPr>
              <w:t xml:space="preserve">ения </w:t>
            </w:r>
            <w:r w:rsidR="00683E42" w:rsidRPr="00683E42">
              <w:rPr>
                <w:rFonts w:ascii="Times New Roman" w:hAnsi="Times New Roman"/>
                <w:bCs/>
                <w:sz w:val="24"/>
                <w:szCs w:val="24"/>
              </w:rPr>
              <w:t>выставочны</w:t>
            </w:r>
            <w:r w:rsidR="00683E4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683E42" w:rsidRPr="00683E42">
              <w:rPr>
                <w:rFonts w:ascii="Times New Roman" w:hAnsi="Times New Roman"/>
                <w:bCs/>
                <w:sz w:val="24"/>
                <w:szCs w:val="24"/>
              </w:rPr>
              <w:t xml:space="preserve"> проект</w:t>
            </w:r>
            <w:r w:rsidR="00683E42">
              <w:rPr>
                <w:rFonts w:ascii="Times New Roman" w:hAnsi="Times New Roman"/>
                <w:bCs/>
                <w:sz w:val="24"/>
                <w:szCs w:val="24"/>
              </w:rPr>
              <w:t>ов.</w:t>
            </w:r>
          </w:p>
          <w:p w:rsidR="00D0162E" w:rsidRPr="0059026F" w:rsidRDefault="00D0162E" w:rsidP="00D01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26F"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0162E" w:rsidRDefault="00D0162E" w:rsidP="000D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6951FE" w:rsidRPr="00AD588D" w:rsidRDefault="006951FE" w:rsidP="00AD58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F7E">
        <w:rPr>
          <w:rFonts w:ascii="Times New Roman" w:hAnsi="Times New Roman" w:cs="Times New Roman"/>
          <w:b/>
          <w:sz w:val="28"/>
          <w:szCs w:val="28"/>
        </w:rPr>
        <w:t>Результат проведения практики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F89" w:rsidRDefault="006951FE" w:rsidP="00B7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CF9"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</w:t>
      </w:r>
      <w:r w:rsidR="00C1174C">
        <w:rPr>
          <w:rFonts w:ascii="Times New Roman" w:hAnsi="Times New Roman" w:cs="Times New Roman"/>
          <w:sz w:val="28"/>
          <w:szCs w:val="28"/>
        </w:rPr>
        <w:t>я</w:t>
      </w:r>
      <w:r w:rsidRPr="00E71CF9">
        <w:rPr>
          <w:rFonts w:ascii="Times New Roman" w:hAnsi="Times New Roman" w:cs="Times New Roman"/>
          <w:sz w:val="28"/>
          <w:szCs w:val="28"/>
        </w:rPr>
        <w:t xml:space="preserve">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  <w:proofErr w:type="gramEnd"/>
    </w:p>
    <w:p w:rsidR="008E1647" w:rsidRP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 w:rsidRPr="008E16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1647"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8E1647" w:rsidRP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8E1647" w:rsidRP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8E1647" w:rsidRP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8E1647" w:rsidRP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8E1647" w:rsidRDefault="008E1647" w:rsidP="008E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7"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F36F74" w:rsidRDefault="00F36F74" w:rsidP="00F36F74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 w:rsidR="006951FE" w:rsidRDefault="006951FE" w:rsidP="00695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53573A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b/>
          <w:sz w:val="28"/>
          <w:szCs w:val="28"/>
        </w:rPr>
        <w:t>и оценка</w:t>
      </w:r>
      <w:r w:rsidRPr="0053573A"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 w:rsidR="0033763B" w:rsidRPr="0033763B"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</w:t>
      </w:r>
      <w:proofErr w:type="gramEnd"/>
      <w:r w:rsidR="0033763B" w:rsidRPr="0033763B"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</w:t>
      </w:r>
      <w:r w:rsidR="0033763B">
        <w:rPr>
          <w:rFonts w:ascii="Times New Roman" w:hAnsi="Times New Roman" w:cs="Times New Roman"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sz w:val="28"/>
          <w:szCs w:val="28"/>
        </w:rPr>
        <w:t xml:space="preserve">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</w:t>
      </w:r>
      <w:proofErr w:type="gramStart"/>
      <w:r w:rsidRPr="005357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3573A"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6951FE" w:rsidRDefault="006951FE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51FE" w:rsidRDefault="006951FE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5B1"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951FE" w:rsidRDefault="006951FE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6951FE" w:rsidTr="00B418A0">
        <w:tc>
          <w:tcPr>
            <w:tcW w:w="2582" w:type="dxa"/>
          </w:tcPr>
          <w:p w:rsidR="006951FE" w:rsidRPr="00783822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822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6951FE" w:rsidRPr="00783822" w:rsidRDefault="006951FE" w:rsidP="00B418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 w:rsidRPr="00783822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 w:rsidRPr="00783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6951FE" w:rsidRPr="00783822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1FE" w:rsidTr="00B418A0">
        <w:tc>
          <w:tcPr>
            <w:tcW w:w="2582" w:type="dxa"/>
          </w:tcPr>
          <w:p w:rsidR="006951FE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5B1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и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Добросовестно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практики, касающиеся порядка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хождения и содержания практики.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трого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ействующих в организации правил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полной мере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  <w:p w:rsidR="006951FE" w:rsidRPr="00C90F4D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</w:t>
            </w:r>
            <w:r w:rsidRPr="00CB4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материалов, технологии </w:t>
            </w:r>
            <w:r w:rsidRPr="00CB40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изготовления, особенности современного производственного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51FE" w:rsidRPr="008072BB" w:rsidRDefault="006951FE" w:rsidP="00B418A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Отличн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в коллективе, 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коллегами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руководством.</w:t>
            </w:r>
          </w:p>
        </w:tc>
      </w:tr>
      <w:tr w:rsidR="006951FE" w:rsidTr="00B418A0">
        <w:tc>
          <w:tcPr>
            <w:tcW w:w="2582" w:type="dxa"/>
          </w:tcPr>
          <w:p w:rsidR="006951FE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и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практики, касающиеся порядка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хождения и содержания практики.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трого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ействующих в организации правил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полной мере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владение методами организации творческого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  <w:p w:rsidR="006951FE" w:rsidRPr="00C90F4D" w:rsidRDefault="0033763B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</w:t>
            </w:r>
            <w:r w:rsidR="006951FE">
              <w:rPr>
                <w:rFonts w:ascii="Times New Roman" w:hAnsi="Times New Roman" w:cs="Times New Roman"/>
                <w:bCs/>
                <w:sz w:val="24"/>
                <w:szCs w:val="24"/>
              </w:rPr>
              <w:t>зучены и учтены</w:t>
            </w:r>
            <w:r w:rsidR="006951FE" w:rsidRPr="00CB4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материалов, технологии изготовления, особенности современного производственного оборудования</w:t>
            </w:r>
            <w:r w:rsidR="006951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51FE" w:rsidRPr="008072BB" w:rsidRDefault="006951FE" w:rsidP="00B418A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в коллективе, 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коллегами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руководством.</w:t>
            </w:r>
          </w:p>
        </w:tc>
      </w:tr>
      <w:tr w:rsidR="006951FE" w:rsidTr="00B418A0">
        <w:tc>
          <w:tcPr>
            <w:tcW w:w="2582" w:type="dxa"/>
          </w:tcPr>
          <w:p w:rsidR="006951FE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5B1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результатом выполнение программы практики,</w:t>
            </w:r>
            <w:r>
              <w:t xml:space="preserve"> 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результатом в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практики, касающиеся порядка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хождения и содержания практики.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трого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ействующих в организации правил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полной мере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8"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  <w:p w:rsidR="0033763B" w:rsidRDefault="006951FE" w:rsidP="00B418A0">
            <w:pPr>
              <w:jc w:val="both"/>
            </w:pP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именение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1AB1">
              <w:rPr>
                <w:rFonts w:ascii="Times New Roman" w:hAnsi="Times New Roman" w:cs="Times New Roman"/>
                <w:bCs/>
                <w:sz w:val="24"/>
                <w:szCs w:val="24"/>
              </w:rPr>
              <w:t>основ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6951FE" w:rsidRPr="00C90F4D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</w:t>
            </w:r>
            <w:r w:rsidR="00337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но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учтены</w:t>
            </w:r>
            <w:r w:rsidRPr="00CB4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материалов, технологии изготовления, особенности современного производственного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коллективе,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коллегами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руководством.</w:t>
            </w:r>
          </w:p>
        </w:tc>
      </w:tr>
      <w:tr w:rsidR="006951FE" w:rsidTr="00B418A0">
        <w:tc>
          <w:tcPr>
            <w:tcW w:w="2582" w:type="dxa"/>
          </w:tcPr>
          <w:p w:rsidR="006951FE" w:rsidRDefault="006951FE" w:rsidP="00B4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5B1"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программы практики не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t xml:space="preserve"> </w:t>
            </w:r>
            <w:r w:rsidRPr="008A0253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практики, касающиеся порядка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хождения и содержания практики.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ействующих в организации правил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распорядка,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4A0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дисциплины.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полной мере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A3D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Pr="00743808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определение методов и способов выполнения </w:t>
            </w:r>
            <w:r w:rsidRPr="00743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  <w:p w:rsidR="006951FE" w:rsidRPr="00C90F4D" w:rsidRDefault="006951FE" w:rsidP="00B41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</w:t>
            </w:r>
            <w:r w:rsidRPr="00CB4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проектировании особенности материалов, технологии изготовления, особенности современного производственного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51FE" w:rsidRDefault="006951FE" w:rsidP="00B418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</w:t>
            </w:r>
            <w:r w:rsidRPr="00FA100C">
              <w:rPr>
                <w:rFonts w:ascii="Times New Roman" w:hAnsi="Times New Roman" w:cs="Times New Roman"/>
                <w:sz w:val="24"/>
                <w:szCs w:val="24"/>
              </w:rPr>
              <w:t>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коллективе,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коллегами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90F4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руководством.</w:t>
            </w:r>
          </w:p>
        </w:tc>
      </w:tr>
    </w:tbl>
    <w:p w:rsidR="006951FE" w:rsidRDefault="006951FE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1174C" w:rsidRDefault="00C1174C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1174C" w:rsidRDefault="00C1174C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51FE" w:rsidRDefault="006951FE" w:rsidP="00695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F7E"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</w:t>
      </w:r>
      <w:r>
        <w:rPr>
          <w:rFonts w:ascii="Times New Roman" w:hAnsi="Times New Roman" w:cs="Times New Roman"/>
          <w:b/>
          <w:sz w:val="28"/>
          <w:szCs w:val="28"/>
        </w:rPr>
        <w:t>я прохождения учебной практики:</w:t>
      </w: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</w:t>
      </w:r>
      <w:r w:rsidRPr="007F4A04">
        <w:rPr>
          <w:rFonts w:ascii="Times New Roman" w:hAnsi="Times New Roman" w:cs="Times New Roman"/>
          <w:sz w:val="28"/>
          <w:szCs w:val="28"/>
        </w:rPr>
        <w:t>требов</w:t>
      </w:r>
      <w:r>
        <w:rPr>
          <w:rFonts w:ascii="Times New Roman" w:hAnsi="Times New Roman" w:cs="Times New Roman"/>
          <w:sz w:val="28"/>
          <w:szCs w:val="28"/>
        </w:rPr>
        <w:t xml:space="preserve">ания охраны труда, </w:t>
      </w:r>
      <w:r w:rsidRPr="0051610F">
        <w:rPr>
          <w:rFonts w:ascii="Times New Roman" w:hAnsi="Times New Roman" w:cs="Times New Roman"/>
          <w:sz w:val="28"/>
          <w:szCs w:val="28"/>
        </w:rPr>
        <w:t>техники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безопасности </w:t>
      </w:r>
      <w:r w:rsidRPr="007F4A04">
        <w:rPr>
          <w:rFonts w:ascii="Times New Roman" w:hAnsi="Times New Roman" w:cs="Times New Roman"/>
          <w:sz w:val="28"/>
          <w:szCs w:val="28"/>
        </w:rPr>
        <w:t>жизнедеятельности и пожарной безопасности в соответствии с правилами и нормами,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A04">
        <w:rPr>
          <w:rFonts w:ascii="Times New Roman" w:hAnsi="Times New Roman" w:cs="Times New Roman"/>
          <w:sz w:val="28"/>
          <w:szCs w:val="28"/>
        </w:rPr>
        <w:t>в том числе отраслевыми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7F7E">
        <w:rPr>
          <w:rFonts w:ascii="Times New Roman" w:hAnsi="Times New Roman" w:cs="Times New Roman"/>
          <w:sz w:val="28"/>
          <w:szCs w:val="28"/>
        </w:rPr>
        <w:t xml:space="preserve">трого выполнять действующие в организации правила внутреннего распорядка, не допускать нарушения трудовой дисциплины. </w:t>
      </w:r>
    </w:p>
    <w:p w:rsidR="006951FE" w:rsidRPr="00637F7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7F7E">
        <w:rPr>
          <w:rFonts w:ascii="Times New Roman" w:hAnsi="Times New Roman" w:cs="Times New Roman"/>
          <w:sz w:val="28"/>
          <w:szCs w:val="28"/>
        </w:rPr>
        <w:t>зучить программу прохождения практики, подготовить соответствующие программные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1F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7F7E">
        <w:rPr>
          <w:rFonts w:ascii="Times New Roman" w:hAnsi="Times New Roman" w:cs="Times New Roman"/>
          <w:sz w:val="28"/>
          <w:szCs w:val="28"/>
        </w:rPr>
        <w:t>воевременно прибывать на базу практики, имея при себе все необходимые документы: прогр</w:t>
      </w:r>
      <w:r>
        <w:rPr>
          <w:rFonts w:ascii="Times New Roman" w:hAnsi="Times New Roman" w:cs="Times New Roman"/>
          <w:sz w:val="28"/>
          <w:szCs w:val="28"/>
        </w:rPr>
        <w:t>амму практики, дневник практики;</w:t>
      </w:r>
    </w:p>
    <w:p w:rsidR="006951FE" w:rsidRPr="00637F7E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637F7E">
        <w:rPr>
          <w:rFonts w:ascii="Times New Roman" w:hAnsi="Times New Roman" w:cs="Times New Roman"/>
          <w:sz w:val="28"/>
          <w:szCs w:val="28"/>
        </w:rPr>
        <w:t>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6951FE" w:rsidRPr="00DA1115" w:rsidRDefault="006951FE" w:rsidP="00695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Pr="007D4A08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и предоставить все документы, входящие в </w:t>
      </w:r>
      <w:r w:rsidRPr="007D4A08">
        <w:rPr>
          <w:rFonts w:ascii="Times New Roman" w:hAnsi="Times New Roman" w:cs="Times New Roman"/>
          <w:sz w:val="28"/>
          <w:szCs w:val="28"/>
        </w:rPr>
        <w:t>отчет по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68E" w:rsidRDefault="00D5368E" w:rsidP="00D536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51FE" w:rsidRDefault="006951FE" w:rsidP="00D536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E1647" w:rsidRDefault="008E1647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2E" w:rsidRDefault="00D0162E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1647" w:rsidRDefault="008E1647" w:rsidP="008E16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 1</w:t>
      </w: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 w:rsidRPr="007F799B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799B"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F799B"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8E1647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 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_______________по____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 w:rsidRPr="007F799B"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7F799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обучающегося)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gramStart"/>
      <w:r w:rsidRPr="007F799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____ курса _____ группы по специальности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_____________ ___________________________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 ___________________________ 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часов  с «__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F799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710"/>
        <w:gridCol w:w="3777"/>
      </w:tblGrid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 объем работ, выполненных </w:t>
            </w:r>
            <w:proofErr w:type="gramStart"/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8E1647" w:rsidRPr="007F799B" w:rsidTr="000E49E1">
        <w:tc>
          <w:tcPr>
            <w:tcW w:w="709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Default="008E1647" w:rsidP="008E1647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учебной деятельности </w:t>
      </w:r>
      <w:proofErr w:type="gramStart"/>
      <w:r w:rsidRPr="007F799B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во время учебной практики. </w:t>
      </w:r>
    </w:p>
    <w:p w:rsidR="008E1647" w:rsidRPr="007F799B" w:rsidRDefault="008E1647" w:rsidP="008E1647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 w:rsidR="008E1647" w:rsidRPr="007F799B" w:rsidRDefault="008E1647" w:rsidP="008E1647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Start"/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от Учреждения              </w:t>
      </w:r>
      <w:r w:rsidRPr="007F79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7F799B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от организации            ____________________________________________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7F799B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F799B"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799B"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  <w:proofErr w:type="gramEnd"/>
    </w:p>
    <w:p w:rsidR="008E1647" w:rsidRPr="007F799B" w:rsidRDefault="008E1647" w:rsidP="008E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E1647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1647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974"/>
        <w:gridCol w:w="2268"/>
      </w:tblGrid>
      <w:tr w:rsidR="008E1647" w:rsidRPr="007F799B" w:rsidTr="000E49E1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8E1647" w:rsidRPr="007F799B" w:rsidRDefault="008E1647" w:rsidP="000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8E1647" w:rsidRPr="007F799B" w:rsidRDefault="008E1647" w:rsidP="000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8E1647" w:rsidRPr="007F799B" w:rsidRDefault="008E1647" w:rsidP="000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8E1647" w:rsidRPr="007F799B" w:rsidRDefault="008E1647" w:rsidP="000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1647" w:rsidRPr="007F799B" w:rsidRDefault="008E1647" w:rsidP="000E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1647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799B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1647" w:rsidRPr="007F799B" w:rsidRDefault="008E1647" w:rsidP="008E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8E1647" w:rsidRPr="007F799B" w:rsidRDefault="008E1647" w:rsidP="008E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7F799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 w:rsidRPr="007F799B"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 w:rsidRPr="007F79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8E1647" w:rsidRDefault="008E1647" w:rsidP="008E16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9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647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3"/>
        <w:gridCol w:w="2230"/>
        <w:gridCol w:w="3520"/>
      </w:tblGrid>
      <w:tr w:rsidR="008E1647" w:rsidRPr="007F799B" w:rsidTr="000E49E1">
        <w:tc>
          <w:tcPr>
            <w:tcW w:w="4188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1647" w:rsidRPr="007F799B" w:rsidTr="000E49E1">
        <w:tc>
          <w:tcPr>
            <w:tcW w:w="4188" w:type="dxa"/>
            <w:shd w:val="clear" w:color="auto" w:fill="auto"/>
          </w:tcPr>
          <w:p w:rsidR="008E1647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9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7F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8E1647" w:rsidRPr="007F799B" w:rsidTr="000E49E1">
        <w:tc>
          <w:tcPr>
            <w:tcW w:w="4188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99B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8E1647" w:rsidRPr="007F799B" w:rsidRDefault="008E1647" w:rsidP="000E4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1647" w:rsidRPr="007F799B" w:rsidRDefault="008E1647" w:rsidP="008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647" w:rsidRPr="004135B1" w:rsidRDefault="008E1647" w:rsidP="008E16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8E1647" w:rsidRPr="004135B1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2C" w:rsidRDefault="004E602C" w:rsidP="00B83E37">
      <w:pPr>
        <w:spacing w:after="0" w:line="240" w:lineRule="auto"/>
      </w:pPr>
      <w:r>
        <w:separator/>
      </w:r>
    </w:p>
  </w:endnote>
  <w:endnote w:type="continuationSeparator" w:id="0">
    <w:p w:rsidR="004E602C" w:rsidRDefault="004E602C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785B" w:rsidRPr="00654B9A" w:rsidRDefault="0051785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6F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785B" w:rsidRDefault="005178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2C" w:rsidRDefault="004E602C" w:rsidP="00B83E37">
      <w:pPr>
        <w:spacing w:after="0" w:line="240" w:lineRule="auto"/>
      </w:pPr>
      <w:r>
        <w:separator/>
      </w:r>
    </w:p>
  </w:footnote>
  <w:footnote w:type="continuationSeparator" w:id="0">
    <w:p w:rsidR="004E602C" w:rsidRDefault="004E602C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96022AA"/>
    <w:multiLevelType w:val="hybridMultilevel"/>
    <w:tmpl w:val="3ADA1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80AEE"/>
    <w:multiLevelType w:val="hybridMultilevel"/>
    <w:tmpl w:val="F78E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92A4676"/>
    <w:multiLevelType w:val="hybridMultilevel"/>
    <w:tmpl w:val="CE18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54682"/>
    <w:multiLevelType w:val="hybridMultilevel"/>
    <w:tmpl w:val="502C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63F26"/>
    <w:multiLevelType w:val="hybridMultilevel"/>
    <w:tmpl w:val="87CC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540C6"/>
    <w:multiLevelType w:val="hybridMultilevel"/>
    <w:tmpl w:val="250C9B8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DA5"/>
    <w:multiLevelType w:val="hybridMultilevel"/>
    <w:tmpl w:val="1D209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342B5"/>
    <w:multiLevelType w:val="hybridMultilevel"/>
    <w:tmpl w:val="BD7CB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D2EF1"/>
    <w:multiLevelType w:val="hybridMultilevel"/>
    <w:tmpl w:val="0164A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A37DF"/>
    <w:multiLevelType w:val="hybridMultilevel"/>
    <w:tmpl w:val="01A21C9E"/>
    <w:lvl w:ilvl="0" w:tplc="188E478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0"/>
  </w:num>
  <w:num w:numId="4">
    <w:abstractNumId w:val="19"/>
  </w:num>
  <w:num w:numId="5">
    <w:abstractNumId w:val="18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10"/>
  </w:num>
  <w:num w:numId="11">
    <w:abstractNumId w:val="22"/>
  </w:num>
  <w:num w:numId="12">
    <w:abstractNumId w:val="11"/>
  </w:num>
  <w:num w:numId="13">
    <w:abstractNumId w:val="3"/>
  </w:num>
  <w:num w:numId="14">
    <w:abstractNumId w:val="14"/>
  </w:num>
  <w:num w:numId="15">
    <w:abstractNumId w:val="24"/>
  </w:num>
  <w:num w:numId="16">
    <w:abstractNumId w:val="0"/>
  </w:num>
  <w:num w:numId="17">
    <w:abstractNumId w:val="27"/>
  </w:num>
  <w:num w:numId="18">
    <w:abstractNumId w:val="21"/>
  </w:num>
  <w:num w:numId="19">
    <w:abstractNumId w:val="1"/>
  </w:num>
  <w:num w:numId="20">
    <w:abstractNumId w:val="4"/>
  </w:num>
  <w:num w:numId="21">
    <w:abstractNumId w:val="26"/>
  </w:num>
  <w:num w:numId="22">
    <w:abstractNumId w:val="23"/>
  </w:num>
  <w:num w:numId="23">
    <w:abstractNumId w:val="17"/>
  </w:num>
  <w:num w:numId="24">
    <w:abstractNumId w:val="16"/>
  </w:num>
  <w:num w:numId="25">
    <w:abstractNumId w:val="9"/>
  </w:num>
  <w:num w:numId="26">
    <w:abstractNumId w:val="1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0587C"/>
    <w:rsid w:val="00114C62"/>
    <w:rsid w:val="00124ABE"/>
    <w:rsid w:val="00124E61"/>
    <w:rsid w:val="00126632"/>
    <w:rsid w:val="00127038"/>
    <w:rsid w:val="001307A8"/>
    <w:rsid w:val="001316F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57AC8"/>
    <w:rsid w:val="00293F7C"/>
    <w:rsid w:val="002E56B4"/>
    <w:rsid w:val="00323335"/>
    <w:rsid w:val="003243B1"/>
    <w:rsid w:val="0033763B"/>
    <w:rsid w:val="0038222F"/>
    <w:rsid w:val="0038275B"/>
    <w:rsid w:val="003959EC"/>
    <w:rsid w:val="003A0A27"/>
    <w:rsid w:val="003A2073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A3B7F"/>
    <w:rsid w:val="004B12C5"/>
    <w:rsid w:val="004C1B5F"/>
    <w:rsid w:val="004C42A9"/>
    <w:rsid w:val="004E4571"/>
    <w:rsid w:val="004E602C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965F9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B11F6"/>
    <w:rsid w:val="008C5857"/>
    <w:rsid w:val="008E1647"/>
    <w:rsid w:val="0091247C"/>
    <w:rsid w:val="00920B77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237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146E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97627"/>
    <w:rsid w:val="00BB1733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05F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4AA8"/>
    <w:rsid w:val="00FD1602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A0"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874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DD3D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rsid w:val="0064619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A0"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874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DD3D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rsid w:val="0064619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2EB0-5CC9-4D11-B6A2-7593BAAD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20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15</cp:revision>
  <cp:lastPrinted>2018-09-20T16:10:00Z</cp:lastPrinted>
  <dcterms:created xsi:type="dcterms:W3CDTF">2018-09-10T13:32:00Z</dcterms:created>
  <dcterms:modified xsi:type="dcterms:W3CDTF">2021-01-27T09:36:00Z</dcterms:modified>
</cp:coreProperties>
</file>