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 xml:space="preserve">Приложение к ППССЗ по специальности </w:t>
      </w:r>
      <w:r>
        <w:rPr>
          <w:rFonts w:ascii="Times New Roman" w:hAnsi="Times New Roman" w:cs="Times New Roman"/>
          <w:sz w:val="24"/>
          <w:szCs w:val="24"/>
        </w:rPr>
        <w:br/>
        <w:t>54.02.05</w:t>
      </w:r>
      <w:r>
        <w:rPr>
          <w:b/>
          <w:sz w:val="28"/>
        </w:rPr>
        <w:t xml:space="preserve"> </w:t>
      </w:r>
      <w:r>
        <w:rPr>
          <w:rFonts w:ascii="Times New Roman" w:hAnsi="Times New Roman" w:cs="Times New Roman"/>
          <w:sz w:val="24"/>
          <w:szCs w:val="24"/>
        </w:rPr>
        <w:t>Живопись (по видам: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Станковая живопись)</w:t>
      </w:r>
      <w:proofErr w:type="gramEnd"/>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sz w:val="24"/>
          <w:szCs w:val="24"/>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sz w:val="24"/>
          <w:szCs w:val="24"/>
        </w:rPr>
      </w:pPr>
    </w:p>
    <w:p w:rsidR="00B9786F" w:rsidRDefault="00B9786F">
      <w:pPr>
        <w:spacing w:after="0" w:line="240" w:lineRule="auto"/>
        <w:ind w:firstLine="720"/>
        <w:jc w:val="center"/>
        <w:rPr>
          <w:rFonts w:ascii="Times New Roman" w:hAnsi="Times New Roman" w:cs="Times New Roman"/>
          <w:sz w:val="28"/>
        </w:rPr>
      </w:pPr>
    </w:p>
    <w:p w:rsidR="00B9786F" w:rsidRDefault="008559CE">
      <w:pPr>
        <w:spacing w:after="0" w:line="240" w:lineRule="auto"/>
        <w:jc w:val="center"/>
        <w:rPr>
          <w:rFonts w:ascii="Times New Roman" w:hAnsi="Times New Roman" w:cs="Times New Roman"/>
          <w:sz w:val="28"/>
        </w:rPr>
      </w:pPr>
      <w:r>
        <w:rPr>
          <w:rFonts w:ascii="Times New Roman" w:hAnsi="Times New Roman" w:cs="Times New Roman"/>
          <w:sz w:val="28"/>
        </w:rPr>
        <w:t>Министерство культуры Ростовской области</w:t>
      </w:r>
    </w:p>
    <w:p w:rsidR="00B9786F" w:rsidRDefault="008559CE">
      <w:pPr>
        <w:spacing w:after="0" w:line="240" w:lineRule="auto"/>
        <w:jc w:val="center"/>
        <w:rPr>
          <w:rFonts w:ascii="Times New Roman" w:hAnsi="Times New Roman" w:cs="Times New Roman"/>
          <w:sz w:val="28"/>
        </w:rPr>
      </w:pPr>
      <w:r>
        <w:rPr>
          <w:rFonts w:ascii="Times New Roman" w:hAnsi="Times New Roman" w:cs="Times New Roman"/>
          <w:sz w:val="28"/>
        </w:rPr>
        <w:t>ГБПОУ РО «Ростовское художественное училище имени М.Б. Грекова»</w:t>
      </w: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8559CE">
      <w:pPr>
        <w:pStyle w:val="a5"/>
        <w:spacing w:after="0"/>
        <w:ind w:left="0"/>
        <w:jc w:val="center"/>
        <w:rPr>
          <w:b/>
          <w:sz w:val="40"/>
          <w:szCs w:val="40"/>
        </w:rPr>
      </w:pPr>
      <w:r>
        <w:rPr>
          <w:b/>
          <w:sz w:val="40"/>
          <w:szCs w:val="40"/>
        </w:rPr>
        <w:t xml:space="preserve">РАБОЧАЯ ПРОГРАММА </w:t>
      </w:r>
    </w:p>
    <w:p w:rsidR="00B9786F" w:rsidRDefault="00B9786F">
      <w:pPr>
        <w:pStyle w:val="a5"/>
        <w:spacing w:after="0"/>
        <w:ind w:left="0"/>
        <w:jc w:val="center"/>
        <w:rPr>
          <w:b/>
          <w:sz w:val="28"/>
        </w:rPr>
      </w:pPr>
    </w:p>
    <w:p w:rsidR="00B9786F" w:rsidRDefault="008559CE">
      <w:pPr>
        <w:pStyle w:val="a5"/>
        <w:spacing w:after="0"/>
        <w:ind w:left="0"/>
        <w:jc w:val="center"/>
        <w:rPr>
          <w:b/>
          <w:sz w:val="28"/>
        </w:rPr>
      </w:pPr>
      <w:r>
        <w:rPr>
          <w:b/>
          <w:sz w:val="28"/>
        </w:rPr>
        <w:t xml:space="preserve">профессионального модуля </w:t>
      </w:r>
    </w:p>
    <w:p w:rsidR="00B9786F" w:rsidRDefault="008559CE">
      <w:pPr>
        <w:pStyle w:val="a5"/>
        <w:spacing w:after="0"/>
        <w:ind w:left="0"/>
        <w:jc w:val="center"/>
        <w:rPr>
          <w:b/>
          <w:sz w:val="28"/>
        </w:rPr>
      </w:pPr>
      <w:r>
        <w:rPr>
          <w:b/>
          <w:sz w:val="28"/>
        </w:rPr>
        <w:t>«ПМ.02. Педагогическая деятельность»</w:t>
      </w:r>
    </w:p>
    <w:p w:rsidR="00B9786F" w:rsidRDefault="008559CE">
      <w:pPr>
        <w:pStyle w:val="a5"/>
        <w:spacing w:after="0"/>
        <w:ind w:left="0"/>
        <w:jc w:val="center"/>
        <w:rPr>
          <w:b/>
          <w:sz w:val="28"/>
        </w:rPr>
      </w:pPr>
      <w:r>
        <w:rPr>
          <w:b/>
          <w:sz w:val="28"/>
        </w:rPr>
        <w:t>программы подготовки специалистов среднего звена</w:t>
      </w:r>
    </w:p>
    <w:p w:rsidR="00B9786F" w:rsidRDefault="008559CE">
      <w:pPr>
        <w:pStyle w:val="a5"/>
        <w:spacing w:after="0"/>
        <w:ind w:left="0"/>
        <w:jc w:val="center"/>
        <w:rPr>
          <w:b/>
          <w:sz w:val="28"/>
        </w:rPr>
      </w:pPr>
      <w:r>
        <w:rPr>
          <w:b/>
          <w:sz w:val="28"/>
        </w:rPr>
        <w:t xml:space="preserve">по специальности 54.02.05 Живопись </w:t>
      </w:r>
    </w:p>
    <w:p w:rsidR="00B9786F" w:rsidRDefault="008559CE">
      <w:pPr>
        <w:pStyle w:val="a5"/>
        <w:spacing w:after="0"/>
        <w:ind w:left="0"/>
        <w:jc w:val="center"/>
        <w:rPr>
          <w:b/>
          <w:sz w:val="28"/>
        </w:rPr>
      </w:pPr>
      <w:r>
        <w:rPr>
          <w:b/>
          <w:sz w:val="28"/>
        </w:rPr>
        <w:t xml:space="preserve">по виду: </w:t>
      </w:r>
      <w:proofErr w:type="gramStart"/>
      <w:r>
        <w:rPr>
          <w:b/>
          <w:sz w:val="28"/>
        </w:rPr>
        <w:t>Станковая живопись)</w:t>
      </w:r>
      <w:proofErr w:type="gramEnd"/>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jc w:val="center"/>
        <w:rPr>
          <w:b/>
          <w:sz w:val="28"/>
        </w:rPr>
      </w:pPr>
    </w:p>
    <w:p w:rsidR="00B9786F" w:rsidRDefault="00B9786F">
      <w:pPr>
        <w:pStyle w:val="a5"/>
        <w:spacing w:after="0"/>
        <w:ind w:left="0"/>
        <w:rPr>
          <w:b/>
          <w:sz w:val="28"/>
        </w:rPr>
      </w:pPr>
    </w:p>
    <w:p w:rsidR="00B9786F" w:rsidRDefault="008559CE">
      <w:pPr>
        <w:pStyle w:val="a5"/>
        <w:spacing w:after="0"/>
        <w:ind w:left="0"/>
        <w:jc w:val="center"/>
        <w:rPr>
          <w:sz w:val="28"/>
        </w:rPr>
      </w:pPr>
      <w:r>
        <w:rPr>
          <w:sz w:val="28"/>
        </w:rPr>
        <w:t>Ростов-на-Дону</w:t>
      </w:r>
    </w:p>
    <w:p w:rsidR="00B9786F" w:rsidRDefault="008559CE">
      <w:pPr>
        <w:pStyle w:val="a5"/>
        <w:spacing w:after="0"/>
        <w:ind w:left="0"/>
        <w:jc w:val="center"/>
        <w:rPr>
          <w:sz w:val="28"/>
        </w:rPr>
      </w:pPr>
      <w:r>
        <w:rPr>
          <w:sz w:val="28"/>
        </w:rPr>
        <w:t>202</w:t>
      </w:r>
      <w:r w:rsidR="008E620E">
        <w:rPr>
          <w:sz w:val="28"/>
        </w:rPr>
        <w:t>3</w:t>
      </w:r>
    </w:p>
    <w:tbl>
      <w:tblPr>
        <w:tblW w:w="0" w:type="auto"/>
        <w:tblLayout w:type="fixed"/>
        <w:tblLook w:val="04A0" w:firstRow="1" w:lastRow="0" w:firstColumn="1" w:lastColumn="0" w:noHBand="0" w:noVBand="1"/>
      </w:tblPr>
      <w:tblGrid>
        <w:gridCol w:w="4644"/>
        <w:gridCol w:w="4678"/>
      </w:tblGrid>
      <w:tr w:rsidR="00B9786F">
        <w:tc>
          <w:tcPr>
            <w:tcW w:w="4644" w:type="dxa"/>
            <w:shd w:val="clear" w:color="auto" w:fill="auto"/>
          </w:tcPr>
          <w:p w:rsidR="00B9786F" w:rsidRDefault="008559CE">
            <w:pPr>
              <w:spacing w:after="0" w:line="240" w:lineRule="auto"/>
              <w:rPr>
                <w:rFonts w:ascii="Times New Roman" w:eastAsiaTheme="minorHAnsi" w:hAnsi="Times New Roman" w:cs="Times New Roman"/>
                <w:sz w:val="28"/>
                <w:lang w:eastAsia="en-US"/>
              </w:rPr>
            </w:pPr>
            <w:r>
              <w:rPr>
                <w:rFonts w:ascii="Times New Roman" w:hAnsi="Times New Roman" w:cs="Times New Roman"/>
                <w:sz w:val="28"/>
              </w:rPr>
              <w:lastRenderedPageBreak/>
              <w:t>Одобрена</w:t>
            </w:r>
          </w:p>
          <w:p w:rsidR="00B9786F" w:rsidRDefault="008559CE">
            <w:pPr>
              <w:spacing w:after="0" w:line="240" w:lineRule="auto"/>
              <w:rPr>
                <w:rFonts w:ascii="Times New Roman" w:hAnsi="Times New Roman" w:cs="Times New Roman"/>
                <w:sz w:val="28"/>
              </w:rPr>
            </w:pPr>
            <w:r>
              <w:rPr>
                <w:rFonts w:ascii="Times New Roman" w:hAnsi="Times New Roman" w:cs="Times New Roman"/>
                <w:sz w:val="28"/>
              </w:rPr>
              <w:t xml:space="preserve">Предметно-цикловой комиссией </w:t>
            </w:r>
          </w:p>
          <w:p w:rsidR="00B9786F" w:rsidRDefault="008559CE">
            <w:pPr>
              <w:spacing w:after="0" w:line="240" w:lineRule="auto"/>
              <w:rPr>
                <w:rFonts w:ascii="Times New Roman" w:hAnsi="Times New Roman" w:cs="Times New Roman"/>
                <w:sz w:val="28"/>
              </w:rPr>
            </w:pPr>
            <w:r>
              <w:rPr>
                <w:rFonts w:ascii="Times New Roman" w:hAnsi="Times New Roman" w:cs="Times New Roman"/>
                <w:sz w:val="28"/>
              </w:rPr>
              <w:t>преподавателей общеобразовательных,</w:t>
            </w:r>
          </w:p>
          <w:p w:rsidR="00B9786F" w:rsidRDefault="008559CE">
            <w:pPr>
              <w:spacing w:after="0" w:line="240" w:lineRule="auto"/>
              <w:rPr>
                <w:rFonts w:ascii="Times New Roman" w:hAnsi="Times New Roman" w:cs="Times New Roman"/>
                <w:sz w:val="28"/>
              </w:rPr>
            </w:pPr>
            <w:r>
              <w:rPr>
                <w:rFonts w:ascii="Times New Roman" w:hAnsi="Times New Roman" w:cs="Times New Roman"/>
                <w:sz w:val="28"/>
              </w:rPr>
              <w:t>гуманитарных и социально-экономических дисциплин</w:t>
            </w:r>
          </w:p>
          <w:p w:rsidR="00B9786F" w:rsidRDefault="008E620E">
            <w:pPr>
              <w:spacing w:after="0" w:line="240" w:lineRule="auto"/>
              <w:rPr>
                <w:rFonts w:ascii="Times New Roman" w:hAnsi="Times New Roman" w:cs="Times New Roman"/>
                <w:sz w:val="28"/>
                <w:lang w:eastAsia="en-US"/>
              </w:rPr>
            </w:pPr>
            <w:r>
              <w:rPr>
                <w:rFonts w:hint="eastAsia"/>
                <w:noProof/>
              </w:rPr>
              <w:drawing>
                <wp:inline distT="0" distB="0" distL="0" distR="0" wp14:anchorId="54BEFC22" wp14:editId="3DDB8336">
                  <wp:extent cx="2832735" cy="139954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57597409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735" cy="1399540"/>
                          </a:xfrm>
                          <a:prstGeom prst="rect">
                            <a:avLst/>
                          </a:prstGeom>
                        </pic:spPr>
                      </pic:pic>
                    </a:graphicData>
                  </a:graphic>
                </wp:inline>
              </w:drawing>
            </w:r>
            <w:bookmarkStart w:id="0" w:name="_GoBack"/>
            <w:bookmarkEnd w:id="0"/>
          </w:p>
        </w:tc>
        <w:tc>
          <w:tcPr>
            <w:tcW w:w="4678" w:type="dxa"/>
            <w:shd w:val="clear" w:color="auto" w:fill="auto"/>
          </w:tcPr>
          <w:p w:rsidR="00B9786F" w:rsidRDefault="008559CE">
            <w:pPr>
              <w:spacing w:after="0" w:line="240" w:lineRule="auto"/>
              <w:rPr>
                <w:rFonts w:ascii="Times New Roman" w:hAnsi="Times New Roman" w:cs="Times New Roman"/>
                <w:sz w:val="28"/>
              </w:rPr>
            </w:pPr>
            <w:proofErr w:type="gramStart"/>
            <w:r>
              <w:rPr>
                <w:rFonts w:ascii="Times New Roman" w:hAnsi="Times New Roman" w:cs="Times New Roman"/>
                <w:sz w:val="28"/>
              </w:rPr>
              <w:t>Разработана</w:t>
            </w:r>
            <w:proofErr w:type="gramEnd"/>
            <w:r>
              <w:rPr>
                <w:rFonts w:ascii="Times New Roman" w:hAnsi="Times New Roman" w:cs="Times New Roman"/>
                <w:sz w:val="28"/>
              </w:rPr>
              <w:t xml:space="preserve"> на основе Федерального</w:t>
            </w:r>
          </w:p>
          <w:p w:rsidR="00B9786F" w:rsidRDefault="008559CE">
            <w:pPr>
              <w:spacing w:after="0" w:line="240" w:lineRule="auto"/>
              <w:rPr>
                <w:rFonts w:ascii="Times New Roman" w:hAnsi="Times New Roman" w:cs="Times New Roman"/>
                <w:sz w:val="28"/>
              </w:rPr>
            </w:pPr>
            <w:r>
              <w:rPr>
                <w:rFonts w:ascii="Times New Roman" w:hAnsi="Times New Roman" w:cs="Times New Roman"/>
                <w:sz w:val="28"/>
              </w:rPr>
              <w:t xml:space="preserve">государственного образовательного стандарта  среднего профессионального образования  </w:t>
            </w:r>
          </w:p>
          <w:p w:rsidR="00B9786F" w:rsidRDefault="008559CE">
            <w:pPr>
              <w:spacing w:after="0" w:line="240" w:lineRule="auto"/>
              <w:rPr>
                <w:rFonts w:ascii="Times New Roman" w:hAnsi="Times New Roman" w:cs="Times New Roman"/>
                <w:sz w:val="28"/>
              </w:rPr>
            </w:pPr>
            <w:proofErr w:type="gramStart"/>
            <w:r>
              <w:rPr>
                <w:rFonts w:ascii="Times New Roman" w:hAnsi="Times New Roman" w:cs="Times New Roman"/>
                <w:sz w:val="28"/>
              </w:rPr>
              <w:t>по специальности  54.02.05 Живопись  (по видам:</w:t>
            </w:r>
            <w:proofErr w:type="gramEnd"/>
            <w:r>
              <w:rPr>
                <w:rFonts w:ascii="Times New Roman" w:hAnsi="Times New Roman" w:cs="Times New Roman"/>
                <w:sz w:val="28"/>
              </w:rPr>
              <w:t xml:space="preserve"> </w:t>
            </w:r>
            <w:proofErr w:type="gramStart"/>
            <w:r>
              <w:rPr>
                <w:rFonts w:ascii="Times New Roman" w:hAnsi="Times New Roman" w:cs="Times New Roman"/>
                <w:sz w:val="28"/>
              </w:rPr>
              <w:t>Станковая живопись)</w:t>
            </w:r>
            <w:proofErr w:type="gramEnd"/>
          </w:p>
        </w:tc>
      </w:tr>
      <w:tr w:rsidR="00B9786F">
        <w:tc>
          <w:tcPr>
            <w:tcW w:w="4644" w:type="dxa"/>
            <w:shd w:val="clear" w:color="auto" w:fill="auto"/>
          </w:tcPr>
          <w:p w:rsidR="00B9786F" w:rsidRDefault="008559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B9786F" w:rsidRDefault="00B9786F">
            <w:pPr>
              <w:spacing w:after="0" w:line="240" w:lineRule="auto"/>
              <w:jc w:val="center"/>
              <w:rPr>
                <w:rFonts w:ascii="Times New Roman" w:hAnsi="Times New Roman" w:cs="Times New Roman"/>
                <w:sz w:val="20"/>
                <w:szCs w:val="20"/>
                <w:lang w:eastAsia="en-US"/>
              </w:rPr>
            </w:pPr>
          </w:p>
        </w:tc>
        <w:tc>
          <w:tcPr>
            <w:tcW w:w="4678" w:type="dxa"/>
            <w:shd w:val="clear" w:color="auto" w:fill="auto"/>
          </w:tcPr>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i/>
                <w:sz w:val="20"/>
                <w:szCs w:val="20"/>
              </w:rPr>
              <w:t xml:space="preserve">         </w:t>
            </w:r>
          </w:p>
        </w:tc>
      </w:tr>
      <w:tr w:rsidR="00B9786F">
        <w:tc>
          <w:tcPr>
            <w:tcW w:w="4644" w:type="dxa"/>
            <w:shd w:val="clear" w:color="auto" w:fill="auto"/>
          </w:tcPr>
          <w:p w:rsidR="00B9786F" w:rsidRDefault="00B9786F">
            <w:pPr>
              <w:spacing w:after="0" w:line="240" w:lineRule="auto"/>
              <w:rPr>
                <w:rFonts w:ascii="Times New Roman" w:hAnsi="Times New Roman" w:cs="Times New Roman"/>
                <w:sz w:val="28"/>
              </w:rPr>
            </w:pPr>
          </w:p>
        </w:tc>
        <w:tc>
          <w:tcPr>
            <w:tcW w:w="4678" w:type="dxa"/>
            <w:shd w:val="clear" w:color="auto" w:fill="auto"/>
          </w:tcPr>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rPr>
            </w:pPr>
          </w:p>
        </w:tc>
      </w:tr>
    </w:tbl>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bl>
      <w:tblPr>
        <w:tblW w:w="0" w:type="auto"/>
        <w:tblInd w:w="392" w:type="dxa"/>
        <w:tblLook w:val="04A0" w:firstRow="1" w:lastRow="0" w:firstColumn="1" w:lastColumn="0" w:noHBand="0" w:noVBand="1"/>
      </w:tblPr>
      <w:tblGrid>
        <w:gridCol w:w="1810"/>
        <w:gridCol w:w="7369"/>
      </w:tblGrid>
      <w:tr w:rsidR="00B9786F">
        <w:tc>
          <w:tcPr>
            <w:tcW w:w="1701" w:type="dxa"/>
          </w:tcPr>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Составители:</w:t>
            </w:r>
          </w:p>
        </w:tc>
        <w:tc>
          <w:tcPr>
            <w:tcW w:w="7477" w:type="dxa"/>
          </w:tcPr>
          <w:p w:rsidR="00B9786F" w:rsidRDefault="008559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Дроздова Елена </w:t>
            </w:r>
            <w:proofErr w:type="spellStart"/>
            <w:r>
              <w:rPr>
                <w:rFonts w:ascii="Times New Roman" w:hAnsi="Times New Roman" w:cs="Times New Roman"/>
                <w:sz w:val="28"/>
                <w:szCs w:val="28"/>
              </w:rPr>
              <w:t>Климовна</w:t>
            </w:r>
            <w:proofErr w:type="spellEnd"/>
            <w:r>
              <w:rPr>
                <w:rFonts w:ascii="Times New Roman" w:hAnsi="Times New Roman" w:cs="Times New Roman"/>
                <w:sz w:val="28"/>
                <w:szCs w:val="28"/>
              </w:rPr>
              <w:t>, преподаватель РХТ имени М.Б. Грекова</w:t>
            </w:r>
          </w:p>
          <w:p w:rsidR="00B9786F" w:rsidRDefault="00B9786F">
            <w:pPr>
              <w:spacing w:after="0" w:line="240" w:lineRule="auto"/>
              <w:jc w:val="both"/>
              <w:rPr>
                <w:rFonts w:ascii="Times New Roman" w:hAnsi="Times New Roman" w:cs="Times New Roman"/>
                <w:sz w:val="28"/>
                <w:szCs w:val="28"/>
                <w:highlight w:val="yellow"/>
              </w:rPr>
            </w:pPr>
          </w:p>
        </w:tc>
      </w:tr>
      <w:tr w:rsidR="00B9786F">
        <w:tc>
          <w:tcPr>
            <w:tcW w:w="1701" w:type="dxa"/>
          </w:tcPr>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8"/>
              </w:rPr>
            </w:pPr>
            <w:proofErr w:type="spellStart"/>
            <w:r>
              <w:rPr>
                <w:rFonts w:ascii="Times New Roman" w:hAnsi="Times New Roman" w:cs="Times New Roman"/>
                <w:sz w:val="28"/>
                <w:szCs w:val="28"/>
              </w:rPr>
              <w:t>Бобрешова</w:t>
            </w:r>
            <w:proofErr w:type="spellEnd"/>
            <w:r>
              <w:rPr>
                <w:rFonts w:ascii="Times New Roman" w:hAnsi="Times New Roman" w:cs="Times New Roman"/>
                <w:sz w:val="28"/>
                <w:szCs w:val="28"/>
              </w:rPr>
              <w:t xml:space="preserve"> Марина Юрьевна, </w:t>
            </w:r>
            <w:r>
              <w:rPr>
                <w:rFonts w:ascii="Times New Roman" w:hAnsi="Times New Roman" w:cs="Times New Roman"/>
                <w:sz w:val="28"/>
              </w:rPr>
              <w:t>заместитель директора по методической работ</w:t>
            </w:r>
            <w:r>
              <w:rPr>
                <w:rFonts w:ascii="Times New Roman" w:hAnsi="Times New Roman" w:cs="Times New Roman"/>
                <w:bCs/>
                <w:sz w:val="28"/>
              </w:rPr>
              <w:t>е РХТ имени М.Б. Грекова</w:t>
            </w:r>
          </w:p>
          <w:p w:rsidR="00B9786F" w:rsidRDefault="00B9786F">
            <w:pPr>
              <w:spacing w:after="0" w:line="240" w:lineRule="auto"/>
              <w:jc w:val="both"/>
              <w:rPr>
                <w:rFonts w:ascii="Times New Roman" w:hAnsi="Times New Roman" w:cs="Times New Roman"/>
                <w:sz w:val="28"/>
                <w:szCs w:val="28"/>
                <w:highlight w:val="yellow"/>
              </w:rPr>
            </w:pPr>
          </w:p>
        </w:tc>
      </w:tr>
      <w:tr w:rsidR="00B9786F">
        <w:tc>
          <w:tcPr>
            <w:tcW w:w="1701" w:type="dxa"/>
          </w:tcPr>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Рецензенты:     </w:t>
            </w:r>
          </w:p>
        </w:tc>
        <w:tc>
          <w:tcPr>
            <w:tcW w:w="7477" w:type="dxa"/>
          </w:tcPr>
          <w:p w:rsidR="00B9786F" w:rsidRDefault="008559CE">
            <w:pPr>
              <w:shd w:val="clear" w:color="auto" w:fill="FFFFFF"/>
              <w:spacing w:after="0" w:line="240" w:lineRule="auto"/>
              <w:jc w:val="both"/>
              <w:rPr>
                <w:rFonts w:ascii="Times New Roman" w:hAnsi="Times New Roman" w:cs="Times New Roman"/>
                <w:sz w:val="28"/>
                <w:szCs w:val="28"/>
              </w:rPr>
            </w:pPr>
            <w:r>
              <w:rPr>
                <w:rFonts w:ascii="Times New Roman" w:hAnsi="Times New Roman"/>
                <w:sz w:val="28"/>
                <w:szCs w:val="28"/>
              </w:rPr>
              <w:t>Нестеров Юрий Станиславович, директор МБОУ ДОД ДХШ им. А.С. и М.М. Чиненовых, преподаватель высшей квалификационной категории</w:t>
            </w:r>
            <w:r>
              <w:rPr>
                <w:rFonts w:ascii="Times New Roman" w:hAnsi="Times New Roman" w:cs="Times New Roman"/>
                <w:sz w:val="28"/>
                <w:szCs w:val="28"/>
              </w:rPr>
              <w:t xml:space="preserve"> </w:t>
            </w:r>
          </w:p>
          <w:p w:rsidR="00B9786F" w:rsidRDefault="008559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9786F">
        <w:tc>
          <w:tcPr>
            <w:tcW w:w="1701" w:type="dxa"/>
          </w:tcPr>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B9786F" w:rsidRDefault="008559CE">
            <w:pPr>
              <w:spacing w:after="0" w:line="240" w:lineRule="auto"/>
              <w:jc w:val="both"/>
              <w:rPr>
                <w:rFonts w:ascii="Times New Roman" w:hAnsi="Times New Roman" w:cs="Times New Roman"/>
                <w:sz w:val="28"/>
              </w:rPr>
            </w:pPr>
            <w:r>
              <w:rPr>
                <w:rFonts w:ascii="Times New Roman" w:hAnsi="Times New Roman" w:cs="Times New Roman"/>
                <w:sz w:val="28"/>
              </w:rPr>
              <w:t>Рыжкова Наталья Станиславовна, преподаватель гуманитарных и социально-экономических дисциплин,</w:t>
            </w:r>
          </w:p>
          <w:p w:rsidR="00B9786F" w:rsidRDefault="008559CE">
            <w:pPr>
              <w:spacing w:after="0" w:line="240" w:lineRule="auto"/>
              <w:jc w:val="both"/>
              <w:rPr>
                <w:rFonts w:ascii="Times New Roman" w:hAnsi="Times New Roman" w:cs="Times New Roman"/>
                <w:sz w:val="28"/>
              </w:rPr>
            </w:pPr>
            <w:r>
              <w:rPr>
                <w:rFonts w:ascii="Times New Roman" w:hAnsi="Times New Roman" w:cs="Times New Roman"/>
                <w:sz w:val="28"/>
              </w:rPr>
              <w:t xml:space="preserve">председатель предметно-цикловой комиссии </w:t>
            </w:r>
            <w:r>
              <w:rPr>
                <w:rFonts w:ascii="Times New Roman" w:hAnsi="Times New Roman" w:cs="Times New Roman"/>
                <w:sz w:val="28"/>
                <w:szCs w:val="28"/>
              </w:rPr>
              <w:t>РХТ имени М.Б. Грекова</w:t>
            </w:r>
          </w:p>
          <w:p w:rsidR="00B9786F" w:rsidRDefault="00B9786F">
            <w:pPr>
              <w:spacing w:after="0" w:line="240" w:lineRule="auto"/>
              <w:rPr>
                <w:rFonts w:ascii="Times New Roman" w:hAnsi="Times New Roman" w:cs="Times New Roman"/>
                <w:sz w:val="28"/>
              </w:rPr>
            </w:pPr>
          </w:p>
          <w:p w:rsidR="00B9786F" w:rsidRDefault="00B9786F">
            <w:pPr>
              <w:spacing w:after="0" w:line="240" w:lineRule="auto"/>
              <w:rPr>
                <w:rFonts w:ascii="Times New Roman" w:eastAsiaTheme="minorHAnsi" w:hAnsi="Times New Roman" w:cs="Times New Roman"/>
                <w:sz w:val="28"/>
                <w:lang w:eastAsia="en-US"/>
              </w:rPr>
            </w:pPr>
          </w:p>
        </w:tc>
      </w:tr>
      <w:tr w:rsidR="00B9786F">
        <w:tc>
          <w:tcPr>
            <w:tcW w:w="1701" w:type="dxa"/>
          </w:tcPr>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B9786F" w:rsidRDefault="00B9786F">
            <w:pPr>
              <w:spacing w:after="0" w:line="240" w:lineRule="auto"/>
              <w:jc w:val="both"/>
              <w:rPr>
                <w:rFonts w:ascii="Times New Roman" w:hAnsi="Times New Roman" w:cs="Times New Roman"/>
                <w:sz w:val="28"/>
                <w:szCs w:val="28"/>
              </w:rPr>
            </w:pPr>
          </w:p>
          <w:p w:rsidR="00B9786F" w:rsidRDefault="00B9786F">
            <w:pPr>
              <w:spacing w:after="0" w:line="240" w:lineRule="auto"/>
              <w:jc w:val="both"/>
              <w:rPr>
                <w:rFonts w:ascii="Times New Roman" w:hAnsi="Times New Roman" w:cs="Times New Roman"/>
                <w:sz w:val="28"/>
                <w:szCs w:val="28"/>
              </w:rPr>
            </w:pPr>
          </w:p>
        </w:tc>
      </w:tr>
    </w:tbl>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9786F" w:rsidRDefault="00B9786F">
      <w:pPr>
        <w:rPr>
          <w:sz w:val="28"/>
        </w:rPr>
      </w:pPr>
    </w:p>
    <w:p w:rsidR="00B9786F" w:rsidRDefault="00B9786F">
      <w:pPr>
        <w:rPr>
          <w:sz w:val="28"/>
        </w:rPr>
      </w:pPr>
    </w:p>
    <w:p w:rsidR="00B9786F" w:rsidRDefault="00B9786F">
      <w:pPr>
        <w:rPr>
          <w:sz w:val="28"/>
        </w:rPr>
      </w:pPr>
    </w:p>
    <w:p w:rsidR="00B9786F" w:rsidRDefault="00B9786F">
      <w:pPr>
        <w:rPr>
          <w:sz w:val="28"/>
        </w:rPr>
      </w:pPr>
    </w:p>
    <w:p w:rsidR="00B9786F" w:rsidRDefault="00B9786F">
      <w:pPr>
        <w:rPr>
          <w:sz w:val="28"/>
        </w:rPr>
      </w:pPr>
    </w:p>
    <w:p w:rsidR="00B9786F" w:rsidRDefault="00B9786F">
      <w:pPr>
        <w:rPr>
          <w:sz w:val="28"/>
        </w:rPr>
      </w:pPr>
    </w:p>
    <w:p w:rsidR="00B9786F" w:rsidRDefault="008559CE">
      <w:pPr>
        <w:pStyle w:val="a5"/>
        <w:spacing w:after="0" w:line="360" w:lineRule="auto"/>
        <w:ind w:left="0"/>
        <w:jc w:val="center"/>
        <w:rPr>
          <w:b/>
          <w:sz w:val="28"/>
        </w:rPr>
      </w:pPr>
      <w:r>
        <w:rPr>
          <w:b/>
          <w:sz w:val="28"/>
        </w:rPr>
        <w:t>СОДЕРЖАНИЕ</w:t>
      </w:r>
    </w:p>
    <w:tbl>
      <w:tblPr>
        <w:tblW w:w="0" w:type="auto"/>
        <w:tblLook w:val="04A0" w:firstRow="1" w:lastRow="0" w:firstColumn="1" w:lastColumn="0" w:noHBand="0" w:noVBand="1"/>
      </w:tblPr>
      <w:tblGrid>
        <w:gridCol w:w="675"/>
        <w:gridCol w:w="7938"/>
        <w:gridCol w:w="958"/>
      </w:tblGrid>
      <w:tr w:rsidR="00B9786F">
        <w:tc>
          <w:tcPr>
            <w:tcW w:w="675" w:type="dxa"/>
          </w:tcPr>
          <w:p w:rsidR="00B9786F" w:rsidRDefault="00B9786F">
            <w:pPr>
              <w:pStyle w:val="a5"/>
              <w:spacing w:after="0" w:line="360" w:lineRule="auto"/>
              <w:ind w:left="0"/>
              <w:jc w:val="center"/>
              <w:rPr>
                <w:sz w:val="28"/>
              </w:rPr>
            </w:pPr>
          </w:p>
        </w:tc>
        <w:tc>
          <w:tcPr>
            <w:tcW w:w="7938" w:type="dxa"/>
          </w:tcPr>
          <w:p w:rsidR="00B9786F" w:rsidRDefault="00B9786F">
            <w:pPr>
              <w:pStyle w:val="a5"/>
              <w:spacing w:after="0" w:line="360" w:lineRule="auto"/>
              <w:ind w:left="0"/>
              <w:jc w:val="center"/>
              <w:rPr>
                <w:sz w:val="28"/>
              </w:rPr>
            </w:pPr>
          </w:p>
        </w:tc>
        <w:tc>
          <w:tcPr>
            <w:tcW w:w="958" w:type="dxa"/>
          </w:tcPr>
          <w:p w:rsidR="00B9786F" w:rsidRDefault="008559CE">
            <w:pPr>
              <w:pStyle w:val="a5"/>
              <w:spacing w:after="0" w:line="360" w:lineRule="auto"/>
              <w:ind w:left="0"/>
              <w:jc w:val="center"/>
              <w:rPr>
                <w:sz w:val="28"/>
              </w:rPr>
            </w:pPr>
            <w:r>
              <w:rPr>
                <w:sz w:val="28"/>
              </w:rPr>
              <w:t>стр.</w:t>
            </w:r>
          </w:p>
        </w:tc>
      </w:tr>
      <w:tr w:rsidR="00B9786F">
        <w:tc>
          <w:tcPr>
            <w:tcW w:w="675" w:type="dxa"/>
          </w:tcPr>
          <w:p w:rsidR="00B9786F" w:rsidRDefault="008559CE">
            <w:pPr>
              <w:pStyle w:val="a5"/>
              <w:spacing w:after="0" w:line="360" w:lineRule="auto"/>
              <w:ind w:left="0"/>
              <w:jc w:val="center"/>
              <w:rPr>
                <w:b/>
                <w:sz w:val="28"/>
              </w:rPr>
            </w:pPr>
            <w:r>
              <w:rPr>
                <w:b/>
                <w:sz w:val="28"/>
              </w:rPr>
              <w:t>1.</w:t>
            </w:r>
          </w:p>
        </w:tc>
        <w:tc>
          <w:tcPr>
            <w:tcW w:w="7938" w:type="dxa"/>
          </w:tcPr>
          <w:p w:rsidR="00B9786F" w:rsidRDefault="008559CE">
            <w:pPr>
              <w:pStyle w:val="a5"/>
              <w:spacing w:after="0" w:line="360" w:lineRule="auto"/>
              <w:ind w:left="0"/>
              <w:jc w:val="both"/>
              <w:rPr>
                <w:b/>
                <w:sz w:val="28"/>
              </w:rPr>
            </w:pPr>
            <w:r>
              <w:rPr>
                <w:b/>
                <w:sz w:val="28"/>
              </w:rPr>
              <w:t>Паспорт рабочей программы профессионального модуля «ПМ.02. Педагогическая деятельность»</w:t>
            </w:r>
          </w:p>
        </w:tc>
        <w:tc>
          <w:tcPr>
            <w:tcW w:w="958" w:type="dxa"/>
          </w:tcPr>
          <w:p w:rsidR="00B9786F" w:rsidRDefault="008559CE">
            <w:pPr>
              <w:pStyle w:val="a5"/>
              <w:spacing w:after="0" w:line="360" w:lineRule="auto"/>
              <w:ind w:left="0"/>
              <w:jc w:val="center"/>
              <w:rPr>
                <w:sz w:val="28"/>
              </w:rPr>
            </w:pPr>
            <w:r>
              <w:rPr>
                <w:sz w:val="28"/>
              </w:rPr>
              <w:t>3</w:t>
            </w:r>
          </w:p>
        </w:tc>
      </w:tr>
      <w:tr w:rsidR="00B9786F">
        <w:tc>
          <w:tcPr>
            <w:tcW w:w="675" w:type="dxa"/>
          </w:tcPr>
          <w:p w:rsidR="00B9786F" w:rsidRDefault="008559CE">
            <w:pPr>
              <w:pStyle w:val="a5"/>
              <w:spacing w:after="0" w:line="360" w:lineRule="auto"/>
              <w:ind w:left="0"/>
              <w:jc w:val="center"/>
              <w:rPr>
                <w:b/>
                <w:sz w:val="28"/>
              </w:rPr>
            </w:pPr>
            <w:r>
              <w:rPr>
                <w:b/>
                <w:sz w:val="28"/>
              </w:rPr>
              <w:t>2.</w:t>
            </w:r>
          </w:p>
        </w:tc>
        <w:tc>
          <w:tcPr>
            <w:tcW w:w="7938" w:type="dxa"/>
          </w:tcPr>
          <w:p w:rsidR="00B9786F" w:rsidRDefault="008559CE">
            <w:pPr>
              <w:pStyle w:val="a5"/>
              <w:spacing w:after="0" w:line="360" w:lineRule="auto"/>
              <w:ind w:left="0"/>
              <w:jc w:val="both"/>
              <w:rPr>
                <w:b/>
                <w:sz w:val="28"/>
              </w:rPr>
            </w:pPr>
            <w:r>
              <w:rPr>
                <w:b/>
                <w:sz w:val="28"/>
              </w:rPr>
              <w:t>Результаты освоения профессионального модуля «ПМ.02. Педагогическая деятельность»</w:t>
            </w:r>
          </w:p>
        </w:tc>
        <w:tc>
          <w:tcPr>
            <w:tcW w:w="958" w:type="dxa"/>
          </w:tcPr>
          <w:p w:rsidR="00B9786F" w:rsidRDefault="008559CE">
            <w:pPr>
              <w:pStyle w:val="a5"/>
              <w:spacing w:after="0" w:line="360" w:lineRule="auto"/>
              <w:ind w:left="0"/>
              <w:jc w:val="center"/>
              <w:rPr>
                <w:sz w:val="28"/>
              </w:rPr>
            </w:pPr>
            <w:r>
              <w:rPr>
                <w:sz w:val="28"/>
              </w:rPr>
              <w:t>5</w:t>
            </w:r>
          </w:p>
        </w:tc>
      </w:tr>
      <w:tr w:rsidR="00B9786F">
        <w:tc>
          <w:tcPr>
            <w:tcW w:w="675" w:type="dxa"/>
          </w:tcPr>
          <w:p w:rsidR="00B9786F" w:rsidRDefault="008559CE">
            <w:pPr>
              <w:pStyle w:val="a5"/>
              <w:spacing w:after="0" w:line="360" w:lineRule="auto"/>
              <w:ind w:left="0"/>
              <w:jc w:val="center"/>
              <w:rPr>
                <w:b/>
                <w:sz w:val="28"/>
              </w:rPr>
            </w:pPr>
            <w:r>
              <w:rPr>
                <w:b/>
                <w:sz w:val="28"/>
              </w:rPr>
              <w:t>3.</w:t>
            </w:r>
          </w:p>
        </w:tc>
        <w:tc>
          <w:tcPr>
            <w:tcW w:w="7938" w:type="dxa"/>
          </w:tcPr>
          <w:p w:rsidR="00B9786F" w:rsidRDefault="008559CE">
            <w:pPr>
              <w:pStyle w:val="a5"/>
              <w:spacing w:after="0" w:line="360" w:lineRule="auto"/>
              <w:ind w:left="0"/>
              <w:jc w:val="both"/>
              <w:rPr>
                <w:b/>
                <w:sz w:val="28"/>
              </w:rPr>
            </w:pPr>
            <w:r>
              <w:rPr>
                <w:b/>
                <w:sz w:val="28"/>
              </w:rPr>
              <w:t>Структура и содержание профессионального модуля «ПМ.02. Педагогическая деятельность»</w:t>
            </w:r>
          </w:p>
        </w:tc>
        <w:tc>
          <w:tcPr>
            <w:tcW w:w="958" w:type="dxa"/>
          </w:tcPr>
          <w:p w:rsidR="00B9786F" w:rsidRDefault="008559CE">
            <w:pPr>
              <w:pStyle w:val="a5"/>
              <w:spacing w:after="0" w:line="360" w:lineRule="auto"/>
              <w:ind w:left="0"/>
              <w:jc w:val="center"/>
              <w:rPr>
                <w:sz w:val="28"/>
              </w:rPr>
            </w:pPr>
            <w:r>
              <w:rPr>
                <w:sz w:val="28"/>
              </w:rPr>
              <w:t>6</w:t>
            </w:r>
          </w:p>
        </w:tc>
      </w:tr>
      <w:tr w:rsidR="00B9786F">
        <w:tc>
          <w:tcPr>
            <w:tcW w:w="675" w:type="dxa"/>
          </w:tcPr>
          <w:p w:rsidR="00B9786F" w:rsidRDefault="008559CE">
            <w:pPr>
              <w:pStyle w:val="a5"/>
              <w:spacing w:after="0" w:line="360" w:lineRule="auto"/>
              <w:ind w:left="0"/>
              <w:jc w:val="center"/>
              <w:rPr>
                <w:b/>
                <w:sz w:val="28"/>
              </w:rPr>
            </w:pPr>
            <w:r>
              <w:rPr>
                <w:b/>
                <w:sz w:val="28"/>
              </w:rPr>
              <w:t>4.</w:t>
            </w:r>
          </w:p>
        </w:tc>
        <w:tc>
          <w:tcPr>
            <w:tcW w:w="7938" w:type="dxa"/>
          </w:tcPr>
          <w:p w:rsidR="00B9786F" w:rsidRDefault="008559CE">
            <w:pPr>
              <w:pStyle w:val="a5"/>
              <w:spacing w:after="0" w:line="360" w:lineRule="auto"/>
              <w:ind w:left="0"/>
              <w:jc w:val="both"/>
              <w:rPr>
                <w:b/>
                <w:sz w:val="28"/>
              </w:rPr>
            </w:pPr>
            <w:r>
              <w:rPr>
                <w:b/>
                <w:sz w:val="28"/>
              </w:rPr>
              <w:t>Условия реализации профессионального модуля «ПМ.02. Педагогическая деятельность»</w:t>
            </w:r>
          </w:p>
        </w:tc>
        <w:tc>
          <w:tcPr>
            <w:tcW w:w="958" w:type="dxa"/>
          </w:tcPr>
          <w:p w:rsidR="00B9786F" w:rsidRDefault="008559CE">
            <w:pPr>
              <w:pStyle w:val="a5"/>
              <w:spacing w:after="0" w:line="360" w:lineRule="auto"/>
              <w:ind w:left="0"/>
              <w:jc w:val="center"/>
              <w:rPr>
                <w:sz w:val="28"/>
              </w:rPr>
            </w:pPr>
            <w:r>
              <w:rPr>
                <w:sz w:val="28"/>
              </w:rPr>
              <w:t>35</w:t>
            </w:r>
          </w:p>
        </w:tc>
      </w:tr>
      <w:tr w:rsidR="00B9786F">
        <w:tc>
          <w:tcPr>
            <w:tcW w:w="675" w:type="dxa"/>
          </w:tcPr>
          <w:p w:rsidR="00B9786F" w:rsidRDefault="008559CE">
            <w:pPr>
              <w:pStyle w:val="a5"/>
              <w:spacing w:after="0" w:line="360" w:lineRule="auto"/>
              <w:ind w:left="0"/>
              <w:jc w:val="center"/>
              <w:rPr>
                <w:b/>
                <w:sz w:val="28"/>
              </w:rPr>
            </w:pPr>
            <w:r>
              <w:rPr>
                <w:b/>
                <w:sz w:val="28"/>
              </w:rPr>
              <w:t>5.</w:t>
            </w:r>
          </w:p>
        </w:tc>
        <w:tc>
          <w:tcPr>
            <w:tcW w:w="7938" w:type="dxa"/>
          </w:tcPr>
          <w:p w:rsidR="00B9786F" w:rsidRDefault="008559CE">
            <w:pPr>
              <w:pStyle w:val="a5"/>
              <w:spacing w:after="0" w:line="360" w:lineRule="auto"/>
              <w:ind w:left="0"/>
              <w:jc w:val="both"/>
              <w:rPr>
                <w:b/>
                <w:sz w:val="28"/>
              </w:rPr>
            </w:pPr>
            <w:r>
              <w:rPr>
                <w:b/>
                <w:sz w:val="28"/>
              </w:rPr>
              <w:t>Контроль и оценка результатов</w:t>
            </w:r>
            <w:r>
              <w:rPr>
                <w:b/>
                <w:caps/>
                <w:sz w:val="28"/>
              </w:rPr>
              <w:t xml:space="preserve"> </w:t>
            </w:r>
            <w:r>
              <w:rPr>
                <w:b/>
                <w:sz w:val="28"/>
              </w:rPr>
              <w:t>освоения профессионального модуля «ПМ.02. Педагогическая деятельность» (вида профессиональной деятельности)</w:t>
            </w:r>
          </w:p>
        </w:tc>
        <w:tc>
          <w:tcPr>
            <w:tcW w:w="958" w:type="dxa"/>
          </w:tcPr>
          <w:p w:rsidR="00B9786F" w:rsidRDefault="008559CE">
            <w:pPr>
              <w:pStyle w:val="a5"/>
              <w:spacing w:after="0" w:line="360" w:lineRule="auto"/>
              <w:ind w:left="0"/>
              <w:jc w:val="center"/>
              <w:rPr>
                <w:sz w:val="28"/>
              </w:rPr>
            </w:pPr>
            <w:r>
              <w:rPr>
                <w:sz w:val="28"/>
              </w:rPr>
              <w:t>39</w:t>
            </w:r>
          </w:p>
        </w:tc>
      </w:tr>
    </w:tbl>
    <w:p w:rsidR="00B9786F" w:rsidRDefault="00B9786F">
      <w:pPr>
        <w:pStyle w:val="a5"/>
        <w:spacing w:after="0"/>
        <w:ind w:left="0"/>
        <w:jc w:val="center"/>
        <w:rPr>
          <w:sz w:val="28"/>
        </w:rPr>
      </w:pPr>
    </w:p>
    <w:p w:rsidR="00B9786F" w:rsidRDefault="00B9786F">
      <w:pPr>
        <w:pStyle w:val="a5"/>
        <w:spacing w:after="0"/>
        <w:ind w:left="0"/>
        <w:jc w:val="center"/>
        <w:rPr>
          <w:sz w:val="28"/>
        </w:rPr>
      </w:pPr>
    </w:p>
    <w:p w:rsidR="00B9786F" w:rsidRDefault="00B9786F">
      <w:pPr>
        <w:pStyle w:val="a5"/>
        <w:spacing w:after="0"/>
        <w:ind w:left="0"/>
        <w:jc w:val="center"/>
        <w:rPr>
          <w:sz w:val="28"/>
        </w:rPr>
      </w:pPr>
    </w:p>
    <w:p w:rsidR="00B9786F" w:rsidRDefault="00B9786F">
      <w:pPr>
        <w:pStyle w:val="a5"/>
        <w:spacing w:after="0"/>
        <w:ind w:left="0"/>
        <w:jc w:val="center"/>
        <w:rPr>
          <w:sz w:val="28"/>
        </w:rPr>
      </w:pPr>
    </w:p>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B9786F"/>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Pr>
          <w:rFonts w:ascii="Times New Roman" w:hAnsi="Times New Roman" w:cs="Times New Roman"/>
          <w:b/>
          <w:sz w:val="28"/>
        </w:rPr>
        <w:t>1. ПАСПОРТ РАБОЧЕЙ ПРОГРАММЫ ПРОФЕССИОНАЛЬНОГО МОДУЛЯ «ПМ.02. ПЕДАГОГИЧЕСКАЯ ДЕЯТЕЛЬНОСТЬ»</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rPr>
        <w:t xml:space="preserve">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hAnsi="Times New Roman" w:cs="Times New Roman"/>
          <w:b/>
          <w:sz w:val="28"/>
        </w:rPr>
      </w:pPr>
      <w:r>
        <w:rPr>
          <w:rFonts w:ascii="Times New Roman" w:hAnsi="Times New Roman" w:cs="Times New Roman"/>
          <w:b/>
          <w:sz w:val="28"/>
        </w:rPr>
        <w:t>1.1. Область применения рабочей программы</w:t>
      </w:r>
    </w:p>
    <w:p w:rsidR="00B9786F" w:rsidRDefault="008559CE">
      <w:pPr>
        <w:spacing w:after="0" w:line="240" w:lineRule="auto"/>
        <w:ind w:firstLine="737"/>
        <w:jc w:val="both"/>
        <w:rPr>
          <w:rFonts w:ascii="Times New Roman" w:hAnsi="Times New Roman" w:cs="Times New Roman"/>
          <w:sz w:val="28"/>
        </w:rPr>
      </w:pPr>
      <w:r>
        <w:rPr>
          <w:rFonts w:ascii="Times New Roman" w:hAnsi="Times New Roman" w:cs="Times New Roman"/>
          <w:sz w:val="28"/>
        </w:rPr>
        <w:t xml:space="preserve">Рабочая программа профессионального модуля «ПМ.02. </w:t>
      </w:r>
      <w:proofErr w:type="gramStart"/>
      <w:r>
        <w:rPr>
          <w:rFonts w:ascii="Times New Roman" w:hAnsi="Times New Roman" w:cs="Times New Roman"/>
          <w:sz w:val="28"/>
        </w:rPr>
        <w:t>Педагогическая деятельность» является частью основной профессиональной образовательной программы в соответствии с ФГОС СПО по специальности 54.02.05 Живопись (по видам:</w:t>
      </w:r>
      <w:proofErr w:type="gramEnd"/>
      <w:r>
        <w:rPr>
          <w:rFonts w:ascii="Times New Roman" w:hAnsi="Times New Roman" w:cs="Times New Roman"/>
          <w:sz w:val="28"/>
        </w:rPr>
        <w:t xml:space="preserve"> </w:t>
      </w:r>
      <w:proofErr w:type="gramStart"/>
      <w:r>
        <w:rPr>
          <w:rFonts w:ascii="Times New Roman" w:hAnsi="Times New Roman" w:cs="Times New Roman"/>
          <w:sz w:val="28"/>
        </w:rPr>
        <w:t>Станковая живопись) в части освоения основного вида профессиональной деятельности (ВПД):</w:t>
      </w:r>
      <w:proofErr w:type="gramEnd"/>
      <w:r>
        <w:rPr>
          <w:rFonts w:ascii="Times New Roman" w:hAnsi="Times New Roman" w:cs="Times New Roman"/>
          <w:sz w:val="28"/>
        </w:rPr>
        <w:t xml:space="preserve"> </w:t>
      </w:r>
      <w:r>
        <w:rPr>
          <w:rFonts w:ascii="Times New Roman" w:hAnsi="Times New Roman" w:cs="Times New Roman"/>
          <w:b/>
          <w:sz w:val="28"/>
        </w:rPr>
        <w:t xml:space="preserve">Педагогическая деятельность </w:t>
      </w:r>
      <w:r>
        <w:rPr>
          <w:rFonts w:ascii="Times New Roman" w:hAnsi="Times New Roman" w:cs="Times New Roman"/>
          <w:sz w:val="28"/>
        </w:rPr>
        <w:t>и соответствующих общих (</w:t>
      </w:r>
      <w:proofErr w:type="gramStart"/>
      <w:r>
        <w:rPr>
          <w:rFonts w:ascii="Times New Roman" w:hAnsi="Times New Roman" w:cs="Times New Roman"/>
          <w:sz w:val="28"/>
        </w:rPr>
        <w:t>ОК</w:t>
      </w:r>
      <w:proofErr w:type="gramEnd"/>
      <w:r>
        <w:rPr>
          <w:rFonts w:ascii="Times New Roman" w:hAnsi="Times New Roman" w:cs="Times New Roman"/>
          <w:sz w:val="28"/>
        </w:rPr>
        <w:t>) и профессиональных компетенций (ПК):</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1. Понимать сущность и социальную значимость своей будущей профессии, проявлять к ней устойчивый интерес.</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3. Решать проблемы, оценивать риски и принимать решения в нестандартных ситуациях.</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5. Использовать информационно-коммуникационные технологии для совершенствования профессиональной деятельности.</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6. Работать в коллективе, обеспечивать его сплочение, эффективно общаться с коллегами, руководством.</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9786F" w:rsidRDefault="008559CE">
      <w:pPr>
        <w:shd w:val="clear" w:color="auto" w:fill="FFFFFF"/>
        <w:spacing w:after="0" w:line="240" w:lineRule="auto"/>
        <w:ind w:firstLineChars="314" w:firstLine="879"/>
        <w:jc w:val="both"/>
        <w:rPr>
          <w:rFonts w:ascii="Times New Roman" w:eastAsia="sans-serif" w:hAnsi="Times New Roman" w:cs="Times New Roman"/>
          <w:sz w:val="28"/>
          <w:szCs w:val="28"/>
        </w:rPr>
      </w:pPr>
      <w:proofErr w:type="gramStart"/>
      <w:r w:rsidRPr="00275F6C">
        <w:rPr>
          <w:rFonts w:ascii="Times New Roman" w:eastAsia="sans-serif" w:hAnsi="Times New Roman" w:cs="Times New Roman"/>
          <w:sz w:val="28"/>
          <w:szCs w:val="28"/>
          <w:shd w:val="clear" w:color="auto" w:fill="FFFFFF"/>
          <w:lang w:eastAsia="zh-CN" w:bidi="ar"/>
        </w:rPr>
        <w:t>ОК</w:t>
      </w:r>
      <w:proofErr w:type="gramEnd"/>
      <w:r w:rsidRPr="00275F6C">
        <w:rPr>
          <w:rFonts w:ascii="Times New Roman" w:eastAsia="sans-serif" w:hAnsi="Times New Roman" w:cs="Times New Roman"/>
          <w:sz w:val="28"/>
          <w:szCs w:val="28"/>
          <w:shd w:val="clear" w:color="auto" w:fill="FFFFFF"/>
          <w:lang w:eastAsia="zh-CN" w:bidi="ar"/>
        </w:rPr>
        <w:t xml:space="preserve"> 9. Ориентироваться в условиях частой смены технологий в профессиональной деятельности.</w:t>
      </w:r>
    </w:p>
    <w:p w:rsidR="00B9786F" w:rsidRDefault="00B9786F">
      <w:pPr>
        <w:spacing w:after="0" w:line="240" w:lineRule="auto"/>
        <w:ind w:firstLine="737"/>
        <w:jc w:val="both"/>
        <w:rPr>
          <w:rFonts w:ascii="Times New Roman" w:hAnsi="Times New Roman" w:cs="Times New Roman"/>
          <w:sz w:val="28"/>
        </w:rPr>
      </w:pP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2.1. 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2.2. Использовать знания в области психологии и педагогики, специальных и теоретических дисциплин в преподавательской деятельности.</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ПК 2.3. Использовать базовые знания и практический опыт по организации и анализу учебного процесса, методике подготовки и проведения урока.</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2.4. Применять классические и современные методы преподавания.</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2.5. Использовать индивидуальные методы и приемы работы с учетом возрастных, психологических и физиологических особенностей обучающихся.</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2.6. Планировать развитие профессиональных умений обучающихся.</w:t>
      </w:r>
    </w:p>
    <w:p w:rsidR="00B9786F" w:rsidRDefault="008559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2.7. Владеть культурой устной и письменной речи, профессиональной терминологией.</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b/>
          <w:sz w:val="28"/>
          <w:szCs w:val="28"/>
        </w:rPr>
      </w:pPr>
      <w:r>
        <w:rPr>
          <w:rFonts w:ascii="Times New Roman" w:hAnsi="Times New Roman" w:cs="Times New Roman"/>
          <w:sz w:val="28"/>
          <w:szCs w:val="28"/>
        </w:rPr>
        <w:t>Рабочая программа профессионального модуля «ПМ.02. Педагогическая деятельность» может быть использована</w:t>
      </w:r>
      <w:r>
        <w:rPr>
          <w:rFonts w:ascii="Times New Roman" w:hAnsi="Times New Roman" w:cs="Times New Roman"/>
          <w:b/>
          <w:sz w:val="28"/>
          <w:szCs w:val="28"/>
        </w:rPr>
        <w:t xml:space="preserve"> </w:t>
      </w:r>
      <w:r>
        <w:rPr>
          <w:rFonts w:ascii="Times New Roman" w:hAnsi="Times New Roman" w:cs="Times New Roman"/>
          <w:sz w:val="28"/>
          <w:szCs w:val="28"/>
        </w:rPr>
        <w:t xml:space="preserve">в дополнительном профессиональном образовании при повышении квалификации и переподготовке преподавателей изобразительного искусства и художников-педагогов для </w:t>
      </w:r>
      <w:r>
        <w:rPr>
          <w:rFonts w:ascii="Times New Roman" w:hAnsi="Times New Roman" w:cs="Times New Roman"/>
          <w:color w:val="000000"/>
          <w:sz w:val="28"/>
          <w:szCs w:val="28"/>
          <w:shd w:val="clear" w:color="auto" w:fill="FFFFFF"/>
        </w:rPr>
        <w:t>учебно-методического обеспечения образовательного процесса в детских школах искусств, детских художественных школах, других учреждениях дополнительного образования, в общеобразовательных учреждениях, учреждениях СПО</w:t>
      </w:r>
      <w:r>
        <w:rPr>
          <w:rFonts w:ascii="Times New Roman" w:hAnsi="Times New Roman" w:cs="Times New Roman"/>
          <w:color w:val="000000"/>
          <w:sz w:val="28"/>
          <w:szCs w:val="28"/>
        </w:rPr>
        <w:t>.</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b/>
          <w:sz w:val="28"/>
        </w:rPr>
        <w:t>1.2. Цели и задачи профессионального модуля – требования к результатам освоения профессионального модуля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Pr>
          <w:rFonts w:ascii="Times New Roman" w:hAnsi="Times New Roman" w:cs="Times New Roman"/>
          <w:sz w:val="28"/>
        </w:rPr>
        <w:t>обучающийся</w:t>
      </w:r>
      <w:proofErr w:type="gramEnd"/>
      <w:r>
        <w:rPr>
          <w:rFonts w:ascii="Times New Roman" w:hAnsi="Times New Roman" w:cs="Times New Roman"/>
          <w:sz w:val="28"/>
        </w:rPr>
        <w:t xml:space="preserve"> в ходе освоения профессионального модуля должен:</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b/>
          <w:sz w:val="28"/>
        </w:rPr>
        <w:t>иметь практический опыт:</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color w:val="000000"/>
          <w:sz w:val="28"/>
          <w:szCs w:val="28"/>
          <w:shd w:val="clear" w:color="auto" w:fill="FFFFFF"/>
        </w:rPr>
        <w:t xml:space="preserve">планирования и проведения практических занятий по рисунку, живописи, композиции с учетом возраста, индивидуальных особенностей и уровня подготовки обучающихся;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b/>
          <w:color w:val="000000"/>
          <w:sz w:val="28"/>
          <w:szCs w:val="28"/>
          <w:shd w:val="clear" w:color="auto" w:fill="FFFFFF"/>
        </w:rPr>
        <w:t>уметь:</w:t>
      </w:r>
      <w:r>
        <w:rPr>
          <w:rFonts w:ascii="Times New Roman" w:hAnsi="Times New Roman" w:cs="Times New Roman"/>
          <w:color w:val="000000"/>
          <w:sz w:val="28"/>
          <w:szCs w:val="28"/>
          <w:shd w:val="clear" w:color="auto" w:fill="FFFFFF"/>
        </w:rPr>
        <w:t xml:space="preserve">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color w:val="000000"/>
          <w:sz w:val="28"/>
          <w:szCs w:val="28"/>
          <w:shd w:val="clear" w:color="auto" w:fill="FFFFFF"/>
        </w:rPr>
        <w:t xml:space="preserve">У 1. использовать теоретические сведения о личности и межличностных отношениях в педагогической деятельности;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b/>
          <w:color w:val="000000"/>
          <w:sz w:val="28"/>
          <w:szCs w:val="28"/>
          <w:shd w:val="clear" w:color="auto" w:fill="FFFFFF"/>
        </w:rPr>
        <w:t>знать:</w:t>
      </w:r>
      <w:r>
        <w:rPr>
          <w:rFonts w:ascii="Times New Roman" w:hAnsi="Times New Roman" w:cs="Times New Roman"/>
          <w:color w:val="000000"/>
          <w:sz w:val="28"/>
          <w:szCs w:val="28"/>
          <w:shd w:val="clear" w:color="auto" w:fill="FFFFFF"/>
        </w:rPr>
        <w:t xml:space="preserve">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1. основы педагогики;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2. основы теории воспитания и образования;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3. психолого-педагогические аспекты творческого процесса;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4. традиции художественного образования в России;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5. методы планирования и проведения учебной работы в учреждениях художественного образования.</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rPr>
      </w:pPr>
      <w:r>
        <w:rPr>
          <w:rFonts w:ascii="Times New Roman" w:hAnsi="Times New Roman" w:cs="Times New Roman"/>
          <w:b/>
          <w:sz w:val="28"/>
        </w:rPr>
        <w:t>1.3. Рекомендуемое количество часов на освоение рабочей программы профессионального модуля: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всего – </w:t>
      </w:r>
      <w:r>
        <w:rPr>
          <w:rFonts w:ascii="Times New Roman" w:hAnsi="Times New Roman" w:cs="Times New Roman"/>
          <w:b/>
          <w:sz w:val="28"/>
        </w:rPr>
        <w:t>525</w:t>
      </w:r>
      <w:r>
        <w:rPr>
          <w:rFonts w:ascii="Times New Roman" w:hAnsi="Times New Roman" w:cs="Times New Roman"/>
          <w:sz w:val="28"/>
        </w:rPr>
        <w:t xml:space="preserve"> часов, в том числе: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максимальной учебной нагрузки </w:t>
      </w:r>
      <w:proofErr w:type="gramStart"/>
      <w:r>
        <w:rPr>
          <w:rFonts w:ascii="Times New Roman" w:hAnsi="Times New Roman" w:cs="Times New Roman"/>
          <w:sz w:val="28"/>
        </w:rPr>
        <w:t>обучающегося</w:t>
      </w:r>
      <w:proofErr w:type="gramEnd"/>
      <w:r>
        <w:rPr>
          <w:rFonts w:ascii="Times New Roman" w:hAnsi="Times New Roman" w:cs="Times New Roman"/>
          <w:sz w:val="28"/>
        </w:rPr>
        <w:t xml:space="preserve"> –  </w:t>
      </w:r>
      <w:r>
        <w:rPr>
          <w:rFonts w:ascii="Times New Roman" w:hAnsi="Times New Roman" w:cs="Times New Roman"/>
          <w:b/>
          <w:sz w:val="28"/>
        </w:rPr>
        <w:t>380</w:t>
      </w:r>
      <w:r>
        <w:rPr>
          <w:rFonts w:ascii="Times New Roman" w:hAnsi="Times New Roman" w:cs="Times New Roman"/>
          <w:sz w:val="28"/>
        </w:rPr>
        <w:t xml:space="preserve"> час, включая: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обязательной аудиторной учебной нагрузки обучающегося – </w:t>
      </w:r>
      <w:r>
        <w:rPr>
          <w:rFonts w:ascii="Times New Roman" w:hAnsi="Times New Roman" w:cs="Times New Roman"/>
          <w:b/>
          <w:sz w:val="28"/>
        </w:rPr>
        <w:t>254</w:t>
      </w:r>
      <w:r>
        <w:rPr>
          <w:rFonts w:ascii="Times New Roman" w:hAnsi="Times New Roman" w:cs="Times New Roman"/>
          <w:sz w:val="28"/>
        </w:rPr>
        <w:t xml:space="preserve"> часа;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самостоятельной работы </w:t>
      </w:r>
      <w:proofErr w:type="gramStart"/>
      <w:r>
        <w:rPr>
          <w:rFonts w:ascii="Times New Roman" w:hAnsi="Times New Roman" w:cs="Times New Roman"/>
          <w:sz w:val="28"/>
        </w:rPr>
        <w:t>обучающегося</w:t>
      </w:r>
      <w:proofErr w:type="gramEnd"/>
      <w:r>
        <w:rPr>
          <w:rFonts w:ascii="Times New Roman" w:hAnsi="Times New Roman" w:cs="Times New Roman"/>
          <w:sz w:val="28"/>
        </w:rPr>
        <w:t xml:space="preserve"> – </w:t>
      </w:r>
      <w:r>
        <w:rPr>
          <w:rFonts w:ascii="Times New Roman" w:hAnsi="Times New Roman" w:cs="Times New Roman"/>
          <w:b/>
          <w:sz w:val="28"/>
        </w:rPr>
        <w:t>126</w:t>
      </w:r>
      <w:r>
        <w:rPr>
          <w:rFonts w:ascii="Times New Roman" w:hAnsi="Times New Roman" w:cs="Times New Roman"/>
          <w:sz w:val="28"/>
        </w:rPr>
        <w:t xml:space="preserve"> часов;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учебной и производственной практики – </w:t>
      </w:r>
      <w:r>
        <w:rPr>
          <w:rFonts w:ascii="Times New Roman" w:hAnsi="Times New Roman" w:cs="Times New Roman"/>
          <w:b/>
          <w:sz w:val="28"/>
        </w:rPr>
        <w:t>144</w:t>
      </w:r>
      <w:r>
        <w:rPr>
          <w:rFonts w:ascii="Times New Roman" w:hAnsi="Times New Roman" w:cs="Times New Roman"/>
          <w:sz w:val="28"/>
        </w:rPr>
        <w:t xml:space="preserve"> часа.</w:t>
      </w:r>
    </w:p>
    <w:p w:rsidR="00B9786F" w:rsidRDefault="008559CE">
      <w:pPr>
        <w:spacing w:after="0" w:line="240" w:lineRule="auto"/>
        <w:jc w:val="right"/>
        <w:rPr>
          <w:rFonts w:ascii="Times New Roman" w:hAnsi="Times New Roman" w:cs="Times New Roman"/>
          <w:szCs w:val="24"/>
          <w:u w:val="single"/>
        </w:rPr>
      </w:pPr>
      <w:r>
        <w:rPr>
          <w:rFonts w:ascii="Times New Roman" w:hAnsi="Times New Roman" w:cs="Times New Roman"/>
          <w:b/>
          <w:caps/>
          <w:sz w:val="28"/>
        </w:rPr>
        <w:br w:type="page"/>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Pr>
          <w:rFonts w:ascii="Times New Roman" w:hAnsi="Times New Roman" w:cs="Times New Roman"/>
          <w:b/>
          <w:caps/>
          <w:sz w:val="28"/>
          <w:szCs w:val="28"/>
        </w:rPr>
        <w:lastRenderedPageBreak/>
        <w:t xml:space="preserve">2. результаты освоения ПРОФЕССИОНАЛЬНОГО МОДУЛЯ </w:t>
      </w:r>
      <w:r>
        <w:rPr>
          <w:rFonts w:ascii="Times New Roman" w:hAnsi="Times New Roman" w:cs="Times New Roman"/>
          <w:b/>
          <w:sz w:val="28"/>
        </w:rPr>
        <w:t>«ПМ.02. ПЕДАГОГИЧЕСКАЯ ДЕЯТЕЛЬНОСТЬ»</w:t>
      </w:r>
    </w:p>
    <w:p w:rsidR="00B9786F" w:rsidRDefault="00B978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caps/>
          <w:sz w:val="28"/>
        </w:rPr>
      </w:pPr>
      <w:r>
        <w:rPr>
          <w:rFonts w:ascii="Times New Roman" w:hAnsi="Times New Roman" w:cs="Times New Roman"/>
          <w:sz w:val="28"/>
        </w:rPr>
        <w:t>Результатом освоения профессионального модуля «ПМ.02. Педагогическая деятельность»</w:t>
      </w:r>
      <w:r>
        <w:rPr>
          <w:rFonts w:ascii="Times New Roman" w:hAnsi="Times New Roman" w:cs="Times New Roman"/>
          <w:caps/>
          <w:sz w:val="28"/>
        </w:rPr>
        <w:t xml:space="preserve"> </w:t>
      </w:r>
      <w:r>
        <w:rPr>
          <w:rFonts w:ascii="Times New Roman" w:hAnsi="Times New Roman" w:cs="Times New Roman"/>
          <w:sz w:val="28"/>
        </w:rPr>
        <w:t xml:space="preserve">является овладение обучающимися видом профессиональной деятельности </w:t>
      </w:r>
      <w:r>
        <w:rPr>
          <w:rFonts w:ascii="Times New Roman" w:hAnsi="Times New Roman" w:cs="Times New Roman"/>
          <w:b/>
          <w:sz w:val="28"/>
        </w:rPr>
        <w:t>Педагогическая деятельность</w:t>
      </w:r>
      <w:r>
        <w:rPr>
          <w:rFonts w:ascii="Times New Roman" w:hAnsi="Times New Roman" w:cs="Times New Roman"/>
          <w:sz w:val="28"/>
        </w:rPr>
        <w:t>, в том числе профессиональными (ПК) и общими (</w:t>
      </w:r>
      <w:proofErr w:type="gramStart"/>
      <w:r>
        <w:rPr>
          <w:rFonts w:ascii="Times New Roman" w:hAnsi="Times New Roman" w:cs="Times New Roman"/>
          <w:sz w:val="28"/>
        </w:rPr>
        <w:t>ОК</w:t>
      </w:r>
      <w:proofErr w:type="gramEnd"/>
      <w:r>
        <w:rPr>
          <w:rFonts w:ascii="Times New Roman" w:hAnsi="Times New Roman" w:cs="Times New Roman"/>
          <w:sz w:val="28"/>
        </w:rPr>
        <w:t>) компетенциями:</w:t>
      </w: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16"/>
          <w:szCs w:val="16"/>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187"/>
      </w:tblGrid>
      <w:tr w:rsidR="00B9786F">
        <w:trPr>
          <w:trHeight w:val="651"/>
        </w:trPr>
        <w:tc>
          <w:tcPr>
            <w:tcW w:w="674" w:type="pct"/>
            <w:tcBorders>
              <w:top w:val="single" w:sz="12" w:space="0" w:color="auto"/>
              <w:left w:val="single" w:sz="12" w:space="0" w:color="auto"/>
              <w:bottom w:val="single" w:sz="12" w:space="0" w:color="auto"/>
              <w:right w:val="single" w:sz="4" w:space="0" w:color="auto"/>
            </w:tcBorders>
            <w:shd w:val="clear" w:color="auto" w:fill="auto"/>
            <w:vAlign w:val="center"/>
          </w:tcPr>
          <w:p w:rsidR="00B9786F" w:rsidRDefault="008559CE">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w:t>
            </w:r>
          </w:p>
        </w:tc>
        <w:tc>
          <w:tcPr>
            <w:tcW w:w="4326" w:type="pct"/>
            <w:tcBorders>
              <w:top w:val="single" w:sz="12" w:space="0" w:color="auto"/>
              <w:left w:val="single" w:sz="4" w:space="0" w:color="auto"/>
              <w:bottom w:val="single" w:sz="12" w:space="0" w:color="auto"/>
              <w:right w:val="single" w:sz="12" w:space="0" w:color="auto"/>
            </w:tcBorders>
            <w:shd w:val="clear" w:color="auto" w:fill="auto"/>
            <w:vAlign w:val="center"/>
          </w:tcPr>
          <w:p w:rsidR="00B9786F" w:rsidRDefault="008559CE">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результата обучения</w:t>
            </w:r>
          </w:p>
        </w:tc>
      </w:tr>
      <w:tr w:rsidR="00B9786F">
        <w:tc>
          <w:tcPr>
            <w:tcW w:w="674" w:type="pct"/>
            <w:tcBorders>
              <w:top w:val="single" w:sz="12"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2.1.</w:t>
            </w:r>
          </w:p>
        </w:tc>
        <w:tc>
          <w:tcPr>
            <w:tcW w:w="4326" w:type="pct"/>
            <w:tcBorders>
              <w:top w:val="single" w:sz="12"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Использовать знания в области психологии и педагогики, специальных и теоретических дисциплин в преподавательской деятельности.</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ПК 2.3.</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Использовать базовые знания и практический опыт по организации и анализу учебного процесса, методике подготовки и проведения урока.</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2.4.</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Применять классические и современные методы преподавания.</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2.5.</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Использовать индивидуальные методы и приемы работы с учетом возрастных, психологических и физиологических особенностей обучающихся.</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2.6.</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Планировать развитие профессиональных умений обучающихся.</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2.7.</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pStyle w:val="af"/>
              <w:jc w:val="both"/>
              <w:rPr>
                <w:color w:val="000000"/>
              </w:rPr>
            </w:pPr>
            <w:r>
              <w:rPr>
                <w:color w:val="000000"/>
              </w:rPr>
              <w:t>Владеть культурой устной и письменной речи, профессиональной терминологией.</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1.</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сущность и социальную значимость своей будущей профессии, проявлять к ней устойчивый интерес.</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2.</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widowControl w:val="0"/>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3.</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Решать проблемы, оценивать риски и принимать решения в нестандартных ситуациях.</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4.</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5.</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информационно-коммуникационные технологии для совершенствования профессиональной деятельности.</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6.</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Работать в коллективе, обеспечивать его сплочение, эффективно общаться с коллегами, руководством.</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7.</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8.</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B9786F">
        <w:tc>
          <w:tcPr>
            <w:tcW w:w="674" w:type="pct"/>
            <w:tcBorders>
              <w:top w:val="single" w:sz="4" w:space="0" w:color="auto"/>
              <w:left w:val="single" w:sz="12" w:space="0" w:color="auto"/>
              <w:bottom w:val="single" w:sz="4" w:space="0" w:color="auto"/>
              <w:right w:val="single" w:sz="4" w:space="0" w:color="auto"/>
            </w:tcBorders>
            <w:shd w:val="clear" w:color="auto" w:fill="auto"/>
          </w:tcPr>
          <w:p w:rsidR="00B9786F" w:rsidRDefault="008559CE">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9.</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Ориентироваться в условиях частой смены технологий в профессиональной деятельности.</w:t>
            </w:r>
          </w:p>
        </w:tc>
      </w:tr>
    </w:tbl>
    <w:p w:rsidR="00B9786F" w:rsidRDefault="00B9786F">
      <w:pPr>
        <w:spacing w:after="0" w:line="240" w:lineRule="auto"/>
        <w:jc w:val="both"/>
        <w:rPr>
          <w:rFonts w:ascii="Times New Roman" w:eastAsia="Times New Roman" w:hAnsi="Times New Roman" w:cs="Times New Roman"/>
          <w:color w:val="000000"/>
          <w:sz w:val="28"/>
          <w:szCs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rPr>
        <w:sectPr w:rsidR="00B9786F">
          <w:headerReference w:type="even" r:id="rId10"/>
          <w:headerReference w:type="default" r:id="rId11"/>
          <w:footerReference w:type="even" r:id="rId12"/>
          <w:footerReference w:type="default" r:id="rId13"/>
          <w:headerReference w:type="first" r:id="rId14"/>
          <w:footerReference w:type="first" r:id="rId15"/>
          <w:pgSz w:w="11907" w:h="16840"/>
          <w:pgMar w:top="1134" w:right="851" w:bottom="1134" w:left="1701" w:header="709" w:footer="709" w:gutter="0"/>
          <w:pgNumType w:start="0"/>
          <w:cols w:space="720"/>
          <w:titlePg/>
          <w:docGrid w:linePitch="299"/>
        </w:sectPr>
      </w:pPr>
      <w:r>
        <w:rPr>
          <w:rFonts w:ascii="Arial" w:eastAsia="Times New Roman" w:hAnsi="Arial" w:cs="Arial"/>
          <w:color w:val="000000"/>
          <w:sz w:val="27"/>
          <w:szCs w:val="27"/>
        </w:rPr>
        <w:br/>
      </w:r>
    </w:p>
    <w:p w:rsidR="00B9786F" w:rsidRDefault="00B978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aps/>
          <w:sz w:val="28"/>
          <w:szCs w:val="28"/>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3. СТРУКТУРА и содержание профессионального модуля </w:t>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Pr>
          <w:rFonts w:ascii="Times New Roman" w:hAnsi="Times New Roman" w:cs="Times New Roman"/>
          <w:b/>
          <w:sz w:val="28"/>
        </w:rPr>
        <w:t>«ПМ.02. ПЕДАГОГИЧЕСКАЯ ДЕЯТЕЛЬНОСТЬ»</w:t>
      </w:r>
    </w:p>
    <w:p w:rsidR="00B9786F" w:rsidRDefault="00B9786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aps/>
          <w:sz w:val="28"/>
          <w:szCs w:val="28"/>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rPr>
      </w:pPr>
      <w:r>
        <w:rPr>
          <w:rFonts w:ascii="Times New Roman" w:hAnsi="Times New Roman" w:cs="Times New Roman"/>
          <w:b/>
          <w:sz w:val="28"/>
        </w:rPr>
        <w:t>3.1. Тематический план профессионального модуля «ПМ.02. Педагогическая деятельность»</w:t>
      </w:r>
    </w:p>
    <w:p w:rsidR="00B9786F" w:rsidRDefault="00B9786F">
      <w:pPr>
        <w:spacing w:after="0" w:line="240" w:lineRule="auto"/>
        <w:ind w:firstLine="709"/>
        <w:jc w:val="both"/>
        <w:rPr>
          <w:rFonts w:ascii="Times New Roman" w:hAnsi="Times New Roman" w:cs="Times New Roman"/>
          <w:b/>
        </w:rPr>
      </w:pPr>
    </w:p>
    <w:tbl>
      <w:tblPr>
        <w:tblW w:w="51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3493"/>
        <w:gridCol w:w="1176"/>
        <w:gridCol w:w="1142"/>
        <w:gridCol w:w="1277"/>
        <w:gridCol w:w="1277"/>
        <w:gridCol w:w="1133"/>
        <w:gridCol w:w="1277"/>
        <w:gridCol w:w="1139"/>
        <w:gridCol w:w="1271"/>
      </w:tblGrid>
      <w:tr w:rsidR="00B9786F">
        <w:trPr>
          <w:trHeight w:val="435"/>
        </w:trPr>
        <w:tc>
          <w:tcPr>
            <w:tcW w:w="694" w:type="pct"/>
            <w:vMerge w:val="restart"/>
            <w:tcBorders>
              <w:top w:val="single" w:sz="12" w:space="0" w:color="auto"/>
              <w:left w:val="single" w:sz="12" w:space="0" w:color="auto"/>
              <w:right w:val="single" w:sz="12" w:space="0" w:color="auto"/>
            </w:tcBorders>
            <w:vAlign w:val="center"/>
          </w:tcPr>
          <w:p w:rsidR="00B9786F" w:rsidRDefault="008559CE">
            <w:pPr>
              <w:pStyle w:val="2"/>
              <w:ind w:left="0" w:firstLine="0"/>
              <w:jc w:val="center"/>
              <w:rPr>
                <w:sz w:val="22"/>
                <w:szCs w:val="22"/>
              </w:rPr>
            </w:pPr>
            <w:r>
              <w:rPr>
                <w:sz w:val="22"/>
                <w:szCs w:val="22"/>
              </w:rPr>
              <w:t>Коды профессиональных компетенций</w:t>
            </w:r>
          </w:p>
        </w:tc>
        <w:tc>
          <w:tcPr>
            <w:tcW w:w="114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2"/>
              <w:ind w:left="0" w:firstLine="0"/>
              <w:jc w:val="center"/>
              <w:rPr>
                <w:sz w:val="22"/>
                <w:szCs w:val="22"/>
              </w:rPr>
            </w:pPr>
            <w:r>
              <w:rPr>
                <w:sz w:val="22"/>
                <w:szCs w:val="22"/>
              </w:rPr>
              <w:t>Наименования разделов профессионального модуля</w:t>
            </w:r>
            <w:r>
              <w:rPr>
                <w:rStyle w:val="a9"/>
                <w:sz w:val="22"/>
                <w:szCs w:val="22"/>
              </w:rPr>
              <w:footnoteReference w:customMarkFollows="1" w:id="1"/>
              <w:t>*</w:t>
            </w:r>
          </w:p>
        </w:tc>
        <w:tc>
          <w:tcPr>
            <w:tcW w:w="38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2"/>
              <w:ind w:left="0" w:firstLine="0"/>
              <w:jc w:val="center"/>
              <w:rPr>
                <w:iCs/>
                <w:sz w:val="22"/>
                <w:szCs w:val="22"/>
              </w:rPr>
            </w:pPr>
            <w:r>
              <w:rPr>
                <w:iCs/>
                <w:sz w:val="22"/>
                <w:szCs w:val="22"/>
              </w:rPr>
              <w:t>Всего часов</w:t>
            </w:r>
          </w:p>
          <w:p w:rsidR="00B9786F" w:rsidRDefault="008559CE">
            <w:pPr>
              <w:pStyle w:val="2"/>
              <w:ind w:left="0" w:firstLine="0"/>
              <w:jc w:val="center"/>
              <w:rPr>
                <w:i/>
                <w:iCs/>
                <w:sz w:val="22"/>
                <w:szCs w:val="22"/>
              </w:rPr>
            </w:pPr>
            <w:r>
              <w:rPr>
                <w:i/>
                <w:iCs/>
                <w:sz w:val="22"/>
                <w:szCs w:val="22"/>
              </w:rPr>
              <w:t>(макс. учебная нагрузка и практики)</w:t>
            </w:r>
          </w:p>
        </w:tc>
        <w:tc>
          <w:tcPr>
            <w:tcW w:w="1994"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Объем времени, отведенный на освоение междисциплинарного курса (курсов)</w:t>
            </w:r>
          </w:p>
        </w:tc>
        <w:tc>
          <w:tcPr>
            <w:tcW w:w="787"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 xml:space="preserve">Практика </w:t>
            </w:r>
          </w:p>
        </w:tc>
      </w:tr>
      <w:tr w:rsidR="00B9786F">
        <w:trPr>
          <w:trHeight w:val="435"/>
        </w:trPr>
        <w:tc>
          <w:tcPr>
            <w:tcW w:w="694" w:type="pct"/>
            <w:vMerge/>
            <w:tcBorders>
              <w:left w:val="single" w:sz="12" w:space="0" w:color="auto"/>
              <w:right w:val="single" w:sz="12" w:space="0" w:color="auto"/>
            </w:tcBorders>
          </w:tcPr>
          <w:p w:rsidR="00B9786F" w:rsidRDefault="00B9786F">
            <w:pPr>
              <w:pStyle w:val="2"/>
              <w:ind w:left="0" w:firstLine="0"/>
              <w:jc w:val="center"/>
              <w:rPr>
                <w:b w:val="0"/>
                <w:sz w:val="22"/>
                <w:szCs w:val="22"/>
              </w:rPr>
            </w:pPr>
          </w:p>
        </w:tc>
        <w:tc>
          <w:tcPr>
            <w:tcW w:w="1141"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B9786F">
            <w:pPr>
              <w:pStyle w:val="2"/>
              <w:ind w:left="0" w:firstLine="0"/>
              <w:jc w:val="center"/>
              <w:rPr>
                <w:b w:val="0"/>
                <w:sz w:val="22"/>
                <w:szCs w:val="22"/>
              </w:rPr>
            </w:pPr>
          </w:p>
        </w:tc>
        <w:tc>
          <w:tcPr>
            <w:tcW w:w="384"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B9786F">
            <w:pPr>
              <w:pStyle w:val="2"/>
              <w:ind w:left="0" w:firstLine="0"/>
              <w:jc w:val="center"/>
              <w:rPr>
                <w:b w:val="0"/>
                <w:iCs/>
                <w:sz w:val="22"/>
                <w:szCs w:val="22"/>
              </w:rPr>
            </w:pPr>
          </w:p>
        </w:tc>
        <w:tc>
          <w:tcPr>
            <w:tcW w:w="120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 xml:space="preserve">Обязательная аудиторная учебная нагрузка </w:t>
            </w:r>
            <w:proofErr w:type="gramStart"/>
            <w:r>
              <w:rPr>
                <w:b/>
                <w:sz w:val="22"/>
                <w:szCs w:val="22"/>
              </w:rPr>
              <w:t>обучающегося</w:t>
            </w:r>
            <w:proofErr w:type="gramEnd"/>
          </w:p>
        </w:tc>
        <w:tc>
          <w:tcPr>
            <w:tcW w:w="78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 xml:space="preserve">Самостоятельная работа </w:t>
            </w:r>
            <w:proofErr w:type="gramStart"/>
            <w:r>
              <w:rPr>
                <w:b/>
                <w:sz w:val="22"/>
                <w:szCs w:val="22"/>
              </w:rPr>
              <w:t>обучающегося</w:t>
            </w:r>
            <w:proofErr w:type="gramEnd"/>
          </w:p>
        </w:tc>
        <w:tc>
          <w:tcPr>
            <w:tcW w:w="372" w:type="pct"/>
            <w:vMerge w:val="restart"/>
            <w:tcBorders>
              <w:top w:val="single" w:sz="12" w:space="0" w:color="auto"/>
              <w:left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Учебная,</w:t>
            </w:r>
          </w:p>
          <w:p w:rsidR="00B9786F" w:rsidRDefault="008559CE">
            <w:pPr>
              <w:pStyle w:val="2"/>
              <w:ind w:left="0" w:firstLine="0"/>
              <w:jc w:val="center"/>
              <w:rPr>
                <w:b w:val="0"/>
                <w:i/>
                <w:sz w:val="22"/>
                <w:szCs w:val="22"/>
              </w:rPr>
            </w:pPr>
            <w:r>
              <w:rPr>
                <w:sz w:val="22"/>
                <w:szCs w:val="22"/>
              </w:rPr>
              <w:t>часов</w:t>
            </w:r>
          </w:p>
        </w:tc>
        <w:tc>
          <w:tcPr>
            <w:tcW w:w="416" w:type="pct"/>
            <w:vMerge w:val="restart"/>
            <w:tcBorders>
              <w:top w:val="single" w:sz="12" w:space="0" w:color="auto"/>
              <w:left w:val="single" w:sz="4"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proofErr w:type="gramStart"/>
            <w:r>
              <w:rPr>
                <w:b w:val="0"/>
                <w:sz w:val="22"/>
                <w:szCs w:val="22"/>
              </w:rPr>
              <w:t>Производственная</w:t>
            </w:r>
            <w:proofErr w:type="gramEnd"/>
            <w:r>
              <w:rPr>
                <w:b w:val="0"/>
                <w:sz w:val="22"/>
                <w:szCs w:val="22"/>
              </w:rPr>
              <w:t xml:space="preserve"> (по профилю специальности),</w:t>
            </w:r>
          </w:p>
          <w:p w:rsidR="00B9786F" w:rsidRDefault="008559CE">
            <w:pPr>
              <w:pStyle w:val="2"/>
              <w:ind w:left="72" w:firstLine="0"/>
              <w:jc w:val="center"/>
              <w:rPr>
                <w:sz w:val="22"/>
                <w:szCs w:val="22"/>
              </w:rPr>
            </w:pPr>
            <w:r>
              <w:rPr>
                <w:sz w:val="22"/>
                <w:szCs w:val="22"/>
              </w:rPr>
              <w:t>часов</w:t>
            </w:r>
          </w:p>
          <w:p w:rsidR="00B9786F" w:rsidRDefault="00B9786F">
            <w:pPr>
              <w:pStyle w:val="2"/>
              <w:ind w:left="0" w:firstLine="0"/>
              <w:rPr>
                <w:b w:val="0"/>
                <w:sz w:val="22"/>
                <w:szCs w:val="22"/>
              </w:rPr>
            </w:pPr>
          </w:p>
        </w:tc>
      </w:tr>
      <w:tr w:rsidR="00B9786F">
        <w:trPr>
          <w:trHeight w:val="390"/>
        </w:trPr>
        <w:tc>
          <w:tcPr>
            <w:tcW w:w="694" w:type="pct"/>
            <w:vMerge/>
            <w:tcBorders>
              <w:left w:val="single" w:sz="12" w:space="0" w:color="auto"/>
              <w:bottom w:val="single" w:sz="12" w:space="0" w:color="auto"/>
              <w:right w:val="single" w:sz="12" w:space="0" w:color="auto"/>
            </w:tcBorders>
          </w:tcPr>
          <w:p w:rsidR="00B9786F" w:rsidRDefault="00B9786F">
            <w:pPr>
              <w:spacing w:after="0" w:line="240" w:lineRule="auto"/>
              <w:jc w:val="center"/>
              <w:rPr>
                <w:rFonts w:ascii="Times New Roman" w:hAnsi="Times New Roman" w:cs="Times New Roman"/>
                <w:b/>
              </w:rPr>
            </w:pPr>
          </w:p>
        </w:tc>
        <w:tc>
          <w:tcPr>
            <w:tcW w:w="1141"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B9786F" w:rsidRDefault="00B9786F">
            <w:pPr>
              <w:spacing w:after="0" w:line="240" w:lineRule="auto"/>
              <w:jc w:val="center"/>
              <w:rPr>
                <w:rFonts w:ascii="Times New Roman" w:hAnsi="Times New Roman" w:cs="Times New Roman"/>
                <w:b/>
              </w:rPr>
            </w:pPr>
          </w:p>
        </w:tc>
        <w:tc>
          <w:tcPr>
            <w:tcW w:w="38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B9786F" w:rsidRDefault="00B9786F">
            <w:pPr>
              <w:spacing w:after="0" w:line="240" w:lineRule="auto"/>
              <w:jc w:val="center"/>
              <w:rPr>
                <w:rFonts w:ascii="Times New Roman" w:hAnsi="Times New Roman" w:cs="Times New Roman"/>
                <w:b/>
              </w:rPr>
            </w:pPr>
          </w:p>
        </w:tc>
        <w:tc>
          <w:tcPr>
            <w:tcW w:w="373" w:type="pct"/>
            <w:tcBorders>
              <w:top w:val="single" w:sz="12" w:space="0" w:color="auto"/>
              <w:left w:val="single" w:sz="12" w:space="0" w:color="auto"/>
              <w:bottom w:val="single" w:sz="12" w:space="0" w:color="auto"/>
              <w:right w:val="single" w:sz="4"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Всего,</w:t>
            </w:r>
          </w:p>
          <w:p w:rsidR="00B9786F" w:rsidRDefault="008559CE">
            <w:pPr>
              <w:pStyle w:val="af"/>
              <w:widowControl w:val="0"/>
              <w:suppressAutoHyphens/>
              <w:spacing w:before="0" w:beforeAutospacing="0" w:after="0" w:afterAutospacing="0"/>
              <w:jc w:val="center"/>
              <w:rPr>
                <w:i/>
                <w:sz w:val="22"/>
                <w:szCs w:val="22"/>
              </w:rPr>
            </w:pPr>
            <w:r>
              <w:rPr>
                <w:sz w:val="22"/>
                <w:szCs w:val="22"/>
              </w:rPr>
              <w:t>часов</w:t>
            </w:r>
          </w:p>
        </w:tc>
        <w:tc>
          <w:tcPr>
            <w:tcW w:w="417" w:type="pct"/>
            <w:tcBorders>
              <w:top w:val="single" w:sz="12" w:space="0" w:color="auto"/>
              <w:left w:val="single" w:sz="4" w:space="0" w:color="auto"/>
              <w:bottom w:val="single" w:sz="12" w:space="0" w:color="auto"/>
              <w:right w:val="single" w:sz="4"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 xml:space="preserve">в </w:t>
            </w:r>
            <w:proofErr w:type="spellStart"/>
            <w:r>
              <w:rPr>
                <w:b/>
                <w:sz w:val="22"/>
                <w:szCs w:val="22"/>
              </w:rPr>
              <w:t>т.ч</w:t>
            </w:r>
            <w:proofErr w:type="spellEnd"/>
            <w:r>
              <w:rPr>
                <w:b/>
                <w:sz w:val="22"/>
                <w:szCs w:val="22"/>
              </w:rPr>
              <w:t>. лабораторные работы и практические занятия,</w:t>
            </w:r>
          </w:p>
          <w:p w:rsidR="00B9786F" w:rsidRDefault="008559CE">
            <w:pPr>
              <w:pStyle w:val="af"/>
              <w:widowControl w:val="0"/>
              <w:suppressAutoHyphens/>
              <w:spacing w:before="0" w:beforeAutospacing="0" w:after="0" w:afterAutospacing="0"/>
              <w:jc w:val="center"/>
              <w:rPr>
                <w:sz w:val="22"/>
                <w:szCs w:val="22"/>
              </w:rPr>
            </w:pPr>
            <w:r>
              <w:rPr>
                <w:sz w:val="22"/>
                <w:szCs w:val="22"/>
              </w:rPr>
              <w:t>часов</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 xml:space="preserve">в </w:t>
            </w:r>
            <w:proofErr w:type="spellStart"/>
            <w:r>
              <w:rPr>
                <w:b w:val="0"/>
                <w:sz w:val="22"/>
                <w:szCs w:val="22"/>
              </w:rPr>
              <w:t>т.ч</w:t>
            </w:r>
            <w:proofErr w:type="spellEnd"/>
            <w:r>
              <w:rPr>
                <w:b w:val="0"/>
                <w:sz w:val="22"/>
                <w:szCs w:val="22"/>
              </w:rPr>
              <w:t>., курсовая работа (проект),</w:t>
            </w:r>
          </w:p>
          <w:p w:rsidR="00B9786F" w:rsidRDefault="008559CE">
            <w:pPr>
              <w:pStyle w:val="2"/>
              <w:ind w:left="0" w:firstLine="0"/>
              <w:jc w:val="center"/>
              <w:rPr>
                <w:i/>
                <w:sz w:val="22"/>
                <w:szCs w:val="22"/>
              </w:rPr>
            </w:pPr>
            <w:r>
              <w:rPr>
                <w:sz w:val="22"/>
                <w:szCs w:val="22"/>
              </w:rPr>
              <w:t>часов</w:t>
            </w:r>
          </w:p>
        </w:tc>
        <w:tc>
          <w:tcPr>
            <w:tcW w:w="370" w:type="pct"/>
            <w:tcBorders>
              <w:top w:val="single" w:sz="12" w:space="0" w:color="auto"/>
              <w:left w:val="single" w:sz="12" w:space="0" w:color="auto"/>
              <w:bottom w:val="single" w:sz="12" w:space="0" w:color="auto"/>
              <w:right w:val="single" w:sz="4" w:space="0" w:color="auto"/>
            </w:tcBorders>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Всего,</w:t>
            </w:r>
          </w:p>
          <w:p w:rsidR="00B9786F" w:rsidRDefault="008559CE">
            <w:pPr>
              <w:pStyle w:val="af"/>
              <w:widowControl w:val="0"/>
              <w:suppressAutoHyphens/>
              <w:spacing w:before="0" w:beforeAutospacing="0" w:after="0" w:afterAutospacing="0"/>
              <w:jc w:val="center"/>
              <w:rPr>
                <w:b/>
                <w:i/>
                <w:sz w:val="22"/>
                <w:szCs w:val="22"/>
              </w:rPr>
            </w:pPr>
            <w:r>
              <w:rPr>
                <w:sz w:val="22"/>
                <w:szCs w:val="22"/>
              </w:rPr>
              <w:t>часов</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 xml:space="preserve">в </w:t>
            </w:r>
            <w:proofErr w:type="spellStart"/>
            <w:r>
              <w:rPr>
                <w:b w:val="0"/>
                <w:sz w:val="22"/>
                <w:szCs w:val="22"/>
              </w:rPr>
              <w:t>т.ч</w:t>
            </w:r>
            <w:proofErr w:type="spellEnd"/>
            <w:r>
              <w:rPr>
                <w:b w:val="0"/>
                <w:sz w:val="22"/>
                <w:szCs w:val="22"/>
              </w:rPr>
              <w:t>., курсовая работа (проект),</w:t>
            </w:r>
          </w:p>
          <w:p w:rsidR="00B9786F" w:rsidRDefault="008559CE">
            <w:pPr>
              <w:pStyle w:val="2"/>
              <w:ind w:left="0" w:firstLine="0"/>
              <w:jc w:val="center"/>
              <w:rPr>
                <w:i/>
                <w:sz w:val="22"/>
                <w:szCs w:val="22"/>
              </w:rPr>
            </w:pPr>
            <w:r>
              <w:rPr>
                <w:sz w:val="22"/>
                <w:szCs w:val="22"/>
              </w:rPr>
              <w:t>часов</w:t>
            </w:r>
          </w:p>
        </w:tc>
        <w:tc>
          <w:tcPr>
            <w:tcW w:w="372" w:type="pct"/>
            <w:vMerge/>
            <w:tcBorders>
              <w:left w:val="single" w:sz="12" w:space="0" w:color="auto"/>
              <w:bottom w:val="single" w:sz="12" w:space="0" w:color="auto"/>
              <w:right w:val="single" w:sz="12" w:space="0" w:color="auto"/>
            </w:tcBorders>
            <w:shd w:val="clear" w:color="auto" w:fill="auto"/>
            <w:vAlign w:val="center"/>
          </w:tcPr>
          <w:p w:rsidR="00B9786F" w:rsidRDefault="00B9786F">
            <w:pPr>
              <w:pStyle w:val="2"/>
              <w:ind w:left="0" w:firstLine="0"/>
              <w:jc w:val="center"/>
              <w:rPr>
                <w:sz w:val="22"/>
                <w:szCs w:val="22"/>
              </w:rPr>
            </w:pPr>
          </w:p>
        </w:tc>
        <w:tc>
          <w:tcPr>
            <w:tcW w:w="416" w:type="pct"/>
            <w:vMerge/>
            <w:tcBorders>
              <w:left w:val="single" w:sz="12" w:space="0" w:color="auto"/>
              <w:bottom w:val="single" w:sz="12" w:space="0" w:color="auto"/>
              <w:right w:val="single" w:sz="12" w:space="0" w:color="auto"/>
            </w:tcBorders>
            <w:shd w:val="clear" w:color="auto" w:fill="auto"/>
            <w:vAlign w:val="center"/>
          </w:tcPr>
          <w:p w:rsidR="00B9786F" w:rsidRDefault="00B9786F">
            <w:pPr>
              <w:pStyle w:val="2"/>
              <w:ind w:left="72" w:firstLine="0"/>
              <w:jc w:val="center"/>
              <w:rPr>
                <w:sz w:val="22"/>
                <w:szCs w:val="22"/>
              </w:rPr>
            </w:pPr>
          </w:p>
        </w:tc>
      </w:tr>
      <w:tr w:rsidR="00B9786F">
        <w:trPr>
          <w:trHeight w:val="390"/>
        </w:trPr>
        <w:tc>
          <w:tcPr>
            <w:tcW w:w="694" w:type="pct"/>
            <w:tcBorders>
              <w:top w:val="single" w:sz="4" w:space="0" w:color="auto"/>
              <w:left w:val="single" w:sz="12" w:space="0" w:color="auto"/>
              <w:bottom w:val="single" w:sz="12" w:space="0" w:color="auto"/>
              <w:right w:val="single" w:sz="12" w:space="0" w:color="auto"/>
            </w:tcBorders>
            <w:vAlign w:val="center"/>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w:t>
            </w:r>
          </w:p>
        </w:tc>
        <w:tc>
          <w:tcPr>
            <w:tcW w:w="1141" w:type="pct"/>
            <w:tcBorders>
              <w:top w:val="single" w:sz="4" w:space="0" w:color="auto"/>
              <w:left w:val="single" w:sz="12" w:space="0" w:color="auto"/>
              <w:bottom w:val="single" w:sz="12" w:space="0" w:color="auto"/>
              <w:right w:val="single" w:sz="12" w:space="0" w:color="auto"/>
            </w:tcBorders>
            <w:shd w:val="clear" w:color="auto" w:fill="auto"/>
            <w:vAlign w:val="center"/>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384" w:type="pct"/>
            <w:tcBorders>
              <w:top w:val="single" w:sz="4" w:space="0" w:color="auto"/>
              <w:left w:val="single" w:sz="12" w:space="0" w:color="auto"/>
              <w:bottom w:val="single" w:sz="12"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3</w:t>
            </w:r>
          </w:p>
        </w:tc>
        <w:tc>
          <w:tcPr>
            <w:tcW w:w="373" w:type="pct"/>
            <w:tcBorders>
              <w:top w:val="single" w:sz="4" w:space="0" w:color="auto"/>
              <w:left w:val="single" w:sz="12" w:space="0" w:color="auto"/>
              <w:bottom w:val="single" w:sz="12" w:space="0" w:color="auto"/>
              <w:right w:val="single" w:sz="6"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4</w:t>
            </w:r>
          </w:p>
        </w:tc>
        <w:tc>
          <w:tcPr>
            <w:tcW w:w="417" w:type="pct"/>
            <w:tcBorders>
              <w:top w:val="single" w:sz="12" w:space="0" w:color="auto"/>
              <w:left w:val="single" w:sz="6" w:space="0" w:color="auto"/>
              <w:bottom w:val="single" w:sz="12" w:space="0" w:color="auto"/>
              <w:right w:val="single" w:sz="6"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5</w:t>
            </w:r>
          </w:p>
        </w:tc>
        <w:tc>
          <w:tcPr>
            <w:tcW w:w="417" w:type="pct"/>
            <w:tcBorders>
              <w:top w:val="single" w:sz="12" w:space="0" w:color="auto"/>
              <w:left w:val="single" w:sz="6" w:space="0" w:color="auto"/>
              <w:bottom w:val="single" w:sz="12"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6</w:t>
            </w:r>
          </w:p>
        </w:tc>
        <w:tc>
          <w:tcPr>
            <w:tcW w:w="370" w:type="pct"/>
            <w:tcBorders>
              <w:top w:val="single" w:sz="12" w:space="0" w:color="auto"/>
              <w:left w:val="single" w:sz="12" w:space="0" w:color="auto"/>
              <w:bottom w:val="single" w:sz="12" w:space="0" w:color="auto"/>
              <w:right w:val="single" w:sz="4" w:space="0" w:color="auto"/>
            </w:tcBorders>
            <w:vAlign w:val="center"/>
          </w:tcPr>
          <w:p w:rsidR="00B9786F" w:rsidRDefault="008559CE">
            <w:pPr>
              <w:pStyle w:val="af"/>
              <w:widowControl w:val="0"/>
              <w:suppressAutoHyphens/>
              <w:spacing w:before="0" w:beforeAutospacing="0" w:after="0" w:afterAutospacing="0"/>
              <w:jc w:val="center"/>
              <w:rPr>
                <w:b/>
                <w:sz w:val="22"/>
                <w:szCs w:val="22"/>
              </w:rPr>
            </w:pPr>
            <w:r>
              <w:rPr>
                <w:b/>
                <w:sz w:val="22"/>
                <w:szCs w:val="22"/>
              </w:rPr>
              <w:t>7</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8</w:t>
            </w:r>
          </w:p>
        </w:tc>
        <w:tc>
          <w:tcPr>
            <w:tcW w:w="372" w:type="pct"/>
            <w:tcBorders>
              <w:left w:val="single" w:sz="12" w:space="0" w:color="auto"/>
              <w:bottom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9</w:t>
            </w:r>
          </w:p>
        </w:tc>
        <w:tc>
          <w:tcPr>
            <w:tcW w:w="416" w:type="pct"/>
            <w:tcBorders>
              <w:left w:val="single" w:sz="12" w:space="0" w:color="auto"/>
              <w:bottom w:val="single" w:sz="12" w:space="0" w:color="auto"/>
              <w:right w:val="single" w:sz="12" w:space="0" w:color="auto"/>
            </w:tcBorders>
            <w:shd w:val="clear" w:color="auto" w:fill="auto"/>
            <w:vAlign w:val="center"/>
          </w:tcPr>
          <w:p w:rsidR="00B9786F" w:rsidRDefault="008559CE">
            <w:pPr>
              <w:pStyle w:val="2"/>
              <w:ind w:left="0" w:firstLine="0"/>
              <w:jc w:val="center"/>
              <w:rPr>
                <w:b w:val="0"/>
                <w:sz w:val="22"/>
                <w:szCs w:val="22"/>
              </w:rPr>
            </w:pPr>
            <w:r>
              <w:rPr>
                <w:b w:val="0"/>
                <w:sz w:val="22"/>
                <w:szCs w:val="22"/>
              </w:rPr>
              <w:t>10</w:t>
            </w:r>
          </w:p>
        </w:tc>
      </w:tr>
      <w:tr w:rsidR="00B9786F">
        <w:tc>
          <w:tcPr>
            <w:tcW w:w="694" w:type="pct"/>
            <w:tcBorders>
              <w:top w:val="single" w:sz="12" w:space="0" w:color="auto"/>
              <w:left w:val="single" w:sz="12" w:space="0" w:color="auto"/>
              <w:bottom w:val="single" w:sz="4" w:space="0" w:color="auto"/>
              <w:right w:val="single" w:sz="12" w:space="0" w:color="auto"/>
            </w:tcBorders>
          </w:tcPr>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12" w:space="0" w:color="auto"/>
              <w:left w:val="single" w:sz="12" w:space="0" w:color="auto"/>
              <w:bottom w:val="single" w:sz="4" w:space="0" w:color="auto"/>
              <w:right w:val="single" w:sz="12" w:space="0" w:color="auto"/>
            </w:tcBorders>
            <w:shd w:val="clear" w:color="auto" w:fill="auto"/>
          </w:tcPr>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1.</w:t>
            </w:r>
            <w:r>
              <w:rPr>
                <w:rFonts w:ascii="Times New Roman" w:hAnsi="Times New Roman" w:cs="Times New Roman"/>
                <w:sz w:val="24"/>
                <w:szCs w:val="24"/>
              </w:rPr>
              <w:t xml:space="preserve"> </w:t>
            </w:r>
            <w:r>
              <w:rPr>
                <w:rFonts w:ascii="Times New Roman" w:hAnsi="Times New Roman" w:cs="Times New Roman"/>
                <w:b/>
                <w:sz w:val="24"/>
                <w:szCs w:val="24"/>
              </w:rPr>
              <w:t>Производственного модуля ПМ.02</w:t>
            </w:r>
          </w:p>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МДК 02.01. Педагогические основы преподавания творческих дисциплин</w:t>
            </w:r>
          </w:p>
        </w:tc>
        <w:tc>
          <w:tcPr>
            <w:tcW w:w="384" w:type="pct"/>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rPr>
            </w:pPr>
            <w:r>
              <w:rPr>
                <w:b/>
              </w:rPr>
              <w:t>210</w:t>
            </w:r>
          </w:p>
        </w:tc>
        <w:tc>
          <w:tcPr>
            <w:tcW w:w="373" w:type="pct"/>
            <w:tcBorders>
              <w:top w:val="single" w:sz="12" w:space="0" w:color="auto"/>
              <w:left w:val="single" w:sz="12" w:space="0" w:color="auto"/>
              <w:bottom w:val="single" w:sz="4" w:space="0" w:color="auto"/>
              <w:right w:val="single" w:sz="4"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rPr>
            </w:pPr>
            <w:r>
              <w:rPr>
                <w:b/>
              </w:rPr>
              <w:t>140</w:t>
            </w:r>
          </w:p>
        </w:tc>
        <w:tc>
          <w:tcPr>
            <w:tcW w:w="417" w:type="pct"/>
            <w:tcBorders>
              <w:top w:val="single" w:sz="12" w:space="0" w:color="auto"/>
              <w:left w:val="single" w:sz="4" w:space="0" w:color="auto"/>
              <w:right w:val="single" w:sz="4" w:space="0" w:color="auto"/>
            </w:tcBorders>
            <w:shd w:val="clear" w:color="auto" w:fill="auto"/>
            <w:vAlign w:val="center"/>
          </w:tcPr>
          <w:p w:rsidR="00B9786F" w:rsidRDefault="008559CE">
            <w:pPr>
              <w:pStyle w:val="2"/>
              <w:ind w:left="0" w:firstLine="0"/>
              <w:jc w:val="center"/>
              <w:rPr>
                <w:b w:val="0"/>
                <w:sz w:val="24"/>
                <w:szCs w:val="24"/>
              </w:rPr>
            </w:pPr>
            <w:r>
              <w:rPr>
                <w:b w:val="0"/>
                <w:sz w:val="24"/>
                <w:szCs w:val="24"/>
              </w:rPr>
              <w:t>140</w:t>
            </w:r>
          </w:p>
        </w:tc>
        <w:tc>
          <w:tcPr>
            <w:tcW w:w="417" w:type="pct"/>
            <w:vMerge w:val="restart"/>
            <w:tcBorders>
              <w:top w:val="single" w:sz="12" w:space="0" w:color="auto"/>
              <w:left w:val="single" w:sz="4" w:space="0" w:color="auto"/>
              <w:right w:val="single" w:sz="12" w:space="0" w:color="auto"/>
            </w:tcBorders>
            <w:shd w:val="clear" w:color="auto" w:fill="auto"/>
          </w:tcPr>
          <w:p w:rsidR="00B9786F" w:rsidRDefault="00B9786F">
            <w:pPr>
              <w:pStyle w:val="2"/>
              <w:ind w:left="0" w:firstLine="0"/>
              <w:jc w:val="center"/>
              <w:rPr>
                <w:sz w:val="24"/>
                <w:szCs w:val="24"/>
              </w:rPr>
            </w:pPr>
          </w:p>
          <w:p w:rsidR="00B9786F" w:rsidRDefault="00B9786F">
            <w:pPr>
              <w:pStyle w:val="2"/>
              <w:ind w:left="0" w:firstLine="0"/>
              <w:jc w:val="center"/>
              <w:rPr>
                <w:sz w:val="24"/>
                <w:szCs w:val="24"/>
              </w:rPr>
            </w:pPr>
          </w:p>
          <w:p w:rsidR="00B9786F" w:rsidRDefault="00B9786F">
            <w:pPr>
              <w:pStyle w:val="2"/>
              <w:ind w:left="0" w:firstLine="0"/>
              <w:jc w:val="center"/>
              <w:rPr>
                <w:sz w:val="24"/>
                <w:szCs w:val="24"/>
              </w:rPr>
            </w:pPr>
          </w:p>
          <w:p w:rsidR="00B9786F" w:rsidRDefault="008559CE">
            <w:pPr>
              <w:pStyle w:val="2"/>
              <w:ind w:left="0" w:firstLine="0"/>
              <w:jc w:val="center"/>
              <w:rPr>
                <w:sz w:val="24"/>
                <w:szCs w:val="24"/>
              </w:rPr>
            </w:pPr>
            <w:r>
              <w:rPr>
                <w:sz w:val="24"/>
                <w:szCs w:val="24"/>
              </w:rPr>
              <w:t>-</w:t>
            </w:r>
          </w:p>
        </w:tc>
        <w:tc>
          <w:tcPr>
            <w:tcW w:w="370" w:type="pct"/>
            <w:tcBorders>
              <w:top w:val="single" w:sz="12" w:space="0" w:color="auto"/>
              <w:left w:val="single" w:sz="12" w:space="0" w:color="auto"/>
              <w:bottom w:val="single" w:sz="4" w:space="0" w:color="auto"/>
              <w:right w:val="single" w:sz="4" w:space="0" w:color="auto"/>
            </w:tcBorders>
            <w:vAlign w:val="center"/>
          </w:tcPr>
          <w:p w:rsidR="00B9786F" w:rsidRDefault="008559CE">
            <w:pPr>
              <w:pStyle w:val="af"/>
              <w:widowControl w:val="0"/>
              <w:suppressAutoHyphens/>
              <w:spacing w:before="0" w:beforeAutospacing="0" w:after="0" w:afterAutospacing="0"/>
              <w:jc w:val="center"/>
              <w:rPr>
                <w:b/>
              </w:rPr>
            </w:pPr>
            <w:r>
              <w:rPr>
                <w:b/>
              </w:rPr>
              <w:t>70</w:t>
            </w:r>
          </w:p>
        </w:tc>
        <w:tc>
          <w:tcPr>
            <w:tcW w:w="417" w:type="pct"/>
            <w:vMerge w:val="restart"/>
            <w:tcBorders>
              <w:top w:val="single" w:sz="12" w:space="0" w:color="auto"/>
              <w:left w:val="single" w:sz="4" w:space="0" w:color="auto"/>
              <w:right w:val="single" w:sz="12" w:space="0" w:color="auto"/>
            </w:tcBorders>
            <w:shd w:val="clear" w:color="auto" w:fill="auto"/>
          </w:tcPr>
          <w:p w:rsidR="00B9786F" w:rsidRDefault="008559CE">
            <w:pPr>
              <w:pStyle w:val="2"/>
              <w:ind w:left="0" w:firstLine="0"/>
              <w:jc w:val="center"/>
              <w:rPr>
                <w:b w:val="0"/>
                <w:sz w:val="24"/>
                <w:szCs w:val="24"/>
              </w:rPr>
            </w:pPr>
            <w:r>
              <w:rPr>
                <w:sz w:val="24"/>
                <w:szCs w:val="24"/>
              </w:rPr>
              <w:t>-</w:t>
            </w:r>
          </w:p>
        </w:tc>
        <w:tc>
          <w:tcPr>
            <w:tcW w:w="372" w:type="pct"/>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rPr>
            </w:pPr>
            <w:r>
              <w:rPr>
                <w:b/>
              </w:rPr>
              <w:t>-</w:t>
            </w:r>
          </w:p>
        </w:tc>
        <w:tc>
          <w:tcPr>
            <w:tcW w:w="416" w:type="pct"/>
            <w:tcBorders>
              <w:top w:val="single" w:sz="12" w:space="0" w:color="auto"/>
              <w:left w:val="single" w:sz="12" w:space="0" w:color="auto"/>
              <w:bottom w:val="single" w:sz="4" w:space="0" w:color="auto"/>
              <w:right w:val="single" w:sz="12" w:space="0" w:color="auto"/>
            </w:tcBorders>
            <w:shd w:val="clear" w:color="auto" w:fill="auto"/>
            <w:vAlign w:val="center"/>
          </w:tcPr>
          <w:p w:rsidR="00B9786F" w:rsidRDefault="008559CE">
            <w:pPr>
              <w:pStyle w:val="af"/>
              <w:widowControl w:val="0"/>
              <w:suppressAutoHyphens/>
              <w:spacing w:before="0" w:beforeAutospacing="0" w:after="0" w:afterAutospacing="0"/>
              <w:jc w:val="center"/>
              <w:rPr>
                <w:b/>
              </w:rPr>
            </w:pPr>
            <w:r>
              <w:rPr>
                <w:b/>
              </w:rPr>
              <w:t>-</w:t>
            </w:r>
          </w:p>
        </w:tc>
      </w:tr>
      <w:tr w:rsidR="00B9786F">
        <w:tc>
          <w:tcPr>
            <w:tcW w:w="694" w:type="pct"/>
            <w:tcBorders>
              <w:top w:val="single" w:sz="4" w:space="0" w:color="auto"/>
              <w:left w:val="single" w:sz="12" w:space="0" w:color="auto"/>
              <w:bottom w:val="single" w:sz="4" w:space="0" w:color="auto"/>
              <w:right w:val="single" w:sz="12" w:space="0" w:color="auto"/>
            </w:tcBorders>
          </w:tcPr>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4" w:space="0" w:color="auto"/>
              <w:left w:val="single" w:sz="12" w:space="0" w:color="auto"/>
              <w:bottom w:val="single" w:sz="4" w:space="0" w:color="auto"/>
              <w:right w:val="single" w:sz="12" w:space="0" w:color="auto"/>
            </w:tcBorders>
            <w:shd w:val="clear" w:color="auto" w:fill="auto"/>
          </w:tcPr>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2. Производственного модуля ПМ.02</w:t>
            </w:r>
          </w:p>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МДК 02.02. Учебно-методическое обеспечение учебного процесса</w:t>
            </w:r>
          </w:p>
        </w:tc>
        <w:tc>
          <w:tcPr>
            <w:tcW w:w="384" w:type="pct"/>
            <w:tcBorders>
              <w:top w:val="single" w:sz="4" w:space="0" w:color="auto"/>
              <w:left w:val="single" w:sz="12" w:space="0" w:color="auto"/>
              <w:bottom w:val="single" w:sz="4" w:space="0" w:color="auto"/>
              <w:right w:val="single" w:sz="12" w:space="0" w:color="auto"/>
            </w:tcBorders>
            <w:shd w:val="clear" w:color="auto" w:fill="auto"/>
          </w:tcPr>
          <w:p w:rsidR="00B9786F" w:rsidRDefault="00B9786F">
            <w:pPr>
              <w:pStyle w:val="2"/>
              <w:ind w:left="0" w:firstLine="0"/>
              <w:jc w:val="center"/>
              <w:rPr>
                <w:sz w:val="24"/>
                <w:szCs w:val="24"/>
              </w:rPr>
            </w:pPr>
          </w:p>
          <w:p w:rsidR="00B9786F" w:rsidRDefault="008559CE">
            <w:pPr>
              <w:pStyle w:val="2"/>
              <w:ind w:left="0" w:firstLine="0"/>
              <w:jc w:val="center"/>
              <w:rPr>
                <w:sz w:val="24"/>
                <w:szCs w:val="24"/>
              </w:rPr>
            </w:pPr>
            <w:r>
              <w:rPr>
                <w:sz w:val="24"/>
                <w:szCs w:val="24"/>
              </w:rPr>
              <w:t>170</w:t>
            </w:r>
          </w:p>
        </w:tc>
        <w:tc>
          <w:tcPr>
            <w:tcW w:w="373" w:type="pct"/>
            <w:tcBorders>
              <w:top w:val="single" w:sz="4" w:space="0" w:color="auto"/>
              <w:left w:val="single" w:sz="12" w:space="0" w:color="auto"/>
              <w:bottom w:val="single" w:sz="4" w:space="0" w:color="auto"/>
              <w:right w:val="single" w:sz="4" w:space="0" w:color="auto"/>
            </w:tcBorders>
            <w:shd w:val="clear" w:color="auto" w:fill="auto"/>
          </w:tcPr>
          <w:p w:rsidR="00B9786F" w:rsidRDefault="00B9786F">
            <w:pPr>
              <w:pStyle w:val="2"/>
              <w:ind w:left="0" w:firstLine="0"/>
              <w:jc w:val="center"/>
              <w:rPr>
                <w:sz w:val="24"/>
                <w:szCs w:val="24"/>
              </w:rPr>
            </w:pPr>
          </w:p>
          <w:p w:rsidR="00B9786F" w:rsidRDefault="008559CE">
            <w:pPr>
              <w:pStyle w:val="2"/>
              <w:ind w:left="0" w:firstLine="0"/>
              <w:jc w:val="center"/>
              <w:rPr>
                <w:sz w:val="24"/>
                <w:szCs w:val="24"/>
              </w:rPr>
            </w:pPr>
            <w:r>
              <w:rPr>
                <w:sz w:val="24"/>
                <w:szCs w:val="24"/>
              </w:rPr>
              <w:t>114</w:t>
            </w:r>
          </w:p>
        </w:tc>
        <w:tc>
          <w:tcPr>
            <w:tcW w:w="417" w:type="pct"/>
            <w:tcBorders>
              <w:left w:val="single" w:sz="4" w:space="0" w:color="auto"/>
              <w:bottom w:val="single" w:sz="4" w:space="0" w:color="auto"/>
              <w:right w:val="single" w:sz="4" w:space="0" w:color="auto"/>
            </w:tcBorders>
            <w:shd w:val="clear" w:color="auto" w:fill="auto"/>
          </w:tcPr>
          <w:p w:rsidR="00B9786F" w:rsidRDefault="00B9786F">
            <w:pPr>
              <w:pStyle w:val="2"/>
              <w:ind w:left="0" w:firstLine="0"/>
              <w:jc w:val="center"/>
              <w:rPr>
                <w:b w:val="0"/>
                <w:sz w:val="24"/>
                <w:szCs w:val="24"/>
              </w:rPr>
            </w:pPr>
          </w:p>
          <w:p w:rsidR="00B9786F" w:rsidRDefault="008559CE">
            <w:pPr>
              <w:pStyle w:val="2"/>
              <w:ind w:left="0" w:firstLine="0"/>
              <w:jc w:val="center"/>
              <w:rPr>
                <w:b w:val="0"/>
                <w:sz w:val="24"/>
                <w:szCs w:val="24"/>
              </w:rPr>
            </w:pPr>
            <w:r>
              <w:rPr>
                <w:b w:val="0"/>
                <w:sz w:val="24"/>
                <w:szCs w:val="24"/>
              </w:rPr>
              <w:t>114</w:t>
            </w:r>
          </w:p>
        </w:tc>
        <w:tc>
          <w:tcPr>
            <w:tcW w:w="417" w:type="pct"/>
            <w:vMerge/>
            <w:tcBorders>
              <w:left w:val="single" w:sz="4" w:space="0" w:color="auto"/>
              <w:bottom w:val="single" w:sz="4" w:space="0" w:color="auto"/>
              <w:right w:val="single" w:sz="12" w:space="0" w:color="auto"/>
            </w:tcBorders>
            <w:shd w:val="clear" w:color="auto" w:fill="auto"/>
          </w:tcPr>
          <w:p w:rsidR="00B9786F" w:rsidRDefault="00B9786F">
            <w:pPr>
              <w:pStyle w:val="2"/>
              <w:ind w:left="0" w:firstLine="0"/>
              <w:jc w:val="center"/>
              <w:rPr>
                <w:b w:val="0"/>
                <w:sz w:val="24"/>
                <w:szCs w:val="24"/>
              </w:rPr>
            </w:pPr>
          </w:p>
        </w:tc>
        <w:tc>
          <w:tcPr>
            <w:tcW w:w="370" w:type="pct"/>
            <w:tcBorders>
              <w:top w:val="single" w:sz="4" w:space="0" w:color="auto"/>
              <w:left w:val="single" w:sz="12" w:space="0" w:color="auto"/>
              <w:bottom w:val="single" w:sz="4" w:space="0" w:color="auto"/>
              <w:right w:val="single" w:sz="4" w:space="0" w:color="auto"/>
            </w:tcBorders>
          </w:tcPr>
          <w:p w:rsidR="00B9786F" w:rsidRDefault="00B9786F">
            <w:pPr>
              <w:pStyle w:val="2"/>
              <w:ind w:left="0" w:firstLine="0"/>
              <w:jc w:val="center"/>
              <w:rPr>
                <w:b w:val="0"/>
                <w:sz w:val="24"/>
                <w:szCs w:val="24"/>
              </w:rPr>
            </w:pPr>
          </w:p>
          <w:p w:rsidR="00B9786F" w:rsidRDefault="008559CE">
            <w:pPr>
              <w:pStyle w:val="2"/>
              <w:ind w:left="0" w:firstLine="0"/>
              <w:jc w:val="center"/>
              <w:rPr>
                <w:sz w:val="24"/>
                <w:szCs w:val="24"/>
              </w:rPr>
            </w:pPr>
            <w:r>
              <w:rPr>
                <w:sz w:val="24"/>
                <w:szCs w:val="24"/>
              </w:rPr>
              <w:t>56</w:t>
            </w:r>
          </w:p>
        </w:tc>
        <w:tc>
          <w:tcPr>
            <w:tcW w:w="417" w:type="pct"/>
            <w:vMerge/>
            <w:tcBorders>
              <w:left w:val="single" w:sz="4" w:space="0" w:color="auto"/>
              <w:bottom w:val="single" w:sz="4" w:space="0" w:color="auto"/>
              <w:right w:val="single" w:sz="12" w:space="0" w:color="auto"/>
            </w:tcBorders>
            <w:shd w:val="clear" w:color="auto" w:fill="auto"/>
          </w:tcPr>
          <w:p w:rsidR="00B9786F" w:rsidRDefault="00B9786F">
            <w:pPr>
              <w:pStyle w:val="2"/>
              <w:ind w:left="0" w:firstLine="0"/>
              <w:jc w:val="center"/>
              <w:rPr>
                <w:b w:val="0"/>
                <w:sz w:val="24"/>
                <w:szCs w:val="24"/>
              </w:rPr>
            </w:pPr>
          </w:p>
        </w:tc>
        <w:tc>
          <w:tcPr>
            <w:tcW w:w="372" w:type="pct"/>
            <w:tcBorders>
              <w:top w:val="single" w:sz="4" w:space="0" w:color="auto"/>
              <w:left w:val="single" w:sz="12" w:space="0" w:color="auto"/>
              <w:bottom w:val="single" w:sz="4" w:space="0" w:color="auto"/>
              <w:right w:val="single" w:sz="12" w:space="0" w:color="auto"/>
            </w:tcBorders>
            <w:shd w:val="clear" w:color="auto" w:fill="auto"/>
          </w:tcPr>
          <w:p w:rsidR="00B9786F" w:rsidRDefault="00B9786F">
            <w:pPr>
              <w:pStyle w:val="2"/>
              <w:ind w:left="0" w:firstLine="0"/>
              <w:jc w:val="center"/>
              <w:rPr>
                <w:b w:val="0"/>
                <w:sz w:val="24"/>
                <w:szCs w:val="24"/>
              </w:rPr>
            </w:pPr>
          </w:p>
          <w:p w:rsidR="00B9786F" w:rsidRDefault="008559CE">
            <w:pPr>
              <w:pStyle w:val="2"/>
              <w:ind w:left="0" w:firstLine="0"/>
              <w:jc w:val="center"/>
              <w:rPr>
                <w:b w:val="0"/>
                <w:sz w:val="24"/>
                <w:szCs w:val="24"/>
              </w:rPr>
            </w:pPr>
            <w:r>
              <w:rPr>
                <w:b w:val="0"/>
                <w:sz w:val="24"/>
                <w:szCs w:val="24"/>
              </w:rPr>
              <w:t>-</w:t>
            </w:r>
          </w:p>
        </w:tc>
        <w:tc>
          <w:tcPr>
            <w:tcW w:w="416" w:type="pct"/>
            <w:tcBorders>
              <w:top w:val="single" w:sz="4" w:space="0" w:color="auto"/>
              <w:left w:val="single" w:sz="12" w:space="0" w:color="auto"/>
              <w:bottom w:val="single" w:sz="4" w:space="0" w:color="auto"/>
              <w:right w:val="single" w:sz="12" w:space="0" w:color="auto"/>
            </w:tcBorders>
            <w:shd w:val="clear" w:color="auto" w:fill="auto"/>
          </w:tcPr>
          <w:p w:rsidR="00B9786F" w:rsidRDefault="00B9786F">
            <w:pPr>
              <w:pStyle w:val="2"/>
              <w:ind w:left="0" w:firstLine="0"/>
              <w:jc w:val="center"/>
              <w:rPr>
                <w:sz w:val="24"/>
                <w:szCs w:val="24"/>
              </w:rPr>
            </w:pPr>
          </w:p>
          <w:p w:rsidR="00B9786F" w:rsidRDefault="008559CE">
            <w:pPr>
              <w:pStyle w:val="2"/>
              <w:ind w:left="0" w:firstLine="0"/>
              <w:jc w:val="center"/>
              <w:rPr>
                <w:sz w:val="24"/>
                <w:szCs w:val="24"/>
              </w:rPr>
            </w:pPr>
            <w:r>
              <w:rPr>
                <w:sz w:val="24"/>
                <w:szCs w:val="24"/>
              </w:rPr>
              <w:t>-</w:t>
            </w:r>
          </w:p>
        </w:tc>
      </w:tr>
      <w:tr w:rsidR="00B9786F">
        <w:tc>
          <w:tcPr>
            <w:tcW w:w="694" w:type="pct"/>
            <w:tcBorders>
              <w:top w:val="single" w:sz="4" w:space="0" w:color="auto"/>
              <w:left w:val="single" w:sz="12" w:space="0" w:color="auto"/>
              <w:bottom w:val="single" w:sz="12" w:space="0" w:color="auto"/>
              <w:right w:val="single" w:sz="12" w:space="0" w:color="auto"/>
            </w:tcBorders>
          </w:tcPr>
          <w:p w:rsidR="00B9786F" w:rsidRDefault="008559CE">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4" w:space="0" w:color="auto"/>
              <w:left w:val="single" w:sz="12" w:space="0" w:color="auto"/>
              <w:bottom w:val="single" w:sz="12" w:space="0" w:color="auto"/>
              <w:right w:val="single" w:sz="12" w:space="0" w:color="auto"/>
            </w:tcBorders>
            <w:shd w:val="clear" w:color="auto" w:fill="auto"/>
          </w:tcPr>
          <w:p w:rsidR="00B9786F" w:rsidRDefault="008559C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Производственная практика </w:t>
            </w:r>
            <w:r>
              <w:rPr>
                <w:rFonts w:ascii="Times New Roman" w:hAnsi="Times New Roman" w:cs="Times New Roman"/>
                <w:b/>
                <w:sz w:val="24"/>
                <w:szCs w:val="24"/>
              </w:rPr>
              <w:lastRenderedPageBreak/>
              <w:t>(педагогическая)</w:t>
            </w:r>
            <w:r>
              <w:rPr>
                <w:rFonts w:ascii="Times New Roman" w:hAnsi="Times New Roman" w:cs="Times New Roman"/>
                <w:sz w:val="24"/>
                <w:szCs w:val="24"/>
              </w:rPr>
              <w:t>, часов (концентрированная практика)</w:t>
            </w:r>
          </w:p>
        </w:tc>
        <w:tc>
          <w:tcPr>
            <w:tcW w:w="384" w:type="pct"/>
            <w:tcBorders>
              <w:top w:val="single" w:sz="4" w:space="0" w:color="auto"/>
              <w:left w:val="single" w:sz="12" w:space="0" w:color="auto"/>
              <w:bottom w:val="single" w:sz="12" w:space="0" w:color="auto"/>
              <w:right w:val="single" w:sz="12" w:space="0" w:color="auto"/>
            </w:tcBorders>
            <w:shd w:val="clear" w:color="auto" w:fill="auto"/>
          </w:tcPr>
          <w:p w:rsidR="00B9786F" w:rsidRDefault="00B9786F">
            <w:pPr>
              <w:spacing w:after="0" w:line="240" w:lineRule="auto"/>
              <w:jc w:val="center"/>
              <w:rPr>
                <w:rFonts w:ascii="Times New Roman" w:hAnsi="Times New Roman" w:cs="Times New Roman"/>
                <w:b/>
                <w:sz w:val="24"/>
                <w:szCs w:val="24"/>
              </w:rPr>
            </w:pPr>
          </w:p>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144</w:t>
            </w:r>
          </w:p>
        </w:tc>
        <w:tc>
          <w:tcPr>
            <w:tcW w:w="2365" w:type="pct"/>
            <w:gridSpan w:val="6"/>
            <w:tcBorders>
              <w:top w:val="single" w:sz="4" w:space="0" w:color="auto"/>
              <w:left w:val="single" w:sz="12" w:space="0" w:color="auto"/>
              <w:bottom w:val="single" w:sz="12" w:space="0" w:color="auto"/>
              <w:right w:val="single" w:sz="12"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c>
          <w:tcPr>
            <w:tcW w:w="416" w:type="pct"/>
            <w:tcBorders>
              <w:top w:val="single" w:sz="4" w:space="0" w:color="auto"/>
              <w:left w:val="single" w:sz="4" w:space="0" w:color="auto"/>
              <w:bottom w:val="single" w:sz="12" w:space="0" w:color="auto"/>
              <w:right w:val="single" w:sz="12"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p w:rsidR="00B9786F" w:rsidRDefault="008559CE">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lastRenderedPageBreak/>
              <w:t>144</w:t>
            </w:r>
          </w:p>
        </w:tc>
      </w:tr>
      <w:tr w:rsidR="00B9786F">
        <w:trPr>
          <w:trHeight w:val="46"/>
        </w:trPr>
        <w:tc>
          <w:tcPr>
            <w:tcW w:w="694" w:type="pct"/>
            <w:tcBorders>
              <w:top w:val="single" w:sz="12" w:space="0" w:color="auto"/>
              <w:left w:val="single" w:sz="12" w:space="0" w:color="auto"/>
              <w:bottom w:val="single" w:sz="12" w:space="0" w:color="auto"/>
              <w:right w:val="single" w:sz="12" w:space="0" w:color="auto"/>
            </w:tcBorders>
          </w:tcPr>
          <w:p w:rsidR="00B9786F" w:rsidRDefault="00B9786F">
            <w:pPr>
              <w:pStyle w:val="2"/>
              <w:ind w:left="0" w:firstLine="0"/>
              <w:rPr>
                <w:b w:val="0"/>
                <w:sz w:val="24"/>
                <w:szCs w:val="24"/>
              </w:rPr>
            </w:pPr>
          </w:p>
        </w:tc>
        <w:tc>
          <w:tcPr>
            <w:tcW w:w="1141" w:type="pct"/>
            <w:tcBorders>
              <w:top w:val="single" w:sz="12" w:space="0" w:color="auto"/>
              <w:left w:val="single" w:sz="12" w:space="0" w:color="auto"/>
              <w:bottom w:val="single" w:sz="12" w:space="0" w:color="auto"/>
              <w:right w:val="single" w:sz="12" w:space="0" w:color="auto"/>
            </w:tcBorders>
            <w:shd w:val="clear" w:color="auto" w:fill="auto"/>
          </w:tcPr>
          <w:p w:rsidR="00B9786F" w:rsidRDefault="008559CE">
            <w:pPr>
              <w:pStyle w:val="2"/>
              <w:ind w:left="0" w:firstLine="0"/>
              <w:jc w:val="both"/>
              <w:rPr>
                <w:b w:val="0"/>
                <w:sz w:val="24"/>
                <w:szCs w:val="24"/>
              </w:rPr>
            </w:pPr>
            <w:r>
              <w:rPr>
                <w:b w:val="0"/>
                <w:sz w:val="24"/>
                <w:szCs w:val="24"/>
              </w:rPr>
              <w:t>Всего:</w:t>
            </w:r>
          </w:p>
        </w:tc>
        <w:tc>
          <w:tcPr>
            <w:tcW w:w="384" w:type="pct"/>
            <w:tcBorders>
              <w:top w:val="single" w:sz="12" w:space="0" w:color="auto"/>
              <w:left w:val="single" w:sz="12"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524</w:t>
            </w:r>
          </w:p>
        </w:tc>
        <w:tc>
          <w:tcPr>
            <w:tcW w:w="373" w:type="pct"/>
            <w:tcBorders>
              <w:top w:val="single" w:sz="12" w:space="0" w:color="auto"/>
              <w:left w:val="single" w:sz="12" w:space="0" w:color="auto"/>
              <w:bottom w:val="single" w:sz="12" w:space="0" w:color="auto"/>
              <w:right w:val="single" w:sz="4"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254</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254</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70" w:type="pct"/>
            <w:tcBorders>
              <w:top w:val="single" w:sz="12" w:space="0" w:color="auto"/>
              <w:left w:val="single" w:sz="12" w:space="0" w:color="auto"/>
              <w:bottom w:val="single" w:sz="12" w:space="0" w:color="auto"/>
              <w:right w:val="single" w:sz="12" w:space="0" w:color="auto"/>
            </w:tcBorders>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126</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72" w:type="pct"/>
            <w:tcBorders>
              <w:top w:val="single" w:sz="12" w:space="0" w:color="auto"/>
              <w:left w:val="single" w:sz="12"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16" w:type="pct"/>
            <w:tcBorders>
              <w:top w:val="single" w:sz="12" w:space="0" w:color="auto"/>
              <w:left w:val="single" w:sz="12" w:space="0" w:color="auto"/>
              <w:bottom w:val="single" w:sz="12" w:space="0" w:color="auto"/>
              <w:right w:val="single" w:sz="12" w:space="0" w:color="auto"/>
            </w:tcBorders>
            <w:shd w:val="clear" w:color="auto" w:fill="auto"/>
          </w:tcPr>
          <w:p w:rsidR="00B9786F" w:rsidRDefault="00855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r>
    </w:tbl>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szCs w:val="28"/>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rPr>
      </w:pPr>
      <w:r>
        <w:rPr>
          <w:rFonts w:ascii="Times New Roman" w:hAnsi="Times New Roman" w:cs="Times New Roman"/>
          <w:b/>
          <w:caps/>
          <w:sz w:val="28"/>
          <w:szCs w:val="28"/>
        </w:rPr>
        <w:t xml:space="preserve">3.2. </w:t>
      </w:r>
      <w:r>
        <w:rPr>
          <w:rFonts w:ascii="Times New Roman" w:hAnsi="Times New Roman" w:cs="Times New Roman"/>
          <w:b/>
          <w:sz w:val="28"/>
          <w:szCs w:val="28"/>
        </w:rPr>
        <w:t xml:space="preserve">Содержание </w:t>
      </w:r>
      <w:proofErr w:type="gramStart"/>
      <w:r>
        <w:rPr>
          <w:rFonts w:ascii="Times New Roman" w:hAnsi="Times New Roman" w:cs="Times New Roman"/>
          <w:b/>
          <w:sz w:val="28"/>
          <w:szCs w:val="28"/>
        </w:rPr>
        <w:t>обучения по</w:t>
      </w:r>
      <w:proofErr w:type="gramEnd"/>
      <w:r>
        <w:rPr>
          <w:rFonts w:ascii="Times New Roman" w:hAnsi="Times New Roman" w:cs="Times New Roman"/>
          <w:b/>
          <w:sz w:val="28"/>
          <w:szCs w:val="28"/>
        </w:rPr>
        <w:t xml:space="preserve"> профессиональному модулю  </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rPr>
        <w:t>«ПМ.02. Педагогическая деятельность»</w:t>
      </w:r>
    </w:p>
    <w:p w:rsidR="00B9786F" w:rsidRDefault="00B9786F">
      <w:pPr>
        <w:spacing w:after="0" w:line="240" w:lineRule="auto"/>
        <w:rPr>
          <w:rFonts w:ascii="Times New Roman" w:hAnsi="Times New Roman" w:cs="Times New Rom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288"/>
        <w:gridCol w:w="992"/>
        <w:gridCol w:w="993"/>
        <w:gridCol w:w="992"/>
        <w:gridCol w:w="992"/>
        <w:gridCol w:w="992"/>
      </w:tblGrid>
      <w:tr w:rsidR="00B9786F">
        <w:tc>
          <w:tcPr>
            <w:tcW w:w="3060" w:type="dxa"/>
            <w:vMerge w:val="restart"/>
          </w:tcPr>
          <w:p w:rsidR="00B9786F" w:rsidRDefault="008559CE">
            <w:pPr>
              <w:spacing w:after="0" w:line="240" w:lineRule="auto"/>
              <w:jc w:val="center"/>
              <w:rPr>
                <w:rFonts w:ascii="Times New Roman" w:hAnsi="Times New Roman" w:cs="Times New Roman"/>
                <w:b/>
                <w:szCs w:val="24"/>
              </w:rPr>
            </w:pPr>
            <w:r>
              <w:rPr>
                <w:rFonts w:ascii="Times New Roman" w:hAnsi="Times New Roman" w:cs="Times New Roman"/>
                <w:b/>
                <w:bCs/>
                <w:szCs w:val="24"/>
              </w:rPr>
              <w:t>Наименование разделов профессионального модуля (ПМ), междисциплинарных курсов (МДК) и тем</w:t>
            </w:r>
          </w:p>
        </w:tc>
        <w:tc>
          <w:tcPr>
            <w:tcW w:w="7288" w:type="dxa"/>
            <w:vMerge w:val="restart"/>
          </w:tcPr>
          <w:p w:rsidR="00B9786F" w:rsidRDefault="008559CE">
            <w:pPr>
              <w:spacing w:after="0" w:line="240" w:lineRule="auto"/>
              <w:jc w:val="center"/>
              <w:rPr>
                <w:rFonts w:ascii="Times New Roman" w:hAnsi="Times New Roman" w:cs="Times New Roman"/>
                <w:b/>
                <w:szCs w:val="24"/>
              </w:rPr>
            </w:pPr>
            <w:r>
              <w:rPr>
                <w:rFonts w:ascii="Times New Roman" w:hAnsi="Times New Roman" w:cs="Times New Roman"/>
                <w:b/>
                <w:bCs/>
                <w:szCs w:val="24"/>
              </w:rPr>
              <w:t xml:space="preserve">Содержание учебного материала, лабораторные работы и практические занятия, самостоятельная работа </w:t>
            </w:r>
            <w:proofErr w:type="gramStart"/>
            <w:r>
              <w:rPr>
                <w:rFonts w:ascii="Times New Roman" w:hAnsi="Times New Roman" w:cs="Times New Roman"/>
                <w:b/>
                <w:bCs/>
                <w:szCs w:val="24"/>
              </w:rPr>
              <w:t>обучающихся</w:t>
            </w:r>
            <w:proofErr w:type="gramEnd"/>
            <w:r>
              <w:rPr>
                <w:rFonts w:ascii="Times New Roman" w:hAnsi="Times New Roman" w:cs="Times New Roman"/>
                <w:b/>
                <w:bCs/>
                <w:szCs w:val="24"/>
              </w:rPr>
              <w:t>, курсовая работа (проект)</w:t>
            </w:r>
            <w:r>
              <w:rPr>
                <w:rFonts w:ascii="Times New Roman" w:hAnsi="Times New Roman" w:cs="Times New Roman"/>
                <w:bCs/>
                <w:i/>
                <w:szCs w:val="24"/>
              </w:rPr>
              <w:t xml:space="preserve"> (если предусмотрены)</w:t>
            </w:r>
          </w:p>
        </w:tc>
        <w:tc>
          <w:tcPr>
            <w:tcW w:w="3969" w:type="dxa"/>
            <w:gridSpan w:val="4"/>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Объем часов</w:t>
            </w:r>
          </w:p>
        </w:tc>
        <w:tc>
          <w:tcPr>
            <w:tcW w:w="992" w:type="dxa"/>
            <w:vMerge w:val="restart"/>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Уровень освоения</w:t>
            </w:r>
          </w:p>
        </w:tc>
      </w:tr>
      <w:tr w:rsidR="00B9786F">
        <w:tc>
          <w:tcPr>
            <w:tcW w:w="3060" w:type="dxa"/>
            <w:vMerge/>
          </w:tcPr>
          <w:p w:rsidR="00B9786F" w:rsidRDefault="00B9786F">
            <w:pPr>
              <w:spacing w:after="0" w:line="240" w:lineRule="auto"/>
              <w:rPr>
                <w:rFonts w:ascii="Times New Roman" w:hAnsi="Times New Roman" w:cs="Times New Roman"/>
                <w:b/>
                <w:bCs/>
                <w:szCs w:val="24"/>
              </w:rPr>
            </w:pPr>
          </w:p>
        </w:tc>
        <w:tc>
          <w:tcPr>
            <w:tcW w:w="7288" w:type="dxa"/>
            <w:vMerge/>
          </w:tcPr>
          <w:p w:rsidR="00B9786F" w:rsidRDefault="00B9786F">
            <w:pPr>
              <w:spacing w:after="0" w:line="240" w:lineRule="auto"/>
              <w:jc w:val="center"/>
              <w:rPr>
                <w:rFonts w:ascii="Times New Roman" w:hAnsi="Times New Roman" w:cs="Times New Roman"/>
                <w:b/>
                <w:bCs/>
                <w:szCs w:val="24"/>
              </w:rPr>
            </w:pPr>
          </w:p>
        </w:tc>
        <w:tc>
          <w:tcPr>
            <w:tcW w:w="992" w:type="dxa"/>
            <w:vMerge w:val="restart"/>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Макс. нагрузка</w:t>
            </w:r>
          </w:p>
        </w:tc>
        <w:tc>
          <w:tcPr>
            <w:tcW w:w="1985" w:type="dxa"/>
            <w:gridSpan w:val="2"/>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 xml:space="preserve">Кол-во </w:t>
            </w:r>
            <w:proofErr w:type="spellStart"/>
            <w:r>
              <w:rPr>
                <w:rFonts w:ascii="Times New Roman" w:hAnsi="Times New Roman" w:cs="Times New Roman"/>
                <w:b/>
                <w:bCs/>
                <w:szCs w:val="24"/>
              </w:rPr>
              <w:t>аудиторн</w:t>
            </w:r>
            <w:proofErr w:type="spellEnd"/>
            <w:r>
              <w:rPr>
                <w:rFonts w:ascii="Times New Roman" w:hAnsi="Times New Roman" w:cs="Times New Roman"/>
                <w:b/>
                <w:bCs/>
                <w:szCs w:val="24"/>
              </w:rPr>
              <w:t>. часов</w:t>
            </w:r>
          </w:p>
        </w:tc>
        <w:tc>
          <w:tcPr>
            <w:tcW w:w="992" w:type="dxa"/>
            <w:vMerge w:val="restart"/>
          </w:tcPr>
          <w:p w:rsidR="00B9786F" w:rsidRDefault="008559CE">
            <w:pPr>
              <w:spacing w:after="0" w:line="240" w:lineRule="auto"/>
              <w:jc w:val="center"/>
              <w:rPr>
                <w:rFonts w:ascii="Times New Roman" w:hAnsi="Times New Roman" w:cs="Times New Roman"/>
                <w:b/>
                <w:bCs/>
                <w:szCs w:val="24"/>
              </w:rPr>
            </w:pPr>
            <w:proofErr w:type="spellStart"/>
            <w:r>
              <w:rPr>
                <w:rFonts w:ascii="Times New Roman" w:hAnsi="Times New Roman" w:cs="Times New Roman"/>
                <w:b/>
                <w:bCs/>
                <w:szCs w:val="24"/>
              </w:rPr>
              <w:t>Самост</w:t>
            </w:r>
            <w:proofErr w:type="spellEnd"/>
            <w:r>
              <w:rPr>
                <w:rFonts w:ascii="Times New Roman" w:hAnsi="Times New Roman" w:cs="Times New Roman"/>
                <w:b/>
                <w:bCs/>
                <w:szCs w:val="24"/>
              </w:rPr>
              <w:t>. работа</w:t>
            </w:r>
          </w:p>
        </w:tc>
        <w:tc>
          <w:tcPr>
            <w:tcW w:w="992" w:type="dxa"/>
            <w:vMerge/>
          </w:tcPr>
          <w:p w:rsidR="00B9786F" w:rsidRDefault="00B9786F">
            <w:pPr>
              <w:spacing w:after="0" w:line="240" w:lineRule="auto"/>
              <w:jc w:val="center"/>
              <w:rPr>
                <w:rFonts w:ascii="Times New Roman" w:hAnsi="Times New Roman" w:cs="Times New Roman"/>
                <w:b/>
                <w:bCs/>
                <w:sz w:val="20"/>
                <w:szCs w:val="20"/>
              </w:rPr>
            </w:pPr>
          </w:p>
        </w:tc>
      </w:tr>
      <w:tr w:rsidR="00B9786F">
        <w:trPr>
          <w:trHeight w:val="759"/>
        </w:trPr>
        <w:tc>
          <w:tcPr>
            <w:tcW w:w="3060" w:type="dxa"/>
            <w:vMerge/>
            <w:tcBorders>
              <w:bottom w:val="single" w:sz="4" w:space="0" w:color="auto"/>
            </w:tcBorders>
          </w:tcPr>
          <w:p w:rsidR="00B9786F" w:rsidRDefault="00B9786F">
            <w:pPr>
              <w:spacing w:after="0" w:line="240" w:lineRule="auto"/>
              <w:rPr>
                <w:rFonts w:ascii="Times New Roman" w:hAnsi="Times New Roman" w:cs="Times New Roman"/>
                <w:b/>
                <w:bCs/>
                <w:szCs w:val="24"/>
              </w:rPr>
            </w:pPr>
          </w:p>
        </w:tc>
        <w:tc>
          <w:tcPr>
            <w:tcW w:w="7288" w:type="dxa"/>
            <w:vMerge/>
            <w:tcBorders>
              <w:bottom w:val="single" w:sz="4" w:space="0" w:color="auto"/>
            </w:tcBorders>
          </w:tcPr>
          <w:p w:rsidR="00B9786F" w:rsidRDefault="00B9786F">
            <w:pPr>
              <w:spacing w:after="0" w:line="240" w:lineRule="auto"/>
              <w:jc w:val="center"/>
              <w:rPr>
                <w:rFonts w:ascii="Times New Roman" w:hAnsi="Times New Roman" w:cs="Times New Roman"/>
                <w:b/>
                <w:bCs/>
                <w:szCs w:val="24"/>
              </w:rPr>
            </w:pPr>
          </w:p>
        </w:tc>
        <w:tc>
          <w:tcPr>
            <w:tcW w:w="992" w:type="dxa"/>
            <w:vMerge/>
            <w:tcBorders>
              <w:bottom w:val="single" w:sz="4" w:space="0" w:color="auto"/>
            </w:tcBorders>
          </w:tcPr>
          <w:p w:rsidR="00B9786F" w:rsidRDefault="00B9786F">
            <w:pPr>
              <w:spacing w:after="0" w:line="240" w:lineRule="auto"/>
              <w:jc w:val="center"/>
              <w:rPr>
                <w:rFonts w:ascii="Times New Roman" w:hAnsi="Times New Roman" w:cs="Times New Roman"/>
                <w:b/>
                <w:bCs/>
                <w:szCs w:val="24"/>
              </w:rPr>
            </w:pPr>
          </w:p>
        </w:tc>
        <w:tc>
          <w:tcPr>
            <w:tcW w:w="993" w:type="dxa"/>
            <w:tcBorders>
              <w:bottom w:val="single" w:sz="4" w:space="0" w:color="auto"/>
            </w:tcBorders>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Всего</w:t>
            </w:r>
          </w:p>
        </w:tc>
        <w:tc>
          <w:tcPr>
            <w:tcW w:w="992" w:type="dxa"/>
            <w:tcBorders>
              <w:bottom w:val="single" w:sz="4" w:space="0" w:color="auto"/>
            </w:tcBorders>
          </w:tcPr>
          <w:p w:rsidR="00B9786F" w:rsidRDefault="008559CE">
            <w:pPr>
              <w:spacing w:after="0" w:line="240" w:lineRule="auto"/>
              <w:jc w:val="center"/>
              <w:rPr>
                <w:rFonts w:ascii="Times New Roman" w:hAnsi="Times New Roman" w:cs="Times New Roman"/>
                <w:b/>
                <w:bCs/>
                <w:szCs w:val="24"/>
              </w:rPr>
            </w:pPr>
            <w:r>
              <w:rPr>
                <w:rFonts w:ascii="Times New Roman" w:hAnsi="Times New Roman" w:cs="Times New Roman"/>
                <w:b/>
                <w:bCs/>
                <w:szCs w:val="24"/>
              </w:rPr>
              <w:t xml:space="preserve">В том числе </w:t>
            </w:r>
            <w:proofErr w:type="spellStart"/>
            <w:r>
              <w:rPr>
                <w:rFonts w:ascii="Times New Roman" w:hAnsi="Times New Roman" w:cs="Times New Roman"/>
                <w:b/>
                <w:bCs/>
                <w:szCs w:val="24"/>
              </w:rPr>
              <w:t>практ</w:t>
            </w:r>
            <w:proofErr w:type="spellEnd"/>
            <w:r>
              <w:rPr>
                <w:rFonts w:ascii="Times New Roman" w:hAnsi="Times New Roman" w:cs="Times New Roman"/>
                <w:b/>
                <w:bCs/>
                <w:szCs w:val="24"/>
              </w:rPr>
              <w:t>.</w:t>
            </w:r>
          </w:p>
        </w:tc>
        <w:tc>
          <w:tcPr>
            <w:tcW w:w="992" w:type="dxa"/>
            <w:vMerge/>
            <w:tcBorders>
              <w:bottom w:val="single" w:sz="4" w:space="0" w:color="auto"/>
            </w:tcBorders>
          </w:tcPr>
          <w:p w:rsidR="00B9786F" w:rsidRDefault="00B9786F">
            <w:pPr>
              <w:spacing w:after="0" w:line="240" w:lineRule="auto"/>
              <w:jc w:val="center"/>
              <w:rPr>
                <w:rFonts w:ascii="Times New Roman" w:hAnsi="Times New Roman" w:cs="Times New Roman"/>
                <w:b/>
                <w:bCs/>
                <w:szCs w:val="24"/>
              </w:rPr>
            </w:pPr>
          </w:p>
        </w:tc>
        <w:tc>
          <w:tcPr>
            <w:tcW w:w="992" w:type="dxa"/>
            <w:vMerge/>
            <w:tcBorders>
              <w:bottom w:val="single" w:sz="4" w:space="0" w:color="auto"/>
            </w:tcBorders>
          </w:tcPr>
          <w:p w:rsidR="00B9786F" w:rsidRDefault="00B9786F">
            <w:pPr>
              <w:spacing w:after="0" w:line="240" w:lineRule="auto"/>
              <w:jc w:val="center"/>
              <w:rPr>
                <w:rFonts w:ascii="Times New Roman" w:hAnsi="Times New Roman" w:cs="Times New Roman"/>
                <w:b/>
                <w:bCs/>
                <w:sz w:val="20"/>
                <w:szCs w:val="20"/>
              </w:rPr>
            </w:pPr>
          </w:p>
        </w:tc>
      </w:tr>
      <w:tr w:rsidR="00B9786F">
        <w:tc>
          <w:tcPr>
            <w:tcW w:w="3060"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w:t>
            </w:r>
          </w:p>
        </w:tc>
        <w:tc>
          <w:tcPr>
            <w:tcW w:w="7288" w:type="dxa"/>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992" w:type="dxa"/>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993" w:type="dxa"/>
          </w:tcPr>
          <w:p w:rsidR="00B9786F" w:rsidRDefault="00B9786F">
            <w:pPr>
              <w:spacing w:after="0" w:line="240" w:lineRule="auto"/>
              <w:jc w:val="center"/>
              <w:rPr>
                <w:rFonts w:ascii="Times New Roman" w:hAnsi="Times New Roman" w:cs="Times New Roman"/>
                <w:b/>
                <w:bCs/>
              </w:rPr>
            </w:pPr>
          </w:p>
        </w:tc>
        <w:tc>
          <w:tcPr>
            <w:tcW w:w="992" w:type="dxa"/>
          </w:tcPr>
          <w:p w:rsidR="00B9786F" w:rsidRDefault="00B9786F">
            <w:pPr>
              <w:spacing w:after="0" w:line="240" w:lineRule="auto"/>
              <w:jc w:val="center"/>
              <w:rPr>
                <w:rFonts w:ascii="Times New Roman" w:hAnsi="Times New Roman" w:cs="Times New Roman"/>
                <w:b/>
                <w:bCs/>
              </w:rPr>
            </w:pPr>
          </w:p>
        </w:tc>
        <w:tc>
          <w:tcPr>
            <w:tcW w:w="992" w:type="dxa"/>
          </w:tcPr>
          <w:p w:rsidR="00B9786F" w:rsidRDefault="00B9786F">
            <w:pPr>
              <w:spacing w:after="0" w:line="240" w:lineRule="auto"/>
              <w:jc w:val="center"/>
              <w:rPr>
                <w:rFonts w:ascii="Times New Roman" w:hAnsi="Times New Roman" w:cs="Times New Roman"/>
                <w:b/>
                <w:bCs/>
              </w:rPr>
            </w:pPr>
          </w:p>
        </w:tc>
        <w:tc>
          <w:tcPr>
            <w:tcW w:w="992" w:type="dxa"/>
            <w:tcBorders>
              <w:bottom w:val="single" w:sz="4" w:space="0" w:color="auto"/>
            </w:tcBorders>
          </w:tcPr>
          <w:p w:rsidR="00B9786F" w:rsidRDefault="008559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B9786F">
        <w:trPr>
          <w:trHeight w:val="1012"/>
        </w:trPr>
        <w:tc>
          <w:tcPr>
            <w:tcW w:w="3060" w:type="dxa"/>
          </w:tcPr>
          <w:p w:rsidR="00B9786F" w:rsidRDefault="008559CE">
            <w:pPr>
              <w:spacing w:after="0" w:line="240" w:lineRule="auto"/>
              <w:rPr>
                <w:rFonts w:ascii="Times New Roman" w:hAnsi="Times New Roman" w:cs="Times New Roman"/>
                <w:b/>
                <w:bCs/>
                <w:u w:val="single"/>
              </w:rPr>
            </w:pPr>
            <w:r>
              <w:rPr>
                <w:rFonts w:ascii="Times New Roman" w:hAnsi="Times New Roman" w:cs="Times New Roman"/>
                <w:b/>
                <w:bCs/>
                <w:u w:val="single"/>
              </w:rPr>
              <w:t xml:space="preserve">Раздел 1 ПМ.02 </w:t>
            </w:r>
          </w:p>
          <w:p w:rsidR="00B9786F" w:rsidRDefault="008559CE">
            <w:pPr>
              <w:spacing w:after="0" w:line="240" w:lineRule="auto"/>
              <w:rPr>
                <w:rFonts w:ascii="Times New Roman" w:hAnsi="Times New Roman" w:cs="Times New Roman"/>
                <w:b/>
                <w:bCs/>
              </w:rPr>
            </w:pPr>
            <w:r>
              <w:rPr>
                <w:rFonts w:ascii="Times New Roman" w:hAnsi="Times New Roman" w:cs="Times New Roman"/>
                <w:b/>
                <w:u w:val="single"/>
              </w:rPr>
              <w:t>МДК 02.01. Педагогические основы преподавания творческих дисциплин</w:t>
            </w:r>
          </w:p>
        </w:tc>
        <w:tc>
          <w:tcPr>
            <w:tcW w:w="7288" w:type="dxa"/>
          </w:tcPr>
          <w:p w:rsidR="00B9786F" w:rsidRDefault="00B9786F">
            <w:pPr>
              <w:spacing w:after="0" w:line="240" w:lineRule="auto"/>
              <w:jc w:val="center"/>
              <w:rPr>
                <w:rFonts w:ascii="Times New Roman" w:hAnsi="Times New Roman" w:cs="Times New Roman"/>
              </w:rPr>
            </w:pP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210</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140</w:t>
            </w: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70</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РАЗДЕЛ 1.</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Психологическая</w:t>
            </w:r>
            <w:r>
              <w:rPr>
                <w:rFonts w:ascii="Times New Roman" w:hAnsi="Times New Roman" w:cs="Times New Roman"/>
                <w:b/>
              </w:rPr>
              <w:t xml:space="preserve"> база педагогики</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2 курс 3 семестр</w:t>
            </w:r>
          </w:p>
          <w:p w:rsidR="00B9786F" w:rsidRDefault="00B9786F">
            <w:pPr>
              <w:spacing w:after="0" w:line="240" w:lineRule="auto"/>
              <w:jc w:val="center"/>
              <w:rPr>
                <w:rFonts w:ascii="Times New Roman" w:hAnsi="Times New Roman" w:cs="Times New Roman"/>
                <w:b/>
              </w:rPr>
            </w:pP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48</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16</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1.1.</w:t>
            </w:r>
          </w:p>
          <w:p w:rsidR="00B9786F" w:rsidRDefault="008559CE">
            <w:pPr>
              <w:spacing w:after="0" w:line="240" w:lineRule="auto"/>
              <w:rPr>
                <w:rFonts w:ascii="Times New Roman" w:hAnsi="Times New Roman" w:cs="Times New Roman"/>
                <w:b/>
              </w:rPr>
            </w:pPr>
            <w:r>
              <w:rPr>
                <w:rFonts w:ascii="Times New Roman" w:hAnsi="Times New Roman" w:cs="Times New Roman"/>
                <w:b/>
              </w:rPr>
              <w:t>Общее понятие о личности в психологии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понятий «индивид», «индивидуальность», «личность». Обзор теорий личности. Раскрытие понятий «самосознание личности», «социализация личности», «я – концепция». Рассмотрение социальных ролей личности. Знакомство с механизмами психологической защиты личности.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1.2.</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 xml:space="preserve">Понятия сознания </w:t>
            </w:r>
            <w:r>
              <w:rPr>
                <w:rFonts w:ascii="Times New Roman" w:hAnsi="Times New Roman" w:cs="Times New Roman"/>
                <w:b/>
              </w:rPr>
              <w:t>и бессознательного</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Определение понятий «психика», психическое отражение». Определение сознания как высшей формы психики. Сравнительный анализ взглядов на </w:t>
            </w:r>
            <w:proofErr w:type="gramStart"/>
            <w:r>
              <w:rPr>
                <w:rFonts w:ascii="Times New Roman" w:hAnsi="Times New Roman" w:cs="Times New Roman"/>
              </w:rPr>
              <w:t>бессознательное</w:t>
            </w:r>
            <w:proofErr w:type="gramEnd"/>
            <w:r>
              <w:rPr>
                <w:rFonts w:ascii="Times New Roman" w:hAnsi="Times New Roman" w:cs="Times New Roman"/>
              </w:rPr>
              <w:t xml:space="preserve"> З. Фрейда и К. Юнга.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1.3.</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Схема познавательной </w:t>
            </w:r>
            <w:r>
              <w:rPr>
                <w:rFonts w:ascii="Times New Roman" w:hAnsi="Times New Roman" w:cs="Times New Roman"/>
                <w:b/>
              </w:rPr>
              <w:lastRenderedPageBreak/>
              <w:t>деятельности. Понятие ощущения.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понятия «психические познавательные процессы». </w:t>
            </w:r>
            <w:r>
              <w:rPr>
                <w:rFonts w:ascii="Times New Roman" w:hAnsi="Times New Roman" w:cs="Times New Roman"/>
              </w:rPr>
              <w:lastRenderedPageBreak/>
              <w:t>Определения основных познавательных психических процессов: ощущения, восприятия, памяти, воображения, мышления. Определение внимания как особой формы психической деятельности. Раскрытие понятия «ощущение». Виды ощущений.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1.4.</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Понятие восприя</w:t>
            </w:r>
            <w:r>
              <w:rPr>
                <w:rFonts w:ascii="Times New Roman" w:hAnsi="Times New Roman" w:cs="Times New Roman"/>
                <w:b/>
              </w:rPr>
              <w:t>тия.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понятия «восприятие». Основные свойства восприятия. Рассмотрение специфики восприятия произведений изобразительного искусства и закона </w:t>
            </w:r>
            <w:proofErr w:type="spellStart"/>
            <w:r>
              <w:rPr>
                <w:rFonts w:ascii="Times New Roman" w:hAnsi="Times New Roman" w:cs="Times New Roman"/>
              </w:rPr>
              <w:t>центрации</w:t>
            </w:r>
            <w:proofErr w:type="spellEnd"/>
            <w:r>
              <w:rPr>
                <w:rFonts w:ascii="Times New Roman" w:hAnsi="Times New Roman" w:cs="Times New Roman"/>
              </w:rPr>
              <w:t>.</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подготовка зрительного ряда по демонстрации закона </w:t>
            </w:r>
            <w:proofErr w:type="spellStart"/>
            <w:r>
              <w:rPr>
                <w:rFonts w:ascii="Times New Roman" w:hAnsi="Times New Roman" w:cs="Times New Roman"/>
              </w:rPr>
              <w:t>центрации</w:t>
            </w:r>
            <w:proofErr w:type="spellEnd"/>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jc w:val="both"/>
              <w:rPr>
                <w:rFonts w:ascii="Times New Roman" w:hAnsi="Times New Roman" w:cs="Times New Roman"/>
                <w:b/>
              </w:rPr>
            </w:pPr>
            <w:r>
              <w:rPr>
                <w:rFonts w:ascii="Times New Roman" w:hAnsi="Times New Roman" w:cs="Times New Roman"/>
                <w:b/>
              </w:rPr>
              <w:t>Тема 1.5.</w:t>
            </w:r>
          </w:p>
          <w:p w:rsidR="00B9786F" w:rsidRDefault="008559CE">
            <w:pPr>
              <w:spacing w:after="0" w:line="240" w:lineRule="auto"/>
              <w:jc w:val="both"/>
              <w:rPr>
                <w:rFonts w:ascii="Times New Roman" w:hAnsi="Times New Roman" w:cs="Times New Roman"/>
                <w:b/>
              </w:rPr>
            </w:pPr>
            <w:r>
              <w:rPr>
                <w:rFonts w:ascii="Times New Roman" w:hAnsi="Times New Roman" w:cs="Times New Roman"/>
                <w:b/>
              </w:rPr>
              <w:t>Понятие памяти.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«память». Характеристика процессов памяти и её видов. Рассмотрение роли памяти в изобразительной деятельности. Методы тренировки памяти.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«Особенности памяти младших школьников»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jc w:val="both"/>
              <w:rPr>
                <w:rFonts w:ascii="Times New Roman" w:hAnsi="Times New Roman" w:cs="Times New Roman"/>
                <w:b/>
              </w:rPr>
            </w:pPr>
            <w:r>
              <w:rPr>
                <w:rFonts w:ascii="Times New Roman" w:hAnsi="Times New Roman" w:cs="Times New Roman"/>
                <w:b/>
              </w:rPr>
              <w:t>Тема 1.6.</w:t>
            </w:r>
          </w:p>
          <w:p w:rsidR="00B9786F" w:rsidRDefault="008559CE">
            <w:pPr>
              <w:spacing w:after="0" w:line="240" w:lineRule="auto"/>
              <w:jc w:val="both"/>
              <w:rPr>
                <w:rFonts w:ascii="Times New Roman" w:hAnsi="Times New Roman" w:cs="Times New Roman"/>
                <w:b/>
              </w:rPr>
            </w:pPr>
            <w:r>
              <w:rPr>
                <w:rFonts w:ascii="Times New Roman" w:hAnsi="Times New Roman" w:cs="Times New Roman"/>
                <w:b/>
              </w:rPr>
              <w:t>Понятие внимания.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«внимание». Функции внимания. Основные свойства и виды внимания.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jc w:val="both"/>
              <w:rPr>
                <w:rFonts w:ascii="Times New Roman" w:hAnsi="Times New Roman" w:cs="Times New Roman"/>
                <w:b/>
              </w:rPr>
            </w:pPr>
            <w:r>
              <w:rPr>
                <w:rFonts w:ascii="Times New Roman" w:hAnsi="Times New Roman" w:cs="Times New Roman"/>
                <w:b/>
              </w:rPr>
              <w:t>Тема 1.7.</w:t>
            </w:r>
          </w:p>
          <w:p w:rsidR="00B9786F" w:rsidRDefault="008559CE">
            <w:pPr>
              <w:spacing w:after="0" w:line="240" w:lineRule="auto"/>
              <w:jc w:val="both"/>
              <w:rPr>
                <w:rFonts w:ascii="Times New Roman" w:hAnsi="Times New Roman" w:cs="Times New Roman"/>
                <w:b/>
              </w:rPr>
            </w:pPr>
            <w:r>
              <w:rPr>
                <w:rFonts w:ascii="Times New Roman" w:hAnsi="Times New Roman" w:cs="Times New Roman"/>
                <w:b/>
              </w:rPr>
              <w:t>Понятие мышления.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«мышление». Формы мышления. Характеристика качеств ума. Примеры логических задач.</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решение психологического кроссворда,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jc w:val="both"/>
              <w:rPr>
                <w:rFonts w:ascii="Times New Roman" w:hAnsi="Times New Roman" w:cs="Times New Roman"/>
                <w:b/>
              </w:rPr>
            </w:pPr>
            <w:r>
              <w:rPr>
                <w:rFonts w:ascii="Times New Roman" w:hAnsi="Times New Roman" w:cs="Times New Roman"/>
                <w:b/>
              </w:rPr>
              <w:t>Тема 1.8.</w:t>
            </w:r>
          </w:p>
          <w:p w:rsidR="00B9786F" w:rsidRDefault="008559CE">
            <w:pPr>
              <w:spacing w:after="0" w:line="240" w:lineRule="auto"/>
              <w:jc w:val="both"/>
              <w:rPr>
                <w:rFonts w:ascii="Times New Roman" w:hAnsi="Times New Roman" w:cs="Times New Roman"/>
                <w:b/>
              </w:rPr>
            </w:pPr>
            <w:r>
              <w:rPr>
                <w:rFonts w:ascii="Times New Roman" w:hAnsi="Times New Roman" w:cs="Times New Roman"/>
                <w:b/>
              </w:rPr>
              <w:t>Понятие воображения.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«воображение» и его значения в жизнедеятельности человека. Рассмотрение видов воображения: репродуктивного, преобразующего, творческого. Отличие воображения от остальных форм психической деятельности по Л.С. Выготскому. Определение понятий «фантазия» «греза», «мечта». Рассмотрение действий воображения в творчестве на примерах, предложенных студентами.</w:t>
            </w:r>
          </w:p>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Контрольная работа №1: по темам 1.1. – 1.8.</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1.9.</w:t>
            </w:r>
          </w:p>
          <w:p w:rsidR="00B9786F" w:rsidRDefault="008559CE">
            <w:pPr>
              <w:spacing w:after="0" w:line="240" w:lineRule="auto"/>
              <w:rPr>
                <w:rFonts w:ascii="Times New Roman" w:hAnsi="Times New Roman" w:cs="Times New Roman"/>
                <w:b/>
              </w:rPr>
            </w:pPr>
            <w:r>
              <w:rPr>
                <w:rFonts w:ascii="Times New Roman" w:hAnsi="Times New Roman" w:cs="Times New Roman"/>
                <w:b/>
              </w:rPr>
              <w:t>Общая характеристика индивидуально-типологических свойств личности. Понятие о темпераменте.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«свойства личности». Общее представление об индивидуально-типологических свойствах личности: темпераменте, способностях, эмоциях и чувствах, воле, характере. Характеристика психологических типов людей по К. Юнгу. Раскрытие понятия «темперамент» и его физиологические основы.</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1.10.</w:t>
            </w:r>
          </w:p>
          <w:p w:rsidR="00B9786F" w:rsidRDefault="008559CE">
            <w:pPr>
              <w:spacing w:after="0" w:line="240" w:lineRule="auto"/>
              <w:rPr>
                <w:rFonts w:ascii="Times New Roman" w:hAnsi="Times New Roman" w:cs="Times New Roman"/>
                <w:b/>
              </w:rPr>
            </w:pPr>
            <w:r>
              <w:rPr>
                <w:rFonts w:ascii="Times New Roman" w:hAnsi="Times New Roman" w:cs="Times New Roman"/>
                <w:b/>
              </w:rPr>
              <w:t>Характеристика основных типов темперамента.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Характеристика холерического типа темперамента. Характеристика сангвинического типа темперамента. Характеристика флегматического типа темперамента. Характеристика меланхолического типа темперамента. Анализ внешних проявлений темперамента.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составление таблицы «Характеристики темпераментов»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1.11.</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об эмоциях и чувствах.</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Общая характеристика эмоций и чувств. Физиологические основы и внешнее выражение эмоций и чувств. Классификация эмоциональных состояний. Особенности эмоциональной сферы детей.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изобразить в рисунках, символически или метафорически пять противоположных эмоций человека.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Тема 1.12. </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Понятие воли и </w:t>
            </w:r>
            <w:r>
              <w:rPr>
                <w:rFonts w:ascii="Times New Roman" w:hAnsi="Times New Roman" w:cs="Times New Roman"/>
                <w:b/>
                <w:spacing w:val="-4"/>
              </w:rPr>
              <w:t>волевых качеств</w:t>
            </w:r>
            <w:r>
              <w:rPr>
                <w:rFonts w:ascii="Times New Roman" w:hAnsi="Times New Roman" w:cs="Times New Roman"/>
                <w:b/>
              </w:rPr>
              <w:t xml:space="preserve"> личности.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Общая характеристика воли. Ступени волевого действия. Характеристика волевых качеств личности.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1.13.</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о способностях.</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понятий «задатки», «способности». Характеристика общих и специальных способностей. Характеристика художественных способностей. Раскрытие понятий одаренности, таланта, гениальности.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 "Талант и гений художников".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1.14.</w:t>
            </w:r>
          </w:p>
          <w:p w:rsidR="00B9786F" w:rsidRDefault="008559CE">
            <w:pPr>
              <w:spacing w:after="0" w:line="240" w:lineRule="auto"/>
              <w:rPr>
                <w:rFonts w:ascii="Times New Roman" w:hAnsi="Times New Roman" w:cs="Times New Roman"/>
                <w:b/>
              </w:rPr>
            </w:pPr>
            <w:r>
              <w:rPr>
                <w:rFonts w:ascii="Times New Roman" w:hAnsi="Times New Roman" w:cs="Times New Roman"/>
                <w:b/>
              </w:rPr>
              <w:t>Характер как основная структурная составляющая личности.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Понятие о характере как свойства личности. Основные характеристики и общие черты характера. Рассмотрение наиболее общепринятой характеристики школьников. Рекомендации по составлению характеристики.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тезисов основных направлений характеристики школьника,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1.15.</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о ведущей деятельности в контексте возрастного развития.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понятий «деятельность», «ведущая деятельность». Характеристика основных видов деятельности: общение, труд, учение, игра. Возрастная периодизация в психологии и в педагогике. Понятие о ведущей деятельности в разных возрастных периодах.</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№2: по темам 1.9. – 1.15.</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4</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Выполнение тестовых заданий и практическая работа.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РАЗДЕЛ 2.</w:t>
            </w:r>
          </w:p>
          <w:p w:rsidR="00B9786F" w:rsidRDefault="008559CE">
            <w:pPr>
              <w:spacing w:after="0" w:line="240" w:lineRule="auto"/>
              <w:rPr>
                <w:rFonts w:ascii="Times New Roman" w:hAnsi="Times New Roman" w:cs="Times New Roman"/>
                <w:b/>
              </w:rPr>
            </w:pPr>
            <w:r>
              <w:rPr>
                <w:rFonts w:ascii="Times New Roman" w:hAnsi="Times New Roman" w:cs="Times New Roman"/>
                <w:b/>
              </w:rPr>
              <w:t>Общие педагогические основы и педагогика творчества.</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2 курс 4 семестр</w:t>
            </w:r>
          </w:p>
          <w:p w:rsidR="00B9786F" w:rsidRDefault="00B9786F">
            <w:pPr>
              <w:spacing w:after="0" w:line="240" w:lineRule="auto"/>
              <w:ind w:left="283"/>
              <w:rPr>
                <w:rFonts w:ascii="Times New Roman" w:hAnsi="Times New Roman" w:cs="Times New Roman"/>
                <w:b/>
              </w:rPr>
            </w:pP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60</w:t>
            </w:r>
          </w:p>
          <w:p w:rsidR="00B9786F" w:rsidRDefault="00B9786F">
            <w:pPr>
              <w:spacing w:after="0" w:line="240" w:lineRule="auto"/>
              <w:jc w:val="center"/>
              <w:rPr>
                <w:rFonts w:ascii="Times New Roman" w:hAnsi="Times New Roman" w:cs="Times New Roman"/>
                <w:b/>
              </w:rPr>
            </w:pP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40</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20</w:t>
            </w:r>
          </w:p>
        </w:tc>
        <w:tc>
          <w:tcPr>
            <w:tcW w:w="992" w:type="dxa"/>
            <w:shd w:val="clear" w:color="auto" w:fill="auto"/>
          </w:tcPr>
          <w:p w:rsidR="00B9786F" w:rsidRDefault="00B9786F">
            <w:pPr>
              <w:spacing w:after="0" w:line="240" w:lineRule="auto"/>
              <w:jc w:val="center"/>
              <w:rPr>
                <w:rFonts w:ascii="Times New Roman" w:hAnsi="Times New Roman" w:cs="Times New Roman"/>
                <w:b/>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w:t>
            </w:r>
          </w:p>
          <w:p w:rsidR="00B9786F" w:rsidRDefault="008559CE">
            <w:pPr>
              <w:spacing w:after="0" w:line="240" w:lineRule="auto"/>
              <w:rPr>
                <w:rFonts w:ascii="Times New Roman" w:hAnsi="Times New Roman" w:cs="Times New Roman"/>
                <w:b/>
              </w:rPr>
            </w:pPr>
            <w:r>
              <w:rPr>
                <w:rFonts w:ascii="Times New Roman" w:hAnsi="Times New Roman" w:cs="Times New Roman"/>
                <w:b/>
              </w:rPr>
              <w:t>Педагогика как наука и её основные категории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понятия педагогики как науки. Определение предмета и объекта педагогики. </w:t>
            </w:r>
            <w:proofErr w:type="gramStart"/>
            <w:r>
              <w:rPr>
                <w:rFonts w:ascii="Times New Roman" w:hAnsi="Times New Roman" w:cs="Times New Roman"/>
              </w:rPr>
              <w:t>Раскрытие категориального аппарата педагогики: понятия «воспитание», «развитие», «обучение», «образование», педагогический процесс.</w:t>
            </w:r>
            <w:proofErr w:type="gramEnd"/>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знакомство с основными категориями педагогики в трактовке нового ФЗ «Об образовании в Российской Федерации».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2.2.</w:t>
            </w:r>
          </w:p>
          <w:p w:rsidR="00B9786F" w:rsidRDefault="008559CE">
            <w:pPr>
              <w:spacing w:after="0" w:line="240" w:lineRule="auto"/>
              <w:rPr>
                <w:rFonts w:ascii="Times New Roman" w:hAnsi="Times New Roman" w:cs="Times New Roman"/>
                <w:b/>
              </w:rPr>
            </w:pPr>
            <w:r>
              <w:rPr>
                <w:rFonts w:ascii="Times New Roman" w:hAnsi="Times New Roman" w:cs="Times New Roman"/>
                <w:b/>
              </w:rPr>
              <w:t>Краткий обзор истории педагогики.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Обзор педагогических идей: педагогика в Древней Греции, в средние века, в эпоху Возрождения, дидактика Я.А. Коменского, основная педагогическая мысль в 18-19 вв., становление педагогики в России, дидактическая система К.Д. Ушинского, педагогические новации  А.С. Макаренко, гуманистические педагогические идеи В.А. Сухомлинского, инновационное движение в России – педагоги-новаторы.</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подготовка сообщений по теме занятия.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2.3.</w:t>
            </w:r>
          </w:p>
          <w:p w:rsidR="00B9786F" w:rsidRDefault="008559CE">
            <w:pPr>
              <w:spacing w:after="0" w:line="240" w:lineRule="auto"/>
              <w:rPr>
                <w:rFonts w:ascii="Times New Roman" w:hAnsi="Times New Roman" w:cs="Times New Roman"/>
                <w:b/>
              </w:rPr>
            </w:pPr>
            <w:r>
              <w:rPr>
                <w:rFonts w:ascii="Times New Roman" w:hAnsi="Times New Roman" w:cs="Times New Roman"/>
                <w:b/>
              </w:rPr>
              <w:t>Педагогические исследовательские методы.</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«метод». Обзор исследовательских методов в педагогике: педагогическое наблюдение, исследовательская беседа, изучение школьной документации, педагогический эксперимент, изучение и обобщение передового педагогического опыта.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изучению передового опыта педагогов-новаторов.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2.4.</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Дидактика как пе</w:t>
            </w:r>
            <w:r>
              <w:rPr>
                <w:rFonts w:ascii="Times New Roman" w:hAnsi="Times New Roman" w:cs="Times New Roman"/>
                <w:b/>
                <w:spacing w:val="-4"/>
              </w:rPr>
              <w:t>дагогическая тео</w:t>
            </w:r>
            <w:r>
              <w:rPr>
                <w:rFonts w:ascii="Times New Roman" w:hAnsi="Times New Roman" w:cs="Times New Roman"/>
                <w:b/>
              </w:rPr>
              <w:t>рия образования и её основные категории.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понятия «дидактика» как теоретической и методологической теории образования. </w:t>
            </w:r>
            <w:proofErr w:type="gramStart"/>
            <w:r>
              <w:rPr>
                <w:rFonts w:ascii="Times New Roman" w:hAnsi="Times New Roman" w:cs="Times New Roman"/>
              </w:rPr>
              <w:t>Определение основных категорий дидактики: «преподавание», «знания», «умения», «навыки», «форма», «средство», «результаты обучения» и др.</w:t>
            </w:r>
            <w:proofErr w:type="gramEnd"/>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составление схемы-конспекта «полученные в школе знания, умения, навыки»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2.5.</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Основные дидак</w:t>
            </w:r>
            <w:r>
              <w:rPr>
                <w:rFonts w:ascii="Times New Roman" w:hAnsi="Times New Roman" w:cs="Times New Roman"/>
                <w:b/>
                <w:spacing w:val="-4"/>
              </w:rPr>
              <w:t>тические концеп</w:t>
            </w:r>
            <w:r>
              <w:rPr>
                <w:rFonts w:ascii="Times New Roman" w:hAnsi="Times New Roman" w:cs="Times New Roman"/>
                <w:b/>
              </w:rPr>
              <w:t>ции обучения.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понятия «концепция» или «система», традиционная дидактическая концепция. </w:t>
            </w:r>
            <w:proofErr w:type="spellStart"/>
            <w:r>
              <w:rPr>
                <w:rFonts w:ascii="Times New Roman" w:hAnsi="Times New Roman" w:cs="Times New Roman"/>
              </w:rPr>
              <w:t>Педоцентристская</w:t>
            </w:r>
            <w:proofErr w:type="spellEnd"/>
            <w:r>
              <w:rPr>
                <w:rFonts w:ascii="Times New Roman" w:hAnsi="Times New Roman" w:cs="Times New Roman"/>
              </w:rPr>
              <w:t xml:space="preserve"> дидактическая система. Современная гуманистическая дидактическая концепция. Педагогика сотрудничества и сотворчества.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тема</w:t>
            </w:r>
            <w:proofErr w:type="gramStart"/>
            <w:r>
              <w:rPr>
                <w:rFonts w:ascii="Times New Roman" w:hAnsi="Times New Roman" w:cs="Times New Roman"/>
              </w:rPr>
              <w:t>м–</w:t>
            </w:r>
            <w:proofErr w:type="gramEnd"/>
            <w:r>
              <w:rPr>
                <w:rFonts w:ascii="Times New Roman" w:hAnsi="Times New Roman" w:cs="Times New Roman"/>
              </w:rPr>
              <w:t xml:space="preserve"> направлениям различных дидактических систем.</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2.6.</w:t>
            </w:r>
          </w:p>
          <w:p w:rsidR="00B9786F" w:rsidRDefault="008559CE">
            <w:pPr>
              <w:spacing w:after="0" w:line="240" w:lineRule="auto"/>
              <w:rPr>
                <w:rFonts w:ascii="Times New Roman" w:hAnsi="Times New Roman" w:cs="Times New Roman"/>
                <w:b/>
              </w:rPr>
            </w:pPr>
            <w:r>
              <w:rPr>
                <w:rFonts w:ascii="Times New Roman" w:hAnsi="Times New Roman" w:cs="Times New Roman"/>
                <w:b/>
              </w:rPr>
              <w:t>Современное понимание образования и структура образова</w:t>
            </w:r>
            <w:r>
              <w:rPr>
                <w:rFonts w:ascii="Times New Roman" w:hAnsi="Times New Roman" w:cs="Times New Roman"/>
                <w:b/>
                <w:spacing w:val="-4"/>
              </w:rPr>
              <w:t>тельной системы.</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Современное понимание образования по тексту Нового ФЗ «Об образовании в Российской Федерации». Рассмотрение основных принципов государственной политики в сфере образования. Структура образовательной системы. Виды образовательных учреждений.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«Общая характеристика системы российского образования».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2.7.</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Основные методы обучения.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Рассмотрение традиционных, классических методов обучения. </w:t>
            </w:r>
            <w:proofErr w:type="gramStart"/>
            <w:r>
              <w:rPr>
                <w:rFonts w:ascii="Times New Roman" w:hAnsi="Times New Roman" w:cs="Times New Roman"/>
              </w:rPr>
              <w:t xml:space="preserve">Инновационные методы обучения, современные: имитационные методы (игра, анализ конкретных ситуаций, интерактивные упражнения) и </w:t>
            </w:r>
            <w:proofErr w:type="spellStart"/>
            <w:r>
              <w:rPr>
                <w:rFonts w:ascii="Times New Roman" w:hAnsi="Times New Roman" w:cs="Times New Roman"/>
              </w:rPr>
              <w:lastRenderedPageBreak/>
              <w:t>неимитационные</w:t>
            </w:r>
            <w:proofErr w:type="spellEnd"/>
            <w:r>
              <w:rPr>
                <w:rFonts w:ascii="Times New Roman" w:hAnsi="Times New Roman" w:cs="Times New Roman"/>
              </w:rPr>
              <w:t xml:space="preserve"> методы («мозговая атака», разбор кейсов, метод </w:t>
            </w:r>
            <w:proofErr w:type="spellStart"/>
            <w:r>
              <w:rPr>
                <w:rFonts w:ascii="Times New Roman" w:hAnsi="Times New Roman" w:cs="Times New Roman"/>
              </w:rPr>
              <w:t>синектики</w:t>
            </w:r>
            <w:proofErr w:type="spellEnd"/>
            <w:r>
              <w:rPr>
                <w:rFonts w:ascii="Times New Roman" w:hAnsi="Times New Roman" w:cs="Times New Roman"/>
              </w:rPr>
              <w:t>, метод инверсии, тренинги и др.)</w:t>
            </w:r>
            <w:proofErr w:type="gramEnd"/>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поиск и изучение информации с использованием Интернет-ресурсов по инновационным методам обучения.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2.8.</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«урок» и формы организации обучения в школе.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«урок». Типологии уроков. Требования к современному уроку (организационные и дидактические). Формы организации обучения.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2.9.</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Основные принципы обучения.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«принципы обучения». Принципы обучения, связанные с содержанием образования. Принципы обучения, связанные с организацией образовательного процесса.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2.10.</w:t>
            </w:r>
          </w:p>
          <w:p w:rsidR="00B9786F" w:rsidRDefault="008559CE">
            <w:pPr>
              <w:spacing w:after="0" w:line="240" w:lineRule="auto"/>
              <w:rPr>
                <w:rFonts w:ascii="Times New Roman" w:hAnsi="Times New Roman" w:cs="Times New Roman"/>
                <w:b/>
              </w:rPr>
            </w:pPr>
            <w:r>
              <w:rPr>
                <w:rFonts w:ascii="Times New Roman" w:hAnsi="Times New Roman" w:cs="Times New Roman"/>
                <w:b/>
              </w:rPr>
              <w:t>Характеристика педагогического творчества учителя.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Раскрытие понятий «оперативный интеллект», «педагогическая импровизация», «творческий поиск». Характеристика творческой сущности педагогической деятельности по В.-А. Кан-Калику. </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№1: по темам 2.1. – 2.10.</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«Общие черты педагогической деятельности и деятельности работников искусств».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2.11.</w:t>
            </w:r>
          </w:p>
          <w:p w:rsidR="00B9786F" w:rsidRDefault="008559CE">
            <w:pPr>
              <w:spacing w:after="0" w:line="240" w:lineRule="auto"/>
              <w:rPr>
                <w:rFonts w:ascii="Times New Roman" w:hAnsi="Times New Roman" w:cs="Times New Roman"/>
                <w:b/>
              </w:rPr>
            </w:pPr>
            <w:r>
              <w:rPr>
                <w:rFonts w:ascii="Times New Roman" w:hAnsi="Times New Roman" w:cs="Times New Roman"/>
                <w:b/>
              </w:rPr>
              <w:t>Общие проявления и общие механизмы творчества.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«творчество» и его общие проявления. Характеристика общих механизмов творчества. Раскрытие понятий изменение, преобразование, обновление, «соединимость», побудительные силы творчества.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средствами </w:t>
            </w:r>
            <w:proofErr w:type="gramStart"/>
            <w:r>
              <w:rPr>
                <w:rFonts w:ascii="Times New Roman" w:hAnsi="Times New Roman" w:cs="Times New Roman"/>
              </w:rPr>
              <w:t>ИЗО</w:t>
            </w:r>
            <w:proofErr w:type="gramEnd"/>
            <w:r>
              <w:rPr>
                <w:rFonts w:ascii="Times New Roman" w:hAnsi="Times New Roman" w:cs="Times New Roman"/>
              </w:rPr>
              <w:t xml:space="preserve"> изобразить геологическое и биологическое творчество.</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2.12.</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и психологический аспект творческого процесса.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Рассмотрение творческого процесса как проявление творчества на разных мыслительных уровнях. Раскрытие понятий «креативное поле», «</w:t>
            </w:r>
            <w:proofErr w:type="spellStart"/>
            <w:r>
              <w:rPr>
                <w:rFonts w:ascii="Times New Roman" w:hAnsi="Times New Roman" w:cs="Times New Roman"/>
              </w:rPr>
              <w:t>инсайт</w:t>
            </w:r>
            <w:proofErr w:type="spellEnd"/>
            <w:r>
              <w:rPr>
                <w:rFonts w:ascii="Times New Roman" w:hAnsi="Times New Roman" w:cs="Times New Roman"/>
              </w:rPr>
              <w:t xml:space="preserve">», «порог пробуждения творческого начала», «психологический стимул». Общее представление о фазах творческого процесса. Рассмотрение </w:t>
            </w:r>
            <w:r>
              <w:rPr>
                <w:rFonts w:ascii="Times New Roman" w:hAnsi="Times New Roman" w:cs="Times New Roman"/>
              </w:rPr>
              <w:lastRenderedPageBreak/>
              <w:t>психологических стимулов воздействия на творческий процесс на примерах, предложенных студентами.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изображение основных фаз творческого процесса: </w:t>
            </w:r>
            <w:proofErr w:type="gramStart"/>
            <w:r>
              <w:rPr>
                <w:rFonts w:ascii="Times New Roman" w:hAnsi="Times New Roman" w:cs="Times New Roman"/>
              </w:rPr>
              <w:t>подготовительной</w:t>
            </w:r>
            <w:proofErr w:type="gramEnd"/>
            <w:r>
              <w:rPr>
                <w:rFonts w:ascii="Times New Roman" w:hAnsi="Times New Roman" w:cs="Times New Roman"/>
              </w:rPr>
              <w:t>, поисковой, исполнительской средствами ИЗО.</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2.13.</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 xml:space="preserve">Условия развития </w:t>
            </w:r>
            <w:r>
              <w:rPr>
                <w:rFonts w:ascii="Times New Roman" w:hAnsi="Times New Roman" w:cs="Times New Roman"/>
                <w:b/>
              </w:rPr>
              <w:t xml:space="preserve">творческих способностей в </w:t>
            </w:r>
            <w:r>
              <w:rPr>
                <w:rFonts w:ascii="Times New Roman" w:hAnsi="Times New Roman" w:cs="Times New Roman"/>
                <w:b/>
                <w:spacing w:val="-6"/>
              </w:rPr>
              <w:t>процессе обучения.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Рассмотрение развитие способностей по спирали: от репродуктивных к </w:t>
            </w:r>
            <w:proofErr w:type="gramStart"/>
            <w:r>
              <w:rPr>
                <w:rFonts w:ascii="Times New Roman" w:hAnsi="Times New Roman" w:cs="Times New Roman"/>
              </w:rPr>
              <w:t>творческим</w:t>
            </w:r>
            <w:proofErr w:type="gramEnd"/>
            <w:r>
              <w:rPr>
                <w:rFonts w:ascii="Times New Roman" w:hAnsi="Times New Roman" w:cs="Times New Roman"/>
              </w:rPr>
              <w:t>. Необходимые условия развития творческих способностей детей: динамичность и интенсивность различной творческой деятельности. Раскрытие ценности детского возраста для развития творческих способностей.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2.14.</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Развитие творчес</w:t>
            </w:r>
            <w:r>
              <w:rPr>
                <w:rFonts w:ascii="Times New Roman" w:hAnsi="Times New Roman" w:cs="Times New Roman"/>
                <w:b/>
                <w:spacing w:val="-6"/>
              </w:rPr>
              <w:t>кого воображения</w:t>
            </w:r>
            <w:r>
              <w:rPr>
                <w:rFonts w:ascii="Times New Roman" w:hAnsi="Times New Roman" w:cs="Times New Roman"/>
                <w:b/>
              </w:rPr>
              <w:t xml:space="preserve"> в процессе обучения.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Примеры тренировки воображения по функциям: эмпатическое видение, хранение опыта в эмоционально-образной сфере и др. Значение фантазирования для развития творческого воображения. Критерии умения отличать детскую фантазию </w:t>
            </w:r>
            <w:proofErr w:type="gramStart"/>
            <w:r>
              <w:rPr>
                <w:rFonts w:ascii="Times New Roman" w:hAnsi="Times New Roman" w:cs="Times New Roman"/>
              </w:rPr>
              <w:t>от</w:t>
            </w:r>
            <w:proofErr w:type="gramEnd"/>
            <w:r>
              <w:rPr>
                <w:rFonts w:ascii="Times New Roman" w:hAnsi="Times New Roman" w:cs="Times New Roman"/>
              </w:rPr>
              <w:t xml:space="preserve"> лжи. Примеры упражнений по развитию творческого воображения. Рекомендации по выбору упражнений.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сочинение сказки (загадки), описание или изображение её.</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2.15.</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Понятие креатив</w:t>
            </w:r>
            <w:r>
              <w:rPr>
                <w:rFonts w:ascii="Times New Roman" w:hAnsi="Times New Roman" w:cs="Times New Roman"/>
                <w:b/>
              </w:rPr>
              <w:t>ности как личностной способ</w:t>
            </w:r>
            <w:r>
              <w:rPr>
                <w:rFonts w:ascii="Times New Roman" w:hAnsi="Times New Roman" w:cs="Times New Roman"/>
                <w:b/>
                <w:spacing w:val="-4"/>
              </w:rPr>
              <w:t>ности к творчест</w:t>
            </w:r>
            <w:r>
              <w:rPr>
                <w:rFonts w:ascii="Times New Roman" w:hAnsi="Times New Roman" w:cs="Times New Roman"/>
                <w:b/>
              </w:rPr>
              <w:t>ву.</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Рассмотрение основных различий между творчеством и креативностью. Интеллектуальные предпосылки креативности. Характеристика креативных качеств личности.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w:t>
            </w:r>
          </w:p>
          <w:p w:rsidR="00B9786F" w:rsidRDefault="008559CE">
            <w:pPr>
              <w:spacing w:after="0" w:line="240" w:lineRule="auto"/>
              <w:rPr>
                <w:rFonts w:ascii="Times New Roman" w:hAnsi="Times New Roman" w:cs="Times New Roman"/>
              </w:rPr>
            </w:pPr>
            <w:r>
              <w:rPr>
                <w:rFonts w:ascii="Times New Roman" w:hAnsi="Times New Roman" w:cs="Times New Roman"/>
              </w:rPr>
              <w:t>оформление таблицы «Традиционное и творческое мышление»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2.16.</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Основные объек</w:t>
            </w:r>
            <w:r>
              <w:rPr>
                <w:rFonts w:ascii="Times New Roman" w:hAnsi="Times New Roman" w:cs="Times New Roman"/>
                <w:b/>
                <w:spacing w:val="-4"/>
              </w:rPr>
              <w:t>ты развития креа</w:t>
            </w:r>
            <w:r>
              <w:rPr>
                <w:rFonts w:ascii="Times New Roman" w:hAnsi="Times New Roman" w:cs="Times New Roman"/>
                <w:b/>
              </w:rPr>
              <w:t>тивности.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Сравнительный анализ традиционного творческого мышления. Рассмотрение главных объектов развития креативности: потребности в творчестве, управление творческими процессами и др. Примеры упражнений по развитию умения управлять творческим процессом.</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выполнение креативного упражнения «Если бы…» средствами изобразительного искусства.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2.17.</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 xml:space="preserve">Факторы влияния на </w:t>
            </w:r>
            <w:r>
              <w:rPr>
                <w:rFonts w:ascii="Times New Roman" w:hAnsi="Times New Roman" w:cs="Times New Roman"/>
                <w:b/>
                <w:spacing w:val="-4"/>
              </w:rPr>
              <w:lastRenderedPageBreak/>
              <w:t>развитие твор</w:t>
            </w:r>
            <w:r>
              <w:rPr>
                <w:rFonts w:ascii="Times New Roman" w:hAnsi="Times New Roman" w:cs="Times New Roman"/>
                <w:b/>
              </w:rPr>
              <w:t>ческого потенциала детей.</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Рассмотрение социальных факторов, блокирующих реализацию </w:t>
            </w:r>
            <w:r>
              <w:rPr>
                <w:rFonts w:ascii="Times New Roman" w:hAnsi="Times New Roman" w:cs="Times New Roman"/>
              </w:rPr>
              <w:lastRenderedPageBreak/>
              <w:t>творческого потенциала. Рассмотрение внешних факторов, способствующих актуализации творческого потенциала.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«Заповеди учителя по развитию творческих способностей детей».</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2.18.</w:t>
            </w:r>
          </w:p>
          <w:p w:rsidR="00B9786F" w:rsidRDefault="008559CE">
            <w:pPr>
              <w:spacing w:after="0" w:line="240" w:lineRule="auto"/>
              <w:rPr>
                <w:rFonts w:ascii="Times New Roman" w:hAnsi="Times New Roman" w:cs="Times New Roman"/>
                <w:b/>
              </w:rPr>
            </w:pPr>
            <w:r>
              <w:rPr>
                <w:rFonts w:ascii="Times New Roman" w:hAnsi="Times New Roman" w:cs="Times New Roman"/>
                <w:b/>
              </w:rPr>
              <w:t>Специфика педа</w:t>
            </w:r>
            <w:r>
              <w:rPr>
                <w:rFonts w:ascii="Times New Roman" w:hAnsi="Times New Roman" w:cs="Times New Roman"/>
                <w:b/>
                <w:spacing w:val="-4"/>
              </w:rPr>
              <w:t>гогического взаимодействия с ода</w:t>
            </w:r>
            <w:r>
              <w:rPr>
                <w:rFonts w:ascii="Times New Roman" w:hAnsi="Times New Roman" w:cs="Times New Roman"/>
                <w:b/>
              </w:rPr>
              <w:t>рёнными детьми.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понятий «одаренность», «творческая сторона ума», «одаренные дети». Психологические особенности одарённых детей. Рассмотрение профессиональных качеств, необходимых педагогу для успешного взаимодействия с одаренными детьми и для развития творчества учащихся.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подготовка сообщений по изучаемой теме, подготовка к контрольной работе.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2.19.</w:t>
            </w:r>
          </w:p>
          <w:p w:rsidR="00B9786F" w:rsidRDefault="008559CE">
            <w:pPr>
              <w:spacing w:after="0" w:line="240" w:lineRule="auto"/>
              <w:rPr>
                <w:rFonts w:ascii="Times New Roman" w:hAnsi="Times New Roman" w:cs="Times New Roman"/>
                <w:b/>
                <w:spacing w:val="-4"/>
              </w:rPr>
            </w:pPr>
            <w:r>
              <w:rPr>
                <w:rFonts w:ascii="Times New Roman" w:hAnsi="Times New Roman" w:cs="Times New Roman"/>
                <w:b/>
                <w:spacing w:val="-4"/>
              </w:rPr>
              <w:t>Общепризнанные творческие методы в преподавании.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Перечень и характеристика творческих методов в преподавании, выделенных Е. </w:t>
            </w:r>
            <w:proofErr w:type="spellStart"/>
            <w:r>
              <w:rPr>
                <w:rFonts w:ascii="Times New Roman" w:hAnsi="Times New Roman" w:cs="Times New Roman"/>
              </w:rPr>
              <w:t>Торренсом</w:t>
            </w:r>
            <w:proofErr w:type="spellEnd"/>
            <w:r>
              <w:rPr>
                <w:rFonts w:ascii="Times New Roman" w:hAnsi="Times New Roman" w:cs="Times New Roman"/>
              </w:rPr>
              <w:t>.</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№2: по темам 2.11- 2.19</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подготовка к контрольной работе.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4</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spacing w:val="-4"/>
              </w:rPr>
            </w:pPr>
            <w:r>
              <w:rPr>
                <w:rFonts w:ascii="Times New Roman" w:hAnsi="Times New Roman" w:cs="Times New Roman"/>
                <w:b/>
                <w:spacing w:val="-4"/>
              </w:rPr>
              <w:t>Контрольная работа</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Выполнение тестовых заданий.</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РАЗДЕЛ 3.</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Основы теории вос</w:t>
            </w:r>
            <w:r>
              <w:rPr>
                <w:rFonts w:ascii="Times New Roman" w:hAnsi="Times New Roman" w:cs="Times New Roman"/>
                <w:b/>
              </w:rPr>
              <w:t>питания.</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3 курс 5 семестр</w:t>
            </w:r>
          </w:p>
          <w:p w:rsidR="00B9786F" w:rsidRDefault="00B9786F">
            <w:pPr>
              <w:spacing w:after="0" w:line="240" w:lineRule="auto"/>
              <w:ind w:left="283"/>
              <w:rPr>
                <w:rFonts w:ascii="Times New Roman" w:hAnsi="Times New Roman" w:cs="Times New Roman"/>
                <w:b/>
              </w:rPr>
            </w:pP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48</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32</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16</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Тема 3.1. </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Понятие о воспи</w:t>
            </w:r>
            <w:r>
              <w:rPr>
                <w:rFonts w:ascii="Times New Roman" w:hAnsi="Times New Roman" w:cs="Times New Roman"/>
                <w:b/>
              </w:rPr>
              <w:t>тательном процессе.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воспитательного процесса как комплекса воспитательных воздействий на личность. Раскрытие понятий «воспитательное воздействие», «становление», «формирование», «социализация», «самовоспитание», «перевоспитание». Определение понятие «воспитание» в трактовке Нового ФЗ «Об образовании в Российской Федерации». Функции воспитательного процесса.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плана: Основные приёмы самовоспитания.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3.2.</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Основные законо</w:t>
            </w:r>
            <w:r>
              <w:rPr>
                <w:rFonts w:ascii="Times New Roman" w:hAnsi="Times New Roman" w:cs="Times New Roman"/>
                <w:b/>
                <w:spacing w:val="-4"/>
                <w:kern w:val="22"/>
              </w:rPr>
              <w:t>мерности и прин</w:t>
            </w:r>
            <w:r>
              <w:rPr>
                <w:rFonts w:ascii="Times New Roman" w:hAnsi="Times New Roman" w:cs="Times New Roman"/>
                <w:b/>
                <w:spacing w:val="-4"/>
              </w:rPr>
              <w:t>ципы воспитания.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терминов «закономерности», «принципы». Характеристика педагогических закономерностей воспитания. Характеристика принципов воспитания. Единство принципов.</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3.3. Понятие о мето</w:t>
            </w:r>
            <w:r>
              <w:rPr>
                <w:rFonts w:ascii="Times New Roman" w:hAnsi="Times New Roman" w:cs="Times New Roman"/>
                <w:b/>
                <w:spacing w:val="-6"/>
              </w:rPr>
              <w:t>дах и формах вос</w:t>
            </w:r>
            <w:r>
              <w:rPr>
                <w:rFonts w:ascii="Times New Roman" w:hAnsi="Times New Roman" w:cs="Times New Roman"/>
                <w:b/>
              </w:rPr>
              <w:t>питания.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понятий «методы воспитательного воздействия», «формы воспитания», «воспитательное мероприятие». Методы воспитательного воздействия для практической работы педагога. Характеристика наиболее распространенных форм воспитания (в зависимости от организации учащихся). Практические рекомендации по использованию многообразия форм воспитания.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«Классификация методов воспитания».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3.4.</w:t>
            </w:r>
          </w:p>
          <w:p w:rsidR="00B9786F" w:rsidRDefault="008559CE">
            <w:pPr>
              <w:spacing w:after="0" w:line="240" w:lineRule="auto"/>
              <w:rPr>
                <w:rFonts w:ascii="Times New Roman" w:hAnsi="Times New Roman" w:cs="Times New Roman"/>
                <w:b/>
                <w:spacing w:val="-4"/>
              </w:rPr>
            </w:pPr>
            <w:r>
              <w:rPr>
                <w:rFonts w:ascii="Times New Roman" w:hAnsi="Times New Roman" w:cs="Times New Roman"/>
                <w:b/>
                <w:spacing w:val="-4"/>
              </w:rPr>
              <w:t>Понятие о воспитательных методах стимулирования.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Характеристика методов стимулирования: методы поощрения, методы наказания, соревнование. Психологически правильное наказание по В. Леви. Практические рекомендации по формированию ответственности детей за свои поступки.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3.5.</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Содержание и </w:t>
            </w:r>
            <w:r>
              <w:rPr>
                <w:rFonts w:ascii="Times New Roman" w:hAnsi="Times New Roman" w:cs="Times New Roman"/>
                <w:b/>
                <w:spacing w:val="-4"/>
              </w:rPr>
              <w:t>направления воспитательной работы.</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Обзор основных направлений воспитательной работы. Содержание физического воспитания. Содержание умственного (интеллектуального) воспитания. Содержание нравственного воспитания (моральное воспитание, этическое, патриотическое, национальное и интернациональное, политическое).</w:t>
            </w:r>
          </w:p>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трудового и профессионального воспитания. Содержание эстетического воспитания.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одного мероприятия по каждому из направлений воспитательной работы.</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3.6.</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трудновоспитуемости и её причины.</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«трудновоспитуемость». Причины трудновоспитуемости: биологические, социальные, социально-биологические. Раскрытие понятия «акцентуация характера». Психологическая характеристика тревожных детей, застенчивых детей, агрессивных детей. Практические рекомендации по коррекции поведения.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3.7.</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Понятие об отно</w:t>
            </w:r>
            <w:r>
              <w:rPr>
                <w:rFonts w:ascii="Times New Roman" w:hAnsi="Times New Roman" w:cs="Times New Roman"/>
                <w:b/>
              </w:rPr>
              <w:t xml:space="preserve">шениях: педагог-воспитанник в </w:t>
            </w:r>
            <w:r>
              <w:rPr>
                <w:rFonts w:ascii="Times New Roman" w:hAnsi="Times New Roman" w:cs="Times New Roman"/>
                <w:b/>
              </w:rPr>
              <w:lastRenderedPageBreak/>
              <w:t>учебно-воспитательном взаимодействии.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Рассмотрение субъективности позиции воспитанника в учебно-воспитательном процессе. Педагогические приемы развития самоценных </w:t>
            </w:r>
            <w:r>
              <w:rPr>
                <w:rFonts w:ascii="Times New Roman" w:hAnsi="Times New Roman" w:cs="Times New Roman"/>
              </w:rPr>
              <w:lastRenderedPageBreak/>
              <w:t>форм активности воспитанников. Практические рекомендации по созданию коммуникативных условий для психологической поддержки воспитанников.</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3.8.</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Характеристика </w:t>
            </w:r>
            <w:r>
              <w:rPr>
                <w:rFonts w:ascii="Times New Roman" w:hAnsi="Times New Roman" w:cs="Times New Roman"/>
                <w:b/>
                <w:spacing w:val="-4"/>
              </w:rPr>
              <w:t>игровых технологий в учебно-воспитательном процессе.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Психологическая характеристика игры как вида деятельности. Видовой обзор многообразия детских игр. Характеристика ролевых игр. </w:t>
            </w:r>
            <w:proofErr w:type="spellStart"/>
            <w:r>
              <w:rPr>
                <w:rFonts w:ascii="Times New Roman" w:hAnsi="Times New Roman" w:cs="Times New Roman"/>
              </w:rPr>
              <w:t>Психодраматические</w:t>
            </w:r>
            <w:proofErr w:type="spellEnd"/>
            <w:r>
              <w:rPr>
                <w:rFonts w:ascii="Times New Roman" w:hAnsi="Times New Roman" w:cs="Times New Roman"/>
              </w:rPr>
              <w:t xml:space="preserve"> приемы. Примеры дидактических игр.</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№1: по темам 3.1. - 3.8.</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поиск информации с использованием Интернет-ресурсов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3.9.</w:t>
            </w:r>
          </w:p>
          <w:p w:rsidR="00B9786F" w:rsidRDefault="008559CE">
            <w:pPr>
              <w:spacing w:after="0" w:line="240" w:lineRule="auto"/>
              <w:rPr>
                <w:rFonts w:ascii="Times New Roman" w:hAnsi="Times New Roman" w:cs="Times New Roman"/>
                <w:b/>
              </w:rPr>
            </w:pPr>
            <w:r>
              <w:rPr>
                <w:rFonts w:ascii="Times New Roman" w:hAnsi="Times New Roman" w:cs="Times New Roman"/>
                <w:b/>
              </w:rPr>
              <w:t>Роль искусства в воспитании.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«искусство». Рассмотрение влияния изобразительного искусства на эстетическое, эмоциональное развитие личности на примерах, предложенных студентами. Рекомендации по проведению бесед об истории искусства как элемента воспитательной работы.</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плана беседы (викторины) об истории искусства.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3.10.</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Понятие о группах</w:t>
            </w:r>
            <w:r>
              <w:rPr>
                <w:rFonts w:ascii="Times New Roman" w:hAnsi="Times New Roman" w:cs="Times New Roman"/>
                <w:b/>
              </w:rPr>
              <w:t xml:space="preserve"> и коллективах.</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Определение понятий «группа», «коллектив». Общий обзор видов групп. Характеристика формальной и неформальной группы. Понятие о </w:t>
            </w:r>
            <w:proofErr w:type="spellStart"/>
            <w:r>
              <w:rPr>
                <w:rFonts w:ascii="Times New Roman" w:hAnsi="Times New Roman" w:cs="Times New Roman"/>
              </w:rPr>
              <w:t>референтной</w:t>
            </w:r>
            <w:proofErr w:type="spellEnd"/>
            <w:r>
              <w:rPr>
                <w:rFonts w:ascii="Times New Roman" w:hAnsi="Times New Roman" w:cs="Times New Roman"/>
              </w:rPr>
              <w:t xml:space="preserve"> группе. Структура реальной группы. Характеристика коллектива как высшей формы развития группы.</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Тема 3.11. </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Этапы формирования детского </w:t>
            </w:r>
            <w:r>
              <w:rPr>
                <w:rFonts w:ascii="Times New Roman" w:hAnsi="Times New Roman" w:cs="Times New Roman"/>
                <w:b/>
                <w:spacing w:val="-4"/>
              </w:rPr>
              <w:t>учебного коллек</w:t>
            </w:r>
            <w:r>
              <w:rPr>
                <w:rFonts w:ascii="Times New Roman" w:hAnsi="Times New Roman" w:cs="Times New Roman"/>
                <w:b/>
              </w:rPr>
              <w:t>тива.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Характеристика первого организационного этапа формирования учебного коллектива. Содержание второго этапа формирования учебного коллектива. Деятельность актива группы. Воспитание актива группы. Содержание третьего этапа формирования учебного коллектива. Показатели достижения сплоченности коллектива.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3.12.</w:t>
            </w:r>
          </w:p>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 xml:space="preserve">Характеристика межличностных </w:t>
            </w:r>
            <w:r>
              <w:rPr>
                <w:rFonts w:ascii="Times New Roman" w:hAnsi="Times New Roman" w:cs="Times New Roman"/>
                <w:b/>
                <w:spacing w:val="-6"/>
              </w:rPr>
              <w:t>отношений людей</w:t>
            </w:r>
            <w:r>
              <w:rPr>
                <w:rFonts w:ascii="Times New Roman" w:hAnsi="Times New Roman" w:cs="Times New Roman"/>
                <w:b/>
              </w:rPr>
              <w:t xml:space="preserve"> в группах.</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Определение понятий «личные отношения», «деловые отношения». Положение личности в группе: статус, роль, комфортность. Социометрическая структура малой группы: социометрический статус членов группы, взаимность эмоциональных предпочтений членов группы, отсутствие или наличие групп, система </w:t>
            </w:r>
            <w:proofErr w:type="spellStart"/>
            <w:r>
              <w:rPr>
                <w:rFonts w:ascii="Times New Roman" w:hAnsi="Times New Roman" w:cs="Times New Roman"/>
              </w:rPr>
              <w:t>отвержений</w:t>
            </w:r>
            <w:proofErr w:type="spellEnd"/>
            <w:r>
              <w:rPr>
                <w:rFonts w:ascii="Times New Roman" w:hAnsi="Times New Roman" w:cs="Times New Roman"/>
              </w:rPr>
              <w:t xml:space="preserve"> в группе.</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составление схемы </w:t>
            </w:r>
            <w:proofErr w:type="spellStart"/>
            <w:r>
              <w:rPr>
                <w:rFonts w:ascii="Times New Roman" w:hAnsi="Times New Roman" w:cs="Times New Roman"/>
              </w:rPr>
              <w:t>социограммы</w:t>
            </w:r>
            <w:proofErr w:type="spellEnd"/>
            <w:r>
              <w:rPr>
                <w:rFonts w:ascii="Times New Roman" w:hAnsi="Times New Roman" w:cs="Times New Roman"/>
              </w:rPr>
              <w:t>.</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3.13.</w:t>
            </w:r>
          </w:p>
          <w:p w:rsidR="00B9786F" w:rsidRDefault="008559CE">
            <w:pPr>
              <w:spacing w:after="0" w:line="240" w:lineRule="auto"/>
              <w:rPr>
                <w:rFonts w:ascii="Times New Roman" w:hAnsi="Times New Roman" w:cs="Times New Roman"/>
                <w:b/>
              </w:rPr>
            </w:pPr>
            <w:r>
              <w:rPr>
                <w:rFonts w:ascii="Times New Roman" w:hAnsi="Times New Roman" w:cs="Times New Roman"/>
                <w:b/>
              </w:rPr>
              <w:t>Характеристика семьи как специфической педагогической системы.</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«семейное воспитание». Характеристика принципов семейного воспитания. Основные направления  воспитания в семье. Новый ФЗ «Об образовании в Российской Федерации» о правах, обязанностях и ответственности в сфере образования родителей несовершеннолетних обучающихся.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«Права, обязанности родителей несовершеннолетних детей»</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3.14.</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Основные типы не</w:t>
            </w:r>
            <w:r>
              <w:rPr>
                <w:rFonts w:ascii="Times New Roman" w:hAnsi="Times New Roman" w:cs="Times New Roman"/>
                <w:b/>
              </w:rPr>
              <w:t xml:space="preserve">правильного </w:t>
            </w:r>
            <w:r>
              <w:rPr>
                <w:rFonts w:ascii="Times New Roman" w:hAnsi="Times New Roman" w:cs="Times New Roman"/>
                <w:b/>
                <w:spacing w:val="-6"/>
              </w:rPr>
              <w:t>воспитания в семье.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Воспитание по типу «Золушки», </w:t>
            </w:r>
            <w:proofErr w:type="spellStart"/>
            <w:r>
              <w:rPr>
                <w:rFonts w:ascii="Times New Roman" w:hAnsi="Times New Roman" w:cs="Times New Roman"/>
              </w:rPr>
              <w:t>гиперопеки</w:t>
            </w:r>
            <w:proofErr w:type="spellEnd"/>
            <w:r>
              <w:rPr>
                <w:rFonts w:ascii="Times New Roman" w:hAnsi="Times New Roman" w:cs="Times New Roman"/>
              </w:rPr>
              <w:t>-воспитание по типу «кумиры» семьи, жесткое воспитание: воспитание в условиях повышенной моральной ответственности. Недопустимость метода физического наказания, действий с помощью страха. Характеристика феномена СООСД (синдром опасного обращения с детьми).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подготовка сообщений по позитивному опыту воспитания в семье, подготовка к контрольной работе. </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Тема 3.15. </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Права и обязанности</w:t>
            </w:r>
            <w:r>
              <w:rPr>
                <w:rFonts w:ascii="Times New Roman" w:hAnsi="Times New Roman" w:cs="Times New Roman"/>
                <w:b/>
                <w:spacing w:val="-4"/>
              </w:rPr>
              <w:t xml:space="preserve"> </w:t>
            </w:r>
            <w:proofErr w:type="gramStart"/>
            <w:r>
              <w:rPr>
                <w:rFonts w:ascii="Times New Roman" w:hAnsi="Times New Roman" w:cs="Times New Roman"/>
                <w:b/>
                <w:spacing w:val="-4"/>
              </w:rPr>
              <w:t>обучающихся</w:t>
            </w:r>
            <w:proofErr w:type="gramEnd"/>
            <w:r>
              <w:rPr>
                <w:rFonts w:ascii="Times New Roman" w:hAnsi="Times New Roman" w:cs="Times New Roman"/>
                <w:b/>
                <w:spacing w:val="-4"/>
              </w:rPr>
              <w:t>.</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Ознакомление студентов с положениями Нового ФЗ «Об образовании в Российской Федерации»: об основных правах обучающихся (ст. 34.1.), о мерах социальной поддержки и стимулирования обучающихся (ст. 34.2), об охране здоровья обучающихся (ст. 41.), об обязанностях и ответственности обучающихся (ст. 43).</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№2: по темам 3.9. – 3.15.</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4</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spacing w:val="-4"/>
              </w:rPr>
            </w:pPr>
            <w:r>
              <w:rPr>
                <w:rFonts w:ascii="Times New Roman" w:hAnsi="Times New Roman" w:cs="Times New Roman"/>
                <w:b/>
                <w:spacing w:val="-4"/>
              </w:rPr>
              <w:t>Контрольная работа</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Выполнение тестовых заданий и практическая работа.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РАЗДЕЛ 4.</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Педагогическая </w:t>
            </w:r>
            <w:r>
              <w:rPr>
                <w:rFonts w:ascii="Times New Roman" w:hAnsi="Times New Roman" w:cs="Times New Roman"/>
                <w:b/>
              </w:rPr>
              <w:lastRenderedPageBreak/>
              <w:t>деятельность и общение.</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3 курс 6 семестр</w:t>
            </w:r>
          </w:p>
          <w:p w:rsidR="00B9786F" w:rsidRDefault="00B9786F">
            <w:pPr>
              <w:spacing w:after="0" w:line="240" w:lineRule="auto"/>
              <w:ind w:left="283"/>
              <w:rPr>
                <w:rFonts w:ascii="Times New Roman" w:hAnsi="Times New Roman" w:cs="Times New Roman"/>
              </w:rPr>
            </w:pP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54</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36</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18</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4.1.</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о педагогической профессии и структура педагогичес</w:t>
            </w:r>
            <w:r>
              <w:rPr>
                <w:rFonts w:ascii="Times New Roman" w:hAnsi="Times New Roman" w:cs="Times New Roman"/>
                <w:b/>
                <w:spacing w:val="-6"/>
              </w:rPr>
              <w:t>кой деятельности.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понятий «педагогический работник», «преподаватель», «педагог». Основные виды профессиональной деятельности преподавателя. Структура педагогической деятельности.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о художниках – педагогах.</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4.2.</w:t>
            </w:r>
          </w:p>
          <w:p w:rsidR="00B9786F" w:rsidRDefault="008559CE">
            <w:pPr>
              <w:spacing w:after="0" w:line="240" w:lineRule="auto"/>
              <w:rPr>
                <w:rFonts w:ascii="Times New Roman" w:hAnsi="Times New Roman" w:cs="Times New Roman"/>
                <w:b/>
              </w:rPr>
            </w:pPr>
            <w:r>
              <w:rPr>
                <w:rFonts w:ascii="Times New Roman" w:hAnsi="Times New Roman" w:cs="Times New Roman"/>
                <w:b/>
              </w:rPr>
              <w:t>Профессиональная компетентность педагога и профессионально-обусловленные требования к личности педагога.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понятий «компетенция», «профессиональная компетентность». Основные компоненты компетентности педагога: система знаний, определяющих теоретическую готовность педагога, система умений и навыков как основа практической готовности к педагогической деятельности. Требования стандарта к общим профессиональным компетенциям преподавателя.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эссе «Мой любимый школьный учитель».</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4.3.</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Основные виды общения в педагогическом коллективе. Права, обязанности и ответственность педагогических работников.</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Характеристика основных видов общения в педагогическом коллективе (формальные, неформальные). Критерии сплоченного коллектива. Рассмотрение основных положений Нового ФЗ «Об образовании в Российской Федерации» о правах, обязанностях и ответственности педагогических работников.</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«Права, обязанности, ответственность педагогических работников»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4.4.</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индивидуального стиля деятельности педагога.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понятия «индивидуальный стиль деятельности педагога». Основные признаки индивидуального стиля творческой деятельности по В.И. Андрееву.</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4.5.</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Стили межличностного общения педагога с </w:t>
            </w:r>
            <w:proofErr w:type="gramStart"/>
            <w:r>
              <w:rPr>
                <w:rFonts w:ascii="Times New Roman" w:hAnsi="Times New Roman" w:cs="Times New Roman"/>
                <w:b/>
              </w:rPr>
              <w:t>обучающимися</w:t>
            </w:r>
            <w:proofErr w:type="gramEnd"/>
            <w:r>
              <w:rPr>
                <w:rFonts w:ascii="Times New Roman" w:hAnsi="Times New Roman" w:cs="Times New Roman"/>
                <w:b/>
              </w:rPr>
              <w:t>.</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Стили педагогического межличностного общения по В.А. Кан-Калику. Стили педагогического общения по Л.Б. </w:t>
            </w:r>
            <w:proofErr w:type="spellStart"/>
            <w:r>
              <w:rPr>
                <w:rFonts w:ascii="Times New Roman" w:hAnsi="Times New Roman" w:cs="Times New Roman"/>
              </w:rPr>
              <w:t>Ительсону</w:t>
            </w:r>
            <w:proofErr w:type="spellEnd"/>
            <w:r>
              <w:rPr>
                <w:rFonts w:ascii="Times New Roman" w:hAnsi="Times New Roman" w:cs="Times New Roman"/>
              </w:rPr>
              <w:t>.</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4.6.</w:t>
            </w:r>
          </w:p>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 xml:space="preserve">Модели общения педагога с </w:t>
            </w:r>
            <w:proofErr w:type="gramStart"/>
            <w:r>
              <w:rPr>
                <w:rFonts w:ascii="Times New Roman" w:hAnsi="Times New Roman" w:cs="Times New Roman"/>
                <w:b/>
              </w:rPr>
              <w:t>обучающимися</w:t>
            </w:r>
            <w:proofErr w:type="gramEnd"/>
            <w:r>
              <w:rPr>
                <w:rFonts w:ascii="Times New Roman" w:hAnsi="Times New Roman" w:cs="Times New Roman"/>
                <w:b/>
              </w:rPr>
              <w:t>.</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Характеристика типологий профессиональных позиций педагогов, предложенная М. </w:t>
            </w:r>
            <w:proofErr w:type="spellStart"/>
            <w:r>
              <w:rPr>
                <w:rFonts w:ascii="Times New Roman" w:hAnsi="Times New Roman" w:cs="Times New Roman"/>
              </w:rPr>
              <w:t>Таленом</w:t>
            </w:r>
            <w:proofErr w:type="spellEnd"/>
            <w:r>
              <w:rPr>
                <w:rFonts w:ascii="Times New Roman" w:hAnsi="Times New Roman" w:cs="Times New Roman"/>
              </w:rPr>
              <w:t xml:space="preserve">. </w:t>
            </w:r>
            <w:proofErr w:type="gramStart"/>
            <w:r>
              <w:rPr>
                <w:rFonts w:ascii="Times New Roman" w:hAnsi="Times New Roman" w:cs="Times New Roman"/>
              </w:rPr>
              <w:t>Знакомство с моделями общения «Сократ», «Руководитель групповой дискуссии», «Мастер», «Генерал», «Менеджер», «Тренер», «Гид».</w:t>
            </w:r>
            <w:proofErr w:type="gramEnd"/>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«Модели общения».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4.7.</w:t>
            </w:r>
          </w:p>
          <w:p w:rsidR="00B9786F" w:rsidRDefault="008559CE">
            <w:pPr>
              <w:spacing w:after="0" w:line="240" w:lineRule="auto"/>
              <w:rPr>
                <w:rFonts w:ascii="Times New Roman" w:hAnsi="Times New Roman" w:cs="Times New Roman"/>
                <w:b/>
              </w:rPr>
            </w:pPr>
            <w:r>
              <w:rPr>
                <w:rFonts w:ascii="Times New Roman" w:hAnsi="Times New Roman" w:cs="Times New Roman"/>
                <w:b/>
              </w:rPr>
              <w:t>Стили педагогического управления.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Понятие педагогического управления. Основные стили руководства учащимися. Характеристика стилей педагогического управления.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«Стили педагогического управления»,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4.8.</w:t>
            </w:r>
          </w:p>
          <w:p w:rsidR="00B9786F" w:rsidRDefault="008559CE">
            <w:pPr>
              <w:spacing w:after="0" w:line="240" w:lineRule="auto"/>
              <w:rPr>
                <w:rFonts w:ascii="Times New Roman" w:hAnsi="Times New Roman" w:cs="Times New Roman"/>
                <w:b/>
              </w:rPr>
            </w:pPr>
            <w:r>
              <w:rPr>
                <w:rFonts w:ascii="Times New Roman" w:hAnsi="Times New Roman" w:cs="Times New Roman"/>
                <w:b/>
                <w:spacing w:val="-6"/>
              </w:rPr>
              <w:t xml:space="preserve">Структура и этапы </w:t>
            </w:r>
            <w:r>
              <w:rPr>
                <w:rFonts w:ascii="Times New Roman" w:hAnsi="Times New Roman" w:cs="Times New Roman"/>
                <w:b/>
              </w:rPr>
              <w:t>педагогического общения на уроке.</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понятий «психологический контакт», «вариативность общения». Характеристика структуры общения с учащимися на уроке. Этапы общения на уроке.</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№1: по темам 4.1. – 4.8.</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вариантов приветствия учащихся и вариантов прощания,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4.9.</w:t>
            </w:r>
          </w:p>
          <w:p w:rsidR="00B9786F" w:rsidRDefault="008559CE">
            <w:pPr>
              <w:spacing w:after="0" w:line="240" w:lineRule="auto"/>
              <w:rPr>
                <w:rFonts w:ascii="Times New Roman" w:hAnsi="Times New Roman" w:cs="Times New Roman"/>
                <w:b/>
              </w:rPr>
            </w:pPr>
            <w:r>
              <w:rPr>
                <w:rFonts w:ascii="Times New Roman" w:hAnsi="Times New Roman" w:cs="Times New Roman"/>
                <w:b/>
              </w:rPr>
              <w:t>Общая характе</w:t>
            </w:r>
            <w:r>
              <w:rPr>
                <w:rFonts w:ascii="Times New Roman" w:hAnsi="Times New Roman" w:cs="Times New Roman"/>
                <w:b/>
                <w:spacing w:val="-6"/>
              </w:rPr>
              <w:t>ристика коммуни</w:t>
            </w:r>
            <w:r>
              <w:rPr>
                <w:rFonts w:ascii="Times New Roman" w:hAnsi="Times New Roman" w:cs="Times New Roman"/>
                <w:b/>
                <w:spacing w:val="-4"/>
              </w:rPr>
              <w:t>кативных качеств</w:t>
            </w:r>
            <w:r>
              <w:rPr>
                <w:rFonts w:ascii="Times New Roman" w:hAnsi="Times New Roman" w:cs="Times New Roman"/>
                <w:b/>
              </w:rPr>
              <w:t xml:space="preserve"> педагога.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Определение понятия «коммуникативное качество». Общая характеристика необходимых коммуникативных качеств педагога. Анализ барьеров общения. Универсальные правила успешного общения. Примеры практических упражнений для развития коммуникативных умений. Рекомендации по выбору упражнений.</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составить правила по оказанию коммуникативной поддержки </w:t>
            </w:r>
            <w:proofErr w:type="gramStart"/>
            <w:r>
              <w:rPr>
                <w:rFonts w:ascii="Times New Roman" w:hAnsi="Times New Roman" w:cs="Times New Roman"/>
              </w:rPr>
              <w:t>обучающихся</w:t>
            </w:r>
            <w:proofErr w:type="gramEnd"/>
            <w:r>
              <w:rPr>
                <w:rFonts w:ascii="Times New Roman" w:hAnsi="Times New Roman" w:cs="Times New Roman"/>
              </w:rPr>
              <w:t>.</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4.10.</w:t>
            </w:r>
          </w:p>
          <w:p w:rsidR="00B9786F" w:rsidRDefault="008559CE">
            <w:pPr>
              <w:spacing w:after="0" w:line="240" w:lineRule="auto"/>
              <w:rPr>
                <w:rFonts w:ascii="Times New Roman" w:hAnsi="Times New Roman" w:cs="Times New Roman"/>
                <w:b/>
              </w:rPr>
            </w:pPr>
            <w:r>
              <w:rPr>
                <w:rFonts w:ascii="Times New Roman" w:hAnsi="Times New Roman" w:cs="Times New Roman"/>
                <w:b/>
              </w:rPr>
              <w:t>Основы речевой профессиональ</w:t>
            </w:r>
            <w:r>
              <w:rPr>
                <w:rFonts w:ascii="Times New Roman" w:hAnsi="Times New Roman" w:cs="Times New Roman"/>
                <w:b/>
                <w:spacing w:val="-4"/>
              </w:rPr>
              <w:t>ной культуры пе</w:t>
            </w:r>
            <w:r>
              <w:rPr>
                <w:rFonts w:ascii="Times New Roman" w:hAnsi="Times New Roman" w:cs="Times New Roman"/>
                <w:b/>
              </w:rPr>
              <w:t xml:space="preserve">дагога. </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Знакомство с основами паралингвистики и экстралингвистики. Стили речи. Речевые обороты. Значимость понимания терминологии для учащихся.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поиск, подбор и проговаривание скороговорок.</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4.11.</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Понятие и специ</w:t>
            </w:r>
            <w:r>
              <w:rPr>
                <w:rFonts w:ascii="Times New Roman" w:hAnsi="Times New Roman" w:cs="Times New Roman"/>
                <w:b/>
              </w:rPr>
              <w:t xml:space="preserve">фика </w:t>
            </w:r>
            <w:r>
              <w:rPr>
                <w:rFonts w:ascii="Times New Roman" w:hAnsi="Times New Roman" w:cs="Times New Roman"/>
                <w:b/>
              </w:rPr>
              <w:lastRenderedPageBreak/>
              <w:t>педагогической социальной перцепции.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Определение понятий «перцепция», «социальная перцепция». Значение </w:t>
            </w:r>
            <w:r>
              <w:rPr>
                <w:rFonts w:ascii="Times New Roman" w:hAnsi="Times New Roman" w:cs="Times New Roman"/>
              </w:rPr>
              <w:lastRenderedPageBreak/>
              <w:t>социальной перцепции в межличностных отношениях. Специфика межличностного восприятия и влияющие на неё факторы. Роль стереотипов в познании другого человека в педагогической деятельности. Значение обратной связи в межличностном восприятии.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lastRenderedPageBreak/>
              <w:t>Тема 4.12.</w:t>
            </w:r>
          </w:p>
          <w:p w:rsidR="00B9786F" w:rsidRDefault="008559CE">
            <w:pPr>
              <w:spacing w:after="0" w:line="240" w:lineRule="auto"/>
              <w:rPr>
                <w:rFonts w:ascii="Times New Roman" w:hAnsi="Times New Roman" w:cs="Times New Roman"/>
                <w:b/>
              </w:rPr>
            </w:pPr>
            <w:r>
              <w:rPr>
                <w:rFonts w:ascii="Times New Roman" w:hAnsi="Times New Roman" w:cs="Times New Roman"/>
                <w:b/>
              </w:rPr>
              <w:t>Психолого-педагогические пра</w:t>
            </w:r>
            <w:r>
              <w:rPr>
                <w:rFonts w:ascii="Times New Roman" w:hAnsi="Times New Roman" w:cs="Times New Roman"/>
                <w:b/>
                <w:spacing w:val="-6"/>
              </w:rPr>
              <w:t>вила межличност</w:t>
            </w:r>
            <w:r>
              <w:rPr>
                <w:rFonts w:ascii="Times New Roman" w:hAnsi="Times New Roman" w:cs="Times New Roman"/>
                <w:b/>
                <w:spacing w:val="-8"/>
              </w:rPr>
              <w:t>ного взаимодейст</w:t>
            </w:r>
            <w:r>
              <w:rPr>
                <w:rFonts w:ascii="Times New Roman" w:hAnsi="Times New Roman" w:cs="Times New Roman"/>
                <w:b/>
              </w:rPr>
              <w:t>вия с детьми с учетом их темперамента.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Характеристика внешних проявлений темперамента. Правила и рекомендации по педагогически правильному общению с учащимся-сангвиником, холериком, флегматиком, меланхоликом.</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внешних проявлений темперамента.</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4.13.</w:t>
            </w:r>
          </w:p>
          <w:p w:rsidR="00B9786F" w:rsidRDefault="008559CE">
            <w:pPr>
              <w:spacing w:after="0" w:line="240" w:lineRule="auto"/>
              <w:rPr>
                <w:rFonts w:ascii="Times New Roman" w:hAnsi="Times New Roman" w:cs="Times New Roman"/>
                <w:b/>
              </w:rPr>
            </w:pPr>
            <w:r>
              <w:rPr>
                <w:rFonts w:ascii="Times New Roman" w:hAnsi="Times New Roman" w:cs="Times New Roman"/>
                <w:b/>
              </w:rPr>
              <w:t>Психолого-педагогические пра</w:t>
            </w:r>
            <w:r>
              <w:rPr>
                <w:rFonts w:ascii="Times New Roman" w:hAnsi="Times New Roman" w:cs="Times New Roman"/>
                <w:b/>
                <w:spacing w:val="-8"/>
              </w:rPr>
              <w:t>вила взаимодейст</w:t>
            </w:r>
            <w:r>
              <w:rPr>
                <w:rFonts w:ascii="Times New Roman" w:hAnsi="Times New Roman" w:cs="Times New Roman"/>
                <w:b/>
              </w:rPr>
              <w:t>вия с учащимися разной психологической направленности личности.</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Содержание учебного материала:</w:t>
            </w:r>
          </w:p>
          <w:p w:rsidR="00B9786F" w:rsidRDefault="008559CE">
            <w:pPr>
              <w:spacing w:after="0" w:line="240" w:lineRule="auto"/>
              <w:rPr>
                <w:rFonts w:ascii="Times New Roman" w:hAnsi="Times New Roman" w:cs="Times New Roman"/>
              </w:rPr>
            </w:pPr>
            <w:r>
              <w:rPr>
                <w:rFonts w:ascii="Times New Roman" w:hAnsi="Times New Roman" w:cs="Times New Roman"/>
              </w:rPr>
              <w:t>Правила и рекомендации педагогически правильного общения с учащимся-экстравертом, с учащимся интровертом.</w:t>
            </w:r>
          </w:p>
          <w:p w:rsidR="00B9786F" w:rsidRDefault="008559CE">
            <w:pPr>
              <w:spacing w:after="0" w:line="240" w:lineRule="auto"/>
              <w:rPr>
                <w:rFonts w:ascii="Times New Roman" w:hAnsi="Times New Roman" w:cs="Times New Roman"/>
              </w:rPr>
            </w:pPr>
            <w:r>
              <w:rPr>
                <w:rFonts w:ascii="Times New Roman" w:hAnsi="Times New Roman" w:cs="Times New Roman"/>
              </w:rPr>
              <w:t>Самостоятельная работа обучающихся: составление таблицы внешних проявлений экстраверсии и интроверсии.</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4.14.</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Характеристика педагогических </w:t>
            </w:r>
            <w:r>
              <w:rPr>
                <w:rFonts w:ascii="Times New Roman" w:hAnsi="Times New Roman" w:cs="Times New Roman"/>
                <w:b/>
                <w:spacing w:val="-8"/>
              </w:rPr>
              <w:t xml:space="preserve">конфликтов и способы </w:t>
            </w:r>
            <w:r>
              <w:rPr>
                <w:rFonts w:ascii="Times New Roman" w:hAnsi="Times New Roman" w:cs="Times New Roman"/>
                <w:b/>
              </w:rPr>
              <w:t>их разрешения.</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Раскрытие понятий «конфликт». Типы педагогических конфликтов. Структура конфликта. Примеры упражнений по формированию умений конструктивного выхода из конфликта.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«Способы управления конфликтами».</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4.15.</w:t>
            </w:r>
          </w:p>
          <w:p w:rsidR="00B9786F" w:rsidRDefault="008559CE">
            <w:pPr>
              <w:spacing w:after="0" w:line="240" w:lineRule="auto"/>
              <w:rPr>
                <w:rFonts w:ascii="Times New Roman" w:hAnsi="Times New Roman" w:cs="Times New Roman"/>
                <w:b/>
              </w:rPr>
            </w:pPr>
            <w:r>
              <w:rPr>
                <w:rFonts w:ascii="Times New Roman" w:hAnsi="Times New Roman" w:cs="Times New Roman"/>
                <w:b/>
                <w:spacing w:val="-4"/>
              </w:rPr>
              <w:t>Анализ типичных</w:t>
            </w:r>
            <w:r>
              <w:rPr>
                <w:rFonts w:ascii="Times New Roman" w:hAnsi="Times New Roman" w:cs="Times New Roman"/>
                <w:b/>
              </w:rPr>
              <w:t xml:space="preserve"> конфликтных ситуаций.</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Анализ вариантов разрешения отдельных педагогических конфликтов, предложенных студентами.</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примеров конструктивных и деструктивных конфликтов.</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4.16.</w:t>
            </w:r>
          </w:p>
          <w:p w:rsidR="00B9786F" w:rsidRDefault="008559CE">
            <w:pPr>
              <w:spacing w:after="0" w:line="240" w:lineRule="auto"/>
              <w:rPr>
                <w:rFonts w:ascii="Times New Roman" w:hAnsi="Times New Roman" w:cs="Times New Roman"/>
                <w:b/>
              </w:rPr>
            </w:pPr>
            <w:r>
              <w:rPr>
                <w:rFonts w:ascii="Times New Roman" w:hAnsi="Times New Roman" w:cs="Times New Roman"/>
                <w:b/>
              </w:rPr>
              <w:t>Понятие профессионального стресса педагога.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Понятие стресса в психологии. Виды стрессоров и стресса. Понятие синдрома эмоционального сгорания и его причины.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подготовка к контрольной работе.</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rPr>
              <w:t>Тема 4.17.</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Способы профилактики эмоциональной </w:t>
            </w:r>
            <w:r>
              <w:rPr>
                <w:rFonts w:ascii="Times New Roman" w:hAnsi="Times New Roman" w:cs="Times New Roman"/>
                <w:b/>
              </w:rPr>
              <w:lastRenderedPageBreak/>
              <w:t>устой</w:t>
            </w:r>
            <w:r>
              <w:rPr>
                <w:rFonts w:ascii="Times New Roman" w:hAnsi="Times New Roman" w:cs="Times New Roman"/>
                <w:b/>
                <w:spacing w:val="-4"/>
              </w:rPr>
              <w:t>чивости педагога.</w:t>
            </w: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lastRenderedPageBreak/>
              <w:t xml:space="preserve">Содержание учебного материала: </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Знакомство с приемами </w:t>
            </w:r>
            <w:proofErr w:type="spellStart"/>
            <w:r>
              <w:rPr>
                <w:rFonts w:ascii="Times New Roman" w:hAnsi="Times New Roman" w:cs="Times New Roman"/>
              </w:rPr>
              <w:t>саморегуляции</w:t>
            </w:r>
            <w:proofErr w:type="spellEnd"/>
            <w:r>
              <w:rPr>
                <w:rFonts w:ascii="Times New Roman" w:hAnsi="Times New Roman" w:cs="Times New Roman"/>
              </w:rPr>
              <w:t xml:space="preserve"> во время пребывания в напряженной ситуации. Знакомство со способами профилактики </w:t>
            </w:r>
            <w:r>
              <w:rPr>
                <w:rFonts w:ascii="Times New Roman" w:hAnsi="Times New Roman" w:cs="Times New Roman"/>
              </w:rPr>
              <w:lastRenderedPageBreak/>
              <w:t>неблагоприятных эмоциональных состояний.</w:t>
            </w:r>
          </w:p>
          <w:p w:rsidR="00B9786F" w:rsidRDefault="008559CE">
            <w:pPr>
              <w:spacing w:after="0" w:line="240" w:lineRule="auto"/>
              <w:rPr>
                <w:rFonts w:ascii="Times New Roman" w:hAnsi="Times New Roman" w:cs="Times New Roman"/>
                <w:b/>
              </w:rPr>
            </w:pPr>
            <w:r>
              <w:rPr>
                <w:rFonts w:ascii="Times New Roman" w:hAnsi="Times New Roman" w:cs="Times New Roman"/>
                <w:b/>
              </w:rPr>
              <w:t>Контрольная работа №2: по темам 4.9. – 4.17.</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Самостоятельная работа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к зачету.</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lastRenderedPageBreak/>
              <w:t>4</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spacing w:val="-4"/>
              </w:rPr>
              <w:lastRenderedPageBreak/>
              <w:t>Дифференцированный зачет</w:t>
            </w: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Выполнение тестовых заданий и представление проекта проведения внеклассного мероприятия.</w:t>
            </w: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1012"/>
        </w:trPr>
        <w:tc>
          <w:tcPr>
            <w:tcW w:w="3060" w:type="dxa"/>
          </w:tcPr>
          <w:p w:rsidR="00B9786F" w:rsidRDefault="008559CE">
            <w:pPr>
              <w:spacing w:after="0" w:line="240" w:lineRule="auto"/>
              <w:rPr>
                <w:rFonts w:ascii="Times New Roman" w:hAnsi="Times New Roman" w:cs="Times New Roman"/>
                <w:b/>
                <w:bCs/>
                <w:u w:val="single"/>
              </w:rPr>
            </w:pPr>
            <w:r>
              <w:rPr>
                <w:rFonts w:ascii="Times New Roman" w:hAnsi="Times New Roman" w:cs="Times New Roman"/>
                <w:b/>
                <w:bCs/>
                <w:u w:val="single"/>
              </w:rPr>
              <w:t xml:space="preserve">Раздел 2 ПМ.02 </w:t>
            </w:r>
          </w:p>
          <w:p w:rsidR="00B9786F" w:rsidRDefault="008559CE">
            <w:pPr>
              <w:spacing w:after="0" w:line="240" w:lineRule="auto"/>
              <w:rPr>
                <w:rFonts w:ascii="Times New Roman" w:hAnsi="Times New Roman" w:cs="Times New Roman"/>
                <w:b/>
                <w:bCs/>
              </w:rPr>
            </w:pPr>
            <w:r>
              <w:rPr>
                <w:rFonts w:ascii="Times New Roman" w:hAnsi="Times New Roman" w:cs="Times New Roman"/>
                <w:b/>
                <w:u w:val="single"/>
              </w:rPr>
              <w:t>МДК 02.02. Учебно-методическое обеспечение учебного процесса</w:t>
            </w:r>
          </w:p>
        </w:tc>
        <w:tc>
          <w:tcPr>
            <w:tcW w:w="7288" w:type="dxa"/>
          </w:tcPr>
          <w:p w:rsidR="00B9786F" w:rsidRDefault="00B9786F">
            <w:pPr>
              <w:spacing w:after="0" w:line="240" w:lineRule="auto"/>
              <w:rPr>
                <w:rFonts w:ascii="Times New Roman" w:hAnsi="Times New Roman" w:cs="Times New Roman"/>
              </w:rPr>
            </w:pPr>
          </w:p>
        </w:tc>
        <w:tc>
          <w:tcPr>
            <w:tcW w:w="992" w:type="dxa"/>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171</w:t>
            </w: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114</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50</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57</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B9786F">
            <w:pPr>
              <w:spacing w:after="0" w:line="240" w:lineRule="auto"/>
              <w:rPr>
                <w:rFonts w:ascii="Times New Roman" w:hAnsi="Times New Roman" w:cs="Times New Roman"/>
                <w:b/>
              </w:rPr>
            </w:pPr>
          </w:p>
        </w:tc>
        <w:tc>
          <w:tcPr>
            <w:tcW w:w="7288" w:type="dxa"/>
          </w:tcPr>
          <w:p w:rsidR="00B9786F" w:rsidRDefault="008559CE">
            <w:pPr>
              <w:spacing w:after="0" w:line="240" w:lineRule="auto"/>
              <w:rPr>
                <w:rFonts w:ascii="Times New Roman" w:hAnsi="Times New Roman" w:cs="Times New Roman"/>
                <w:b/>
              </w:rPr>
            </w:pPr>
            <w:r>
              <w:rPr>
                <w:rFonts w:ascii="Times New Roman" w:hAnsi="Times New Roman" w:cs="Times New Roman"/>
                <w:b/>
              </w:rPr>
              <w:t>3 курс 5 семестр</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48</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32</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12</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16</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rPr>
              <w:t>Тема 1.</w:t>
            </w:r>
          </w:p>
          <w:p w:rsidR="00B9786F" w:rsidRDefault="008559CE">
            <w:pPr>
              <w:spacing w:after="0" w:line="240" w:lineRule="auto"/>
              <w:rPr>
                <w:rFonts w:ascii="Times New Roman" w:hAnsi="Times New Roman" w:cs="Times New Roman"/>
                <w:b/>
              </w:rPr>
            </w:pPr>
            <w:r>
              <w:rPr>
                <w:rFonts w:ascii="Times New Roman" w:hAnsi="Times New Roman" w:cs="Times New Roman"/>
                <w:b/>
              </w:rPr>
              <w:t xml:space="preserve">Цели и задачи преподавания изобразительного искусства в средней </w:t>
            </w:r>
            <w:proofErr w:type="gramStart"/>
            <w:r>
              <w:rPr>
                <w:rFonts w:ascii="Times New Roman" w:hAnsi="Times New Roman" w:cs="Times New Roman"/>
                <w:b/>
              </w:rPr>
              <w:t>общеобразовательный</w:t>
            </w:r>
            <w:proofErr w:type="gramEnd"/>
            <w:r>
              <w:rPr>
                <w:rFonts w:ascii="Times New Roman" w:hAnsi="Times New Roman" w:cs="Times New Roman"/>
                <w:b/>
              </w:rPr>
              <w:t xml:space="preserve"> школе.</w:t>
            </w:r>
          </w:p>
          <w:p w:rsidR="00B9786F" w:rsidRDefault="00B9786F">
            <w:pPr>
              <w:spacing w:after="0" w:line="240" w:lineRule="auto"/>
              <w:rPr>
                <w:rFonts w:ascii="Times New Roman" w:hAnsi="Times New Roman" w:cs="Times New Roman"/>
                <w:b/>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Содержание учебного материала: </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vMerge/>
          </w:tcPr>
          <w:p w:rsidR="00B9786F" w:rsidRDefault="00B9786F">
            <w:pPr>
              <w:spacing w:after="0" w:line="240" w:lineRule="auto"/>
              <w:rPr>
                <w:rFonts w:ascii="Times New Roman" w:hAnsi="Times New Roman" w:cs="Times New Roman"/>
                <w:b/>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eastAsia="Calibri" w:hAnsi="Times New Roman" w:cs="Times New Roman"/>
                <w:color w:val="000000"/>
                <w:spacing w:val="-5"/>
              </w:rPr>
              <w:t>Учебный предмет «Изобразительное искусство».</w:t>
            </w:r>
            <w:r>
              <w:rPr>
                <w:rFonts w:ascii="Times New Roman" w:hAnsi="Times New Roman" w:cs="Times New Roman"/>
              </w:rPr>
              <w:t xml:space="preserve"> </w:t>
            </w:r>
            <w:r>
              <w:rPr>
                <w:rFonts w:ascii="Times New Roman" w:eastAsia="Calibri" w:hAnsi="Times New Roman" w:cs="Times New Roman"/>
                <w:color w:val="000000"/>
                <w:spacing w:val="-5"/>
              </w:rPr>
              <w:t xml:space="preserve">Традиции русской художественной педагогической школы в методике обучения изобразительному искусству школьников.  Общеобразовательные, воспитательные и развивающие задачи изобразительного искусства как </w:t>
            </w:r>
            <w:r>
              <w:rPr>
                <w:rFonts w:ascii="Times New Roman" w:eastAsia="Calibri" w:hAnsi="Times New Roman" w:cs="Times New Roman"/>
                <w:color w:val="000000"/>
                <w:spacing w:val="-4"/>
              </w:rPr>
              <w:t xml:space="preserve">учебного предмета. Связь обучения изобразительному искусству с другими предметами и развитие </w:t>
            </w:r>
            <w:r>
              <w:rPr>
                <w:rFonts w:ascii="Times New Roman" w:eastAsia="Calibri" w:hAnsi="Times New Roman" w:cs="Times New Roman"/>
                <w:color w:val="000000"/>
                <w:spacing w:val="-5"/>
              </w:rPr>
              <w:t>творческих способностей учащихся</w:t>
            </w:r>
          </w:p>
        </w:tc>
        <w:tc>
          <w:tcPr>
            <w:tcW w:w="992" w:type="dxa"/>
          </w:tcPr>
          <w:p w:rsidR="00B9786F" w:rsidRDefault="00B9786F">
            <w:pPr>
              <w:spacing w:after="0" w:line="240" w:lineRule="auto"/>
              <w:jc w:val="center"/>
              <w:rPr>
                <w:rFonts w:ascii="Times New Roman" w:hAnsi="Times New Roman" w:cs="Times New Roman"/>
              </w:rPr>
            </w:pPr>
          </w:p>
        </w:tc>
        <w:tc>
          <w:tcPr>
            <w:tcW w:w="993"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c>
          <w:tcPr>
            <w:tcW w:w="3060" w:type="dxa"/>
            <w:vMerge/>
          </w:tcPr>
          <w:p w:rsidR="00B9786F" w:rsidRDefault="00B9786F">
            <w:pPr>
              <w:spacing w:after="0" w:line="240" w:lineRule="auto"/>
              <w:rPr>
                <w:rFonts w:ascii="Times New Roman" w:hAnsi="Times New Roman" w:cs="Times New Roman"/>
                <w:b/>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«Традиции русской художественной педагогической школы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презентацию «Наследие А. Сапожникова»</w:t>
            </w:r>
          </w:p>
        </w:tc>
        <w:tc>
          <w:tcPr>
            <w:tcW w:w="992" w:type="dxa"/>
          </w:tcPr>
          <w:p w:rsidR="00B9786F" w:rsidRDefault="00B9786F">
            <w:pPr>
              <w:spacing w:after="0" w:line="240" w:lineRule="auto"/>
              <w:jc w:val="center"/>
              <w:rPr>
                <w:rFonts w:ascii="Times New Roman" w:hAnsi="Times New Roman" w:cs="Times New Roman"/>
              </w:rPr>
            </w:pPr>
          </w:p>
        </w:tc>
        <w:tc>
          <w:tcPr>
            <w:tcW w:w="993"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2.</w:t>
            </w:r>
          </w:p>
          <w:p w:rsidR="00B9786F" w:rsidRDefault="008559CE">
            <w:pPr>
              <w:spacing w:after="0" w:line="240" w:lineRule="auto"/>
              <w:rPr>
                <w:rFonts w:ascii="Times New Roman" w:hAnsi="Times New Roman" w:cs="Times New Roman"/>
                <w:b/>
              </w:rPr>
            </w:pPr>
            <w:r>
              <w:rPr>
                <w:rFonts w:ascii="Times New Roman" w:hAnsi="Times New Roman" w:cs="Times New Roman"/>
                <w:b/>
                <w:bCs/>
                <w:iCs/>
                <w:color w:val="000000"/>
                <w:spacing w:val="-1"/>
              </w:rPr>
              <w:t>Содержание занятий по изобразительному искусству в школе.</w:t>
            </w: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12</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8</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proofErr w:type="gramStart"/>
            <w:r>
              <w:rPr>
                <w:rFonts w:ascii="Times New Roman" w:eastAsia="Calibri" w:hAnsi="Times New Roman" w:cs="Times New Roman"/>
              </w:rPr>
              <w:t xml:space="preserve">Программы по изобразительному искусству в общеобразовательной школе, утверждённые и рекомендованные Министерством общего и профессионального образования Российской Федерации («Изобразительное искусство 1-9 </w:t>
            </w:r>
            <w:proofErr w:type="spellStart"/>
            <w:r>
              <w:rPr>
                <w:rFonts w:ascii="Times New Roman" w:eastAsia="Calibri" w:hAnsi="Times New Roman" w:cs="Times New Roman"/>
              </w:rPr>
              <w:t>кл</w:t>
            </w:r>
            <w:proofErr w:type="spellEnd"/>
            <w:r>
              <w:rPr>
                <w:rFonts w:ascii="Times New Roman" w:eastAsia="Calibri" w:hAnsi="Times New Roman" w:cs="Times New Roman"/>
              </w:rPr>
              <w:t>.» под рук.</w:t>
            </w:r>
            <w:proofErr w:type="gramEnd"/>
            <w:r>
              <w:rPr>
                <w:rFonts w:ascii="Times New Roman" w:eastAsia="Calibri" w:hAnsi="Times New Roman" w:cs="Times New Roman"/>
              </w:rPr>
              <w:t xml:space="preserve"> В.С. Кузина, «Изобразительное искусство и художественный труд 1-9 </w:t>
            </w:r>
            <w:proofErr w:type="spellStart"/>
            <w:r>
              <w:rPr>
                <w:rFonts w:ascii="Times New Roman" w:eastAsia="Calibri" w:hAnsi="Times New Roman" w:cs="Times New Roman"/>
              </w:rPr>
              <w:t>кл</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под</w:t>
            </w:r>
            <w:proofErr w:type="gramEnd"/>
            <w:r>
              <w:rPr>
                <w:rFonts w:ascii="Times New Roman" w:eastAsia="Calibri" w:hAnsi="Times New Roman" w:cs="Times New Roman"/>
              </w:rPr>
              <w:t xml:space="preserve"> рук. </w:t>
            </w:r>
            <w:proofErr w:type="gramStart"/>
            <w:r>
              <w:rPr>
                <w:rFonts w:ascii="Times New Roman" w:eastAsia="Calibri" w:hAnsi="Times New Roman" w:cs="Times New Roman"/>
              </w:rPr>
              <w:t xml:space="preserve">Б.М. </w:t>
            </w:r>
            <w:proofErr w:type="spellStart"/>
            <w:r>
              <w:rPr>
                <w:rFonts w:ascii="Times New Roman" w:eastAsia="Calibri" w:hAnsi="Times New Roman" w:cs="Times New Roman"/>
              </w:rPr>
              <w:t>Неменского</w:t>
            </w:r>
            <w:proofErr w:type="spellEnd"/>
            <w:r>
              <w:rPr>
                <w:rFonts w:ascii="Times New Roman" w:eastAsia="Calibri" w:hAnsi="Times New Roman" w:cs="Times New Roman"/>
              </w:rPr>
              <w:t>).</w:t>
            </w:r>
            <w:proofErr w:type="gramEnd"/>
          </w:p>
          <w:p w:rsidR="00B9786F" w:rsidRDefault="008559CE">
            <w:pPr>
              <w:widowControl w:val="0"/>
              <w:shd w:val="clear" w:color="auto" w:fill="FFFFFF"/>
              <w:autoSpaceDE w:val="0"/>
              <w:autoSpaceDN w:val="0"/>
              <w:adjustRightInd w:val="0"/>
              <w:spacing w:before="5" w:after="0" w:line="240" w:lineRule="auto"/>
              <w:rPr>
                <w:rFonts w:ascii="Times New Roman" w:eastAsia="Calibri" w:hAnsi="Times New Roman" w:cs="Times New Roman"/>
              </w:rPr>
            </w:pPr>
            <w:r>
              <w:rPr>
                <w:rFonts w:ascii="Times New Roman" w:eastAsia="Calibri" w:hAnsi="Times New Roman" w:cs="Times New Roman"/>
                <w:color w:val="000000"/>
                <w:spacing w:val="-5"/>
              </w:rPr>
              <w:t>Принципы построения программы, их отличительные стороны.</w:t>
            </w:r>
          </w:p>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eastAsia="Calibri" w:hAnsi="Times New Roman" w:cs="Times New Roman"/>
                <w:color w:val="000000"/>
                <w:spacing w:val="-5"/>
              </w:rPr>
              <w:t>Виды занятий по изобразительному искусству, их сущность.</w:t>
            </w:r>
            <w:r>
              <w:rPr>
                <w:rFonts w:ascii="Times New Roman" w:hAnsi="Times New Roman" w:cs="Times New Roman"/>
              </w:rPr>
              <w:t xml:space="preserve"> Роль </w:t>
            </w:r>
            <w:r>
              <w:rPr>
                <w:rFonts w:ascii="Times New Roman" w:eastAsia="Calibri" w:hAnsi="Times New Roman" w:cs="Times New Roman"/>
                <w:color w:val="000000"/>
                <w:spacing w:val="-5"/>
              </w:rPr>
              <w:t>наглядных пособий по изобразительному искусству.</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b/>
                <w:bCs/>
              </w:rPr>
              <w:t>Практическая работа №1.</w:t>
            </w:r>
            <w:r>
              <w:rPr>
                <w:rFonts w:ascii="Times New Roman" w:hAnsi="Times New Roman" w:cs="Times New Roman"/>
                <w:bCs/>
              </w:rPr>
              <w:t xml:space="preserve"> </w:t>
            </w:r>
            <w:r>
              <w:rPr>
                <w:rFonts w:ascii="Times New Roman" w:hAnsi="Times New Roman" w:cs="Times New Roman"/>
              </w:rPr>
              <w:t>Тема: «Педагогический рисунок как особый тип наглядности. Разработка наглядных пособий по изобразительному искусству».</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разработка наглядного пособия по изобразительному искусству.</w:t>
            </w:r>
            <w:r>
              <w:rPr>
                <w:rFonts w:ascii="Times New Roman" w:hAnsi="Times New Roman" w:cs="Times New Roman"/>
              </w:rPr>
              <w:t xml:space="preserve"> </w:t>
            </w:r>
            <w:r>
              <w:rPr>
                <w:rFonts w:ascii="Times New Roman" w:hAnsi="Times New Roman" w:cs="Times New Roman"/>
                <w:bCs/>
              </w:rPr>
              <w:lastRenderedPageBreak/>
              <w:t>Подборка иллюстраций  по теме: «Натюрморт»</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1): подготовка материала к разработке наглядного пособия к уроку</w:t>
            </w:r>
            <w:r>
              <w:rPr>
                <w:rFonts w:ascii="Times New Roman" w:hAnsi="Times New Roman" w:cs="Times New Roman"/>
              </w:rPr>
              <w:t xml:space="preserve"> </w:t>
            </w:r>
            <w:r>
              <w:rPr>
                <w:rFonts w:ascii="Times New Roman" w:hAnsi="Times New Roman" w:cs="Times New Roman"/>
                <w:bCs/>
              </w:rPr>
              <w:t>по теме: «Натюрморт».</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2): составление презентации по теме  «Методические установки П.П. Чистякова - «</w:t>
            </w:r>
            <w:proofErr w:type="spellStart"/>
            <w:r>
              <w:rPr>
                <w:rFonts w:ascii="Times New Roman" w:hAnsi="Times New Roman" w:cs="Times New Roman"/>
                <w:bCs/>
              </w:rPr>
              <w:t>геометральный</w:t>
            </w:r>
            <w:proofErr w:type="spellEnd"/>
            <w:r>
              <w:rPr>
                <w:rFonts w:ascii="Times New Roman" w:hAnsi="Times New Roman" w:cs="Times New Roman"/>
                <w:bCs/>
              </w:rPr>
              <w:t>» и «натуральный» методы».</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59"/>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3.</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iCs/>
                <w:color w:val="000000"/>
                <w:spacing w:val="-2"/>
              </w:rPr>
              <w:t xml:space="preserve">Основные дидактические принципы методики обучения изобразительному </w:t>
            </w:r>
            <w:r>
              <w:rPr>
                <w:rFonts w:ascii="Times New Roman" w:hAnsi="Times New Roman" w:cs="Times New Roman"/>
                <w:b/>
                <w:bCs/>
                <w:iCs/>
                <w:color w:val="000000"/>
                <w:spacing w:val="-7"/>
              </w:rPr>
              <w:t>искусству в школе.</w:t>
            </w: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eastAsia="Calibri" w:hAnsi="Times New Roman" w:cs="Times New Roman"/>
                <w:color w:val="000000"/>
                <w:spacing w:val="-5"/>
              </w:rPr>
            </w:pPr>
            <w:r>
              <w:rPr>
                <w:rFonts w:ascii="Times New Roman" w:eastAsia="Calibri" w:hAnsi="Times New Roman" w:cs="Times New Roman"/>
                <w:color w:val="000000"/>
                <w:spacing w:val="-5"/>
              </w:rPr>
              <w:t>Традиции русской художественной педагогической школы в методике обучения изобразительному искусству школьников.</w:t>
            </w:r>
          </w:p>
          <w:p w:rsidR="00B9786F" w:rsidRDefault="008559CE">
            <w:pPr>
              <w:widowControl w:val="0"/>
              <w:shd w:val="clear" w:color="auto" w:fill="FFFFFF"/>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spacing w:val="-5"/>
              </w:rPr>
              <w:t>Принцип воспитывающего обучения изобразительному искусству.</w:t>
            </w:r>
          </w:p>
          <w:p w:rsidR="00B9786F" w:rsidRDefault="008559CE">
            <w:pPr>
              <w:widowControl w:val="0"/>
              <w:shd w:val="clear" w:color="auto" w:fill="FFFFFF"/>
              <w:autoSpaceDE w:val="0"/>
              <w:autoSpaceDN w:val="0"/>
              <w:adjustRightInd w:val="0"/>
              <w:spacing w:after="0" w:line="240" w:lineRule="auto"/>
              <w:ind w:left="19"/>
              <w:rPr>
                <w:rFonts w:ascii="Times New Roman" w:eastAsia="Calibri" w:hAnsi="Times New Roman" w:cs="Times New Roman"/>
              </w:rPr>
            </w:pPr>
            <w:r>
              <w:rPr>
                <w:rFonts w:ascii="Times New Roman" w:eastAsia="Calibri" w:hAnsi="Times New Roman" w:cs="Times New Roman"/>
                <w:color w:val="000000"/>
                <w:spacing w:val="-5"/>
              </w:rPr>
              <w:t xml:space="preserve">Принцип научности, системности и последовательности в обучении изобразительному искусству (законы композиции, теория перспективы, теория </w:t>
            </w:r>
            <w:proofErr w:type="spellStart"/>
            <w:r>
              <w:rPr>
                <w:rFonts w:ascii="Times New Roman" w:eastAsia="Calibri" w:hAnsi="Times New Roman" w:cs="Times New Roman"/>
                <w:color w:val="000000"/>
                <w:spacing w:val="-5"/>
              </w:rPr>
              <w:t>цветоведения</w:t>
            </w:r>
            <w:proofErr w:type="spellEnd"/>
            <w:r>
              <w:rPr>
                <w:rFonts w:ascii="Times New Roman" w:eastAsia="Calibri" w:hAnsi="Times New Roman" w:cs="Times New Roman"/>
                <w:color w:val="000000"/>
                <w:spacing w:val="-5"/>
              </w:rPr>
              <w:t xml:space="preserve"> на уроках изобразительному искусству).</w:t>
            </w:r>
          </w:p>
          <w:p w:rsidR="00B9786F" w:rsidRDefault="008559CE">
            <w:pPr>
              <w:widowControl w:val="0"/>
              <w:shd w:val="clear" w:color="auto" w:fill="FFFFFF"/>
              <w:autoSpaceDE w:val="0"/>
              <w:autoSpaceDN w:val="0"/>
              <w:adjustRightInd w:val="0"/>
              <w:spacing w:after="0" w:line="240" w:lineRule="auto"/>
              <w:ind w:left="19" w:right="998"/>
              <w:rPr>
                <w:rFonts w:ascii="Times New Roman" w:eastAsia="Calibri" w:hAnsi="Times New Roman" w:cs="Times New Roman"/>
              </w:rPr>
            </w:pPr>
            <w:r>
              <w:rPr>
                <w:rFonts w:ascii="Times New Roman" w:eastAsia="Calibri" w:hAnsi="Times New Roman" w:cs="Times New Roman"/>
                <w:color w:val="000000"/>
                <w:spacing w:val="-5"/>
              </w:rPr>
              <w:t>Принципы активности и сознательности в обучении изобразительному искусству (роль логических и эмоциональных факторов в творческом процессе детей).</w:t>
            </w:r>
          </w:p>
          <w:p w:rsidR="00B9786F" w:rsidRDefault="008559CE">
            <w:pPr>
              <w:widowControl w:val="0"/>
              <w:shd w:val="clear" w:color="auto" w:fill="FFFFFF"/>
              <w:autoSpaceDE w:val="0"/>
              <w:autoSpaceDN w:val="0"/>
              <w:adjustRightInd w:val="0"/>
              <w:spacing w:before="5" w:after="0" w:line="240" w:lineRule="auto"/>
              <w:rPr>
                <w:rFonts w:ascii="Times New Roman" w:eastAsia="Calibri" w:hAnsi="Times New Roman" w:cs="Times New Roman"/>
              </w:rPr>
            </w:pPr>
            <w:r>
              <w:rPr>
                <w:rFonts w:ascii="Times New Roman" w:eastAsia="Calibri" w:hAnsi="Times New Roman" w:cs="Times New Roman"/>
                <w:color w:val="000000"/>
                <w:spacing w:val="-5"/>
              </w:rPr>
              <w:t>Принцип доступности и прочности в обучении изобразительному искусству.</w:t>
            </w:r>
          </w:p>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eastAsia="Calibri" w:hAnsi="Times New Roman" w:cs="Times New Roman"/>
                <w:color w:val="000000"/>
                <w:spacing w:val="-5"/>
              </w:rPr>
              <w:t>Принцип наглядности в обучении изобразительному искусству.</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hd w:val="clear" w:color="auto" w:fill="FFFFFF"/>
              <w:spacing w:after="0" w:line="240" w:lineRule="auto"/>
              <w:rPr>
                <w:rFonts w:ascii="Times New Roman" w:hAnsi="Times New Roman" w:cs="Times New Roman"/>
                <w:bCs/>
              </w:rPr>
            </w:pPr>
            <w:r>
              <w:rPr>
                <w:rFonts w:ascii="Times New Roman" w:hAnsi="Times New Roman" w:cs="Times New Roman"/>
                <w:b/>
                <w:bCs/>
              </w:rPr>
              <w:t xml:space="preserve">Контрольная работа № 1 </w:t>
            </w:r>
          </w:p>
          <w:p w:rsidR="00B9786F" w:rsidRDefault="008559CE">
            <w:pPr>
              <w:shd w:val="clear" w:color="auto" w:fill="FFFFFF"/>
              <w:spacing w:after="0" w:line="240" w:lineRule="auto"/>
              <w:rPr>
                <w:rFonts w:ascii="Times New Roman" w:hAnsi="Times New Roman" w:cs="Times New Roman"/>
                <w:bCs/>
              </w:rPr>
            </w:pPr>
            <w:r>
              <w:rPr>
                <w:rFonts w:ascii="Times New Roman" w:hAnsi="Times New Roman" w:cs="Times New Roman"/>
                <w:bCs/>
              </w:rPr>
              <w:t>Тема: «Основные дидактические принципы методики обучения изобразительному искусству в школе».</w:t>
            </w:r>
            <w:r>
              <w:rPr>
                <w:rFonts w:ascii="Times New Roman" w:eastAsia="Calibri" w:hAnsi="Times New Roman" w:cs="Times New Roman"/>
                <w:b/>
                <w:color w:val="000000"/>
                <w:spacing w:val="-6"/>
              </w:rPr>
              <w:t xml:space="preserve">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eastAsia="Calibri" w:hAnsi="Times New Roman" w:cs="Times New Roman"/>
                <w:iCs/>
                <w:color w:val="000000"/>
                <w:spacing w:val="-1"/>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Pr>
                <w:rFonts w:ascii="Times New Roman" w:eastAsia="Calibri" w:hAnsi="Times New Roman" w:cs="Times New Roman"/>
                <w:iCs/>
                <w:color w:val="000000"/>
                <w:spacing w:val="-1"/>
              </w:rPr>
              <w:t xml:space="preserve">Задание: составить презентацию по  теме  «Традиции русской художественной педагогической школы в методике обучения изобразительному искусству школьников. Методика Д.Н. </w:t>
            </w:r>
            <w:proofErr w:type="spellStart"/>
            <w:r>
              <w:rPr>
                <w:rFonts w:ascii="Times New Roman" w:eastAsia="Calibri" w:hAnsi="Times New Roman" w:cs="Times New Roman"/>
                <w:iCs/>
                <w:color w:val="000000"/>
                <w:spacing w:val="-1"/>
              </w:rPr>
              <w:t>Кардовского</w:t>
            </w:r>
            <w:proofErr w:type="spellEnd"/>
            <w:r>
              <w:rPr>
                <w:rFonts w:ascii="Times New Roman" w:eastAsia="Calibri" w:hAnsi="Times New Roman" w:cs="Times New Roman"/>
                <w:iCs/>
                <w:color w:val="000000"/>
                <w:spacing w:val="-1"/>
              </w:rPr>
              <w:t xml:space="preserve">»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63"/>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4.</w:t>
            </w:r>
          </w:p>
          <w:p w:rsidR="00B9786F" w:rsidRDefault="008559CE">
            <w:pPr>
              <w:spacing w:after="0" w:line="240" w:lineRule="auto"/>
              <w:rPr>
                <w:rFonts w:ascii="Times New Roman" w:hAnsi="Times New Roman" w:cs="Times New Roman"/>
                <w:b/>
              </w:rPr>
            </w:pPr>
            <w:r>
              <w:rPr>
                <w:rFonts w:ascii="Times New Roman" w:hAnsi="Times New Roman" w:cs="Times New Roman"/>
                <w:b/>
                <w:bCs/>
                <w:iCs/>
                <w:color w:val="000000"/>
                <w:spacing w:val="-1"/>
              </w:rPr>
              <w:t xml:space="preserve">Закономерности проявления творческих способностей школьников на </w:t>
            </w:r>
            <w:r>
              <w:rPr>
                <w:rFonts w:ascii="Times New Roman" w:hAnsi="Times New Roman" w:cs="Times New Roman"/>
                <w:b/>
                <w:bCs/>
                <w:iCs/>
                <w:color w:val="000000"/>
                <w:spacing w:val="-7"/>
              </w:rPr>
              <w:t>уроках изобразительного искусства.</w:t>
            </w: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8</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widowControl w:val="0"/>
              <w:shd w:val="clear" w:color="auto" w:fill="FFFFFF"/>
              <w:autoSpaceDE w:val="0"/>
              <w:autoSpaceDN w:val="0"/>
              <w:adjustRightInd w:val="0"/>
              <w:spacing w:after="0" w:line="240" w:lineRule="auto"/>
              <w:ind w:left="29"/>
              <w:rPr>
                <w:rFonts w:ascii="Times New Roman" w:eastAsia="Calibri" w:hAnsi="Times New Roman" w:cs="Times New Roman"/>
              </w:rPr>
            </w:pPr>
            <w:r>
              <w:rPr>
                <w:rFonts w:ascii="Times New Roman" w:eastAsia="Calibri" w:hAnsi="Times New Roman" w:cs="Times New Roman"/>
                <w:color w:val="000000"/>
                <w:spacing w:val="-5"/>
              </w:rPr>
              <w:t>Композиционно-пространственное решение изображения. Объёмно-пространственное решение изображения. Линия в рисунке. Цвет в рисунке. Художественное решение ведущего элемента изображения. Художественно-образное решение изображения.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eastAsia="Calibri" w:hAnsi="Times New Roman" w:cs="Times New Roman"/>
                <w:color w:val="000000"/>
                <w:spacing w:val="-14"/>
              </w:rPr>
              <w:t>Внеклассная работа по изобразительному искусству в школе, задачи и содержание.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2</w:t>
            </w:r>
            <w:r>
              <w:rPr>
                <w:rFonts w:ascii="Times New Roman" w:hAnsi="Times New Roman" w:cs="Times New Roman"/>
                <w:bCs/>
              </w:rPr>
              <w:t>. Тема: «Педагогический рисунок как особый тип наглядности.</w:t>
            </w:r>
            <w:r>
              <w:rPr>
                <w:rFonts w:ascii="Times New Roman" w:hAnsi="Times New Roman" w:cs="Times New Roman"/>
              </w:rPr>
              <w:t xml:space="preserve"> </w:t>
            </w:r>
            <w:r>
              <w:rPr>
                <w:rFonts w:ascii="Times New Roman" w:hAnsi="Times New Roman" w:cs="Times New Roman"/>
                <w:bCs/>
              </w:rPr>
              <w:t xml:space="preserve">Разработка наглядных пособий по изобразительному искусству».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разработать наглядные пособия к уроку. Подборка иллюстраций  по теме: «Скульптура».</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1). Работа с учебно-методической литературой по теме:  «Традиции зарубежной  и русской художественной педагогической школы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2). Задание: составить презентацию «Преподавание изобразительного искусства в Древнем Мире»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01"/>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5.</w:t>
            </w:r>
          </w:p>
          <w:p w:rsidR="00B9786F" w:rsidRDefault="008559CE">
            <w:pPr>
              <w:spacing w:after="0" w:line="240" w:lineRule="auto"/>
              <w:rPr>
                <w:rFonts w:ascii="Times New Roman" w:hAnsi="Times New Roman" w:cs="Times New Roman"/>
                <w:b/>
              </w:rPr>
            </w:pPr>
            <w:r>
              <w:rPr>
                <w:rFonts w:ascii="Times New Roman" w:hAnsi="Times New Roman" w:cs="Times New Roman"/>
                <w:b/>
                <w:bCs/>
                <w:iCs/>
                <w:color w:val="000000"/>
                <w:spacing w:val="-1"/>
                <w:w w:val="104"/>
              </w:rPr>
              <w:t>Методика проведения занятий по изобразительному искусству в школе</w:t>
            </w:r>
            <w:r>
              <w:rPr>
                <w:rFonts w:ascii="Times New Roman" w:hAnsi="Times New Roman" w:cs="Times New Roman"/>
                <w:bCs/>
                <w:i/>
                <w:iCs/>
                <w:color w:val="000000"/>
                <w:spacing w:val="-1"/>
                <w:w w:val="104"/>
              </w:rPr>
              <w:t>.</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8</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Рисование с натуры, по представлению, воображению. Ведущая роль уроков рисования с натуры.</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Методика организации уроков по рисованию с натуры.</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Учебно-методическое обоснование выбора предметов для натурных постановок.</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Методика организации уроков по декоративно-прикладному искусству.</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Методика организации уроков - бесед по изобразительному искусству.</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3</w:t>
            </w:r>
            <w:r>
              <w:rPr>
                <w:rFonts w:ascii="Times New Roman" w:hAnsi="Times New Roman" w:cs="Times New Roman"/>
                <w:bCs/>
              </w:rPr>
              <w:t xml:space="preserve">. Тема: «Педагогический рисунок как особый тип наглядности. Разработка наглядных пособий по изобразительному искусству».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 разработать наглядные пособия к уроку. Подборка иллюстраций  по теме: «Пейзаж»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«Традиции зарубежной и русской художественной педагогической школ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презентацию по теме «Художники эпохи Возрождения и их методы работы»</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63"/>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6.</w:t>
            </w:r>
          </w:p>
          <w:p w:rsidR="00B9786F" w:rsidRDefault="008559CE">
            <w:pPr>
              <w:widowControl w:val="0"/>
              <w:shd w:val="clear" w:color="auto" w:fill="FFFFFF"/>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b/>
                <w:bCs/>
                <w:iCs/>
                <w:color w:val="000000"/>
              </w:rPr>
              <w:t>Наглядность как средство активизации изобразительной деятельности</w:t>
            </w:r>
          </w:p>
          <w:p w:rsidR="00B9786F" w:rsidRDefault="008559CE">
            <w:pPr>
              <w:spacing w:after="0" w:line="240" w:lineRule="auto"/>
              <w:rPr>
                <w:rFonts w:ascii="Times New Roman" w:hAnsi="Times New Roman" w:cs="Times New Roman"/>
                <w:b/>
              </w:rPr>
            </w:pPr>
            <w:r>
              <w:rPr>
                <w:rFonts w:ascii="Times New Roman" w:eastAsia="Calibri" w:hAnsi="Times New Roman" w:cs="Times New Roman"/>
                <w:b/>
                <w:bCs/>
                <w:iCs/>
                <w:color w:val="000000"/>
                <w:spacing w:val="-11"/>
              </w:rPr>
              <w:t>школьников.</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8</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B9786F">
        <w:trPr>
          <w:trHeight w:val="55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Значение наглядного  материала для восприятия тем по дисциплине у учащихся Виды и типы наглядных пособий.</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5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 xml:space="preserve">Практические занятия: </w:t>
            </w:r>
          </w:p>
          <w:p w:rsidR="00B9786F" w:rsidRDefault="008559CE">
            <w:pPr>
              <w:spacing w:after="0" w:line="240" w:lineRule="auto"/>
              <w:rPr>
                <w:rFonts w:ascii="Times New Roman" w:eastAsia="Calibri" w:hAnsi="Times New Roman" w:cs="Times New Roman"/>
              </w:rPr>
            </w:pPr>
            <w:r>
              <w:rPr>
                <w:rFonts w:ascii="Times New Roman" w:hAnsi="Times New Roman" w:cs="Times New Roman"/>
                <w:b/>
              </w:rPr>
              <w:t>Практическая работа № 4</w:t>
            </w:r>
            <w:r>
              <w:rPr>
                <w:rFonts w:ascii="Times New Roman" w:eastAsia="Calibri" w:hAnsi="Times New Roman" w:cs="Times New Roman"/>
              </w:rPr>
              <w:t xml:space="preserve">. Тема: «Педагогический рисунок как особый тип наглядности. Разработка наглядных пособий по изобразительному искусству». </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Задание. Разработать наглядные пособия к уроку. Подборка иллюстраций  по теме: «Портрет».</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5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rPr>
            </w:pPr>
            <w:r>
              <w:rPr>
                <w:rFonts w:ascii="Times New Roman" w:hAnsi="Times New Roman" w:cs="Times New Roman"/>
                <w:bCs/>
                <w:iCs/>
              </w:rPr>
              <w:t xml:space="preserve">Самостоятельная работа </w:t>
            </w:r>
            <w:proofErr w:type="gramStart"/>
            <w:r>
              <w:rPr>
                <w:rFonts w:ascii="Times New Roman" w:hAnsi="Times New Roman" w:cs="Times New Roman"/>
                <w:bCs/>
                <w:iCs/>
              </w:rPr>
              <w:t>обучающихся</w:t>
            </w:r>
            <w:proofErr w:type="gramEnd"/>
            <w:r>
              <w:rPr>
                <w:rFonts w:ascii="Times New Roman" w:hAnsi="Times New Roman" w:cs="Times New Roman"/>
                <w:bCs/>
                <w:i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rPr>
            </w:pPr>
            <w:r>
              <w:rPr>
                <w:rFonts w:ascii="Times New Roman" w:hAnsi="Times New Roman" w:cs="Times New Roman"/>
                <w:bCs/>
                <w:iCs/>
              </w:rPr>
              <w:t>тема:</w:t>
            </w:r>
            <w:r>
              <w:rPr>
                <w:rFonts w:ascii="Times New Roman" w:hAnsi="Times New Roman" w:cs="Times New Roman"/>
                <w:b/>
                <w:bCs/>
                <w:i/>
                <w:iCs/>
              </w:rPr>
              <w:t xml:space="preserve"> </w:t>
            </w:r>
            <w:r>
              <w:rPr>
                <w:rFonts w:ascii="Times New Roman" w:hAnsi="Times New Roman" w:cs="Times New Roman"/>
                <w:bCs/>
                <w:iCs/>
              </w:rPr>
              <w:t>«Традиции зарубежной и русской художественной педагогической школ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bCs/>
                <w:iCs/>
              </w:rPr>
              <w:lastRenderedPageBreak/>
              <w:t>Задание</w:t>
            </w:r>
            <w:r>
              <w:rPr>
                <w:rFonts w:ascii="Times New Roman" w:hAnsi="Times New Roman" w:cs="Times New Roman"/>
                <w:bCs/>
              </w:rPr>
              <w:t xml:space="preserve">: составить презентацию по теме </w:t>
            </w:r>
            <w:r>
              <w:rPr>
                <w:rFonts w:ascii="Times New Roman" w:hAnsi="Times New Roman" w:cs="Times New Roman"/>
              </w:rPr>
              <w:t xml:space="preserve"> « Новое время. Создание академий художеств за рубежом (Франция, Англия, Германия)»</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bCs/>
              </w:rPr>
              <w:lastRenderedPageBreak/>
              <w:t xml:space="preserve">Контрольная работа № 2 </w:t>
            </w:r>
            <w:r>
              <w:rPr>
                <w:rFonts w:ascii="Times New Roman" w:hAnsi="Times New Roman" w:cs="Times New Roman"/>
                <w:bCs/>
              </w:rPr>
              <w:t>(итоговый текущий контроль)</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«Методика проведения занятий по изобразительному искусству в школе».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письменная работа по теме</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B9786F">
            <w:pPr>
              <w:spacing w:after="0" w:line="240" w:lineRule="auto"/>
              <w:rPr>
                <w:rFonts w:ascii="Times New Roman" w:hAnsi="Times New Roman" w:cs="Times New Roman"/>
                <w:b/>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3 курс 6 семестр</w:t>
            </w:r>
          </w:p>
        </w:tc>
        <w:tc>
          <w:tcPr>
            <w:tcW w:w="992" w:type="dxa"/>
            <w:tcBorders>
              <w:bottom w:val="single" w:sz="4" w:space="0" w:color="auto"/>
            </w:tcBorders>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54</w:t>
            </w:r>
          </w:p>
        </w:tc>
        <w:tc>
          <w:tcPr>
            <w:tcW w:w="993" w:type="dxa"/>
            <w:tcBorders>
              <w:bottom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36</w:t>
            </w:r>
          </w:p>
        </w:tc>
        <w:tc>
          <w:tcPr>
            <w:tcW w:w="992" w:type="dxa"/>
            <w:tcBorders>
              <w:bottom w:val="single" w:sz="4" w:space="0" w:color="auto"/>
            </w:tcBorders>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16</w:t>
            </w:r>
          </w:p>
        </w:tc>
        <w:tc>
          <w:tcPr>
            <w:tcW w:w="992" w:type="dxa"/>
            <w:tcBorders>
              <w:bottom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18</w:t>
            </w:r>
          </w:p>
        </w:tc>
        <w:tc>
          <w:tcPr>
            <w:tcW w:w="992" w:type="dxa"/>
            <w:tcBorders>
              <w:bottom w:val="single" w:sz="4"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59"/>
        </w:trPr>
        <w:tc>
          <w:tcPr>
            <w:tcW w:w="3060" w:type="dxa"/>
            <w:vMerge w:val="restart"/>
          </w:tcPr>
          <w:p w:rsidR="00B9786F" w:rsidRDefault="008559CE">
            <w:pPr>
              <w:shd w:val="clear" w:color="auto" w:fill="FFFFFF"/>
              <w:spacing w:after="0" w:line="240" w:lineRule="auto"/>
              <w:ind w:right="499"/>
              <w:rPr>
                <w:rFonts w:ascii="Times New Roman" w:eastAsia="Calibri" w:hAnsi="Times New Roman" w:cs="Times New Roman"/>
                <w:b/>
              </w:rPr>
            </w:pPr>
            <w:r>
              <w:rPr>
                <w:rFonts w:ascii="Times New Roman" w:hAnsi="Times New Roman" w:cs="Times New Roman"/>
                <w:b/>
                <w:bCs/>
              </w:rPr>
              <w:t>Тема 7.</w:t>
            </w:r>
            <w:r>
              <w:rPr>
                <w:rFonts w:ascii="Times New Roman" w:eastAsia="Calibri" w:hAnsi="Times New Roman" w:cs="Times New Roman"/>
                <w:b/>
                <w:bCs/>
                <w:iCs/>
                <w:color w:val="000000"/>
                <w:w w:val="103"/>
              </w:rPr>
              <w:t xml:space="preserve"> Сравнительный анализ современных концепций методики преподавания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eastAsia="Calibri" w:hAnsi="Times New Roman" w:cs="Times New Roman"/>
                <w:b/>
                <w:bCs/>
                <w:iCs/>
                <w:color w:val="000000"/>
                <w:spacing w:val="-7"/>
              </w:rPr>
              <w:t>изобразительного искусства</w:t>
            </w:r>
          </w:p>
        </w:tc>
        <w:tc>
          <w:tcPr>
            <w:tcW w:w="7288" w:type="dxa"/>
            <w:tcBorders>
              <w:right w:val="single" w:sz="4" w:space="0" w:color="auto"/>
            </w:tcBorders>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Cs/>
              </w:rPr>
              <w:t>Содержание учебного материала:</w:t>
            </w:r>
          </w:p>
        </w:tc>
        <w:tc>
          <w:tcPr>
            <w:tcW w:w="992" w:type="dxa"/>
            <w:vMerge w:val="restart"/>
            <w:tcBorders>
              <w:top w:val="single" w:sz="4" w:space="0" w:color="auto"/>
              <w:left w:val="single" w:sz="4" w:space="0" w:color="auto"/>
              <w:bottom w:val="single" w:sz="4" w:space="0" w:color="auto"/>
              <w:right w:val="single" w:sz="4" w:space="0" w:color="auto"/>
            </w:tcBorders>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18</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8</w:t>
            </w: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8559CE">
            <w:pPr>
              <w:spacing w:after="0" w:line="240" w:lineRule="auto"/>
              <w:jc w:val="center"/>
              <w:rPr>
                <w:rFonts w:ascii="Times New Roman" w:hAnsi="Times New Roman" w:cs="Times New Roman"/>
              </w:rPr>
            </w:pPr>
            <w:r>
              <w:rPr>
                <w:rFonts w:ascii="Times New Roman" w:hAnsi="Times New Roman" w:cs="Times New Roman"/>
              </w:rPr>
              <w:t>6</w:t>
            </w: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B9786F">
            <w:pPr>
              <w:spacing w:after="0" w:line="240" w:lineRule="auto"/>
              <w:jc w:val="center"/>
              <w:rPr>
                <w:rFonts w:ascii="Times New Roman" w:hAnsi="Times New Roman" w:cs="Times New Roman"/>
              </w:rPr>
            </w:pPr>
          </w:p>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9786F">
        <w:trPr>
          <w:trHeight w:val="390"/>
        </w:trPr>
        <w:tc>
          <w:tcPr>
            <w:tcW w:w="3060" w:type="dxa"/>
            <w:vMerge/>
          </w:tcPr>
          <w:p w:rsidR="00B9786F" w:rsidRDefault="00B9786F">
            <w:pPr>
              <w:shd w:val="clear" w:color="auto" w:fill="FFFFFF"/>
              <w:spacing w:after="0" w:line="240" w:lineRule="auto"/>
              <w:ind w:right="499"/>
              <w:rPr>
                <w:rFonts w:ascii="Times New Roman" w:hAnsi="Times New Roman" w:cs="Times New Roman"/>
                <w:b/>
                <w:bCs/>
              </w:rPr>
            </w:pPr>
          </w:p>
        </w:tc>
        <w:tc>
          <w:tcPr>
            <w:tcW w:w="7288" w:type="dxa"/>
            <w:tcBorders>
              <w:bottom w:val="single" w:sz="4" w:space="0" w:color="auto"/>
              <w:right w:val="single" w:sz="4" w:space="0" w:color="auto"/>
            </w:tcBorders>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 xml:space="preserve">Дидактические положения методики преподавания изобразительного искусства: концепция «Школа рисунка - графическая грамота» (Н.Н. Ростовцев, В.С. Кузин). </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 xml:space="preserve">1. Современная концепция художественного образования «Приобщение к мировой художественной культуре как части духовной культуре» (Б. </w:t>
            </w:r>
            <w:proofErr w:type="spellStart"/>
            <w:r>
              <w:rPr>
                <w:rFonts w:ascii="Times New Roman" w:eastAsia="Calibri" w:hAnsi="Times New Roman" w:cs="Times New Roman"/>
              </w:rPr>
              <w:t>Неменский</w:t>
            </w:r>
            <w:proofErr w:type="spellEnd"/>
            <w:r>
              <w:rPr>
                <w:rFonts w:ascii="Times New Roman" w:eastAsia="Calibri" w:hAnsi="Times New Roman" w:cs="Times New Roman"/>
              </w:rPr>
              <w:t xml:space="preserve">). </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 xml:space="preserve">2. Современная концепция художественного образования «Целостный подход к художественному воспитанию человека через категорию «художественный образ»» (Б. Юсов). </w:t>
            </w:r>
          </w:p>
        </w:tc>
        <w:tc>
          <w:tcPr>
            <w:tcW w:w="992" w:type="dxa"/>
            <w:vMerge/>
            <w:tcBorders>
              <w:top w:val="single" w:sz="4" w:space="0" w:color="auto"/>
              <w:left w:val="single" w:sz="4" w:space="0" w:color="auto"/>
              <w:bottom w:val="single" w:sz="4" w:space="0" w:color="auto"/>
              <w:right w:val="single" w:sz="4" w:space="0" w:color="auto"/>
            </w:tcBorders>
          </w:tcPr>
          <w:p w:rsidR="00B9786F" w:rsidRDefault="00B9786F">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0"/>
        </w:trPr>
        <w:tc>
          <w:tcPr>
            <w:tcW w:w="3060" w:type="dxa"/>
            <w:vMerge/>
            <w:tcBorders>
              <w:right w:val="single" w:sz="4" w:space="0" w:color="auto"/>
            </w:tcBorders>
          </w:tcPr>
          <w:p w:rsidR="00B9786F" w:rsidRDefault="00B9786F">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left w:val="single" w:sz="4" w:space="0" w:color="auto"/>
              <w:bottom w:val="single" w:sz="4" w:space="0" w:color="auto"/>
              <w:right w:val="single" w:sz="4" w:space="0" w:color="auto"/>
            </w:tcBorders>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5.</w:t>
            </w:r>
            <w:r>
              <w:rPr>
                <w:rFonts w:ascii="Times New Roman" w:hAnsi="Times New Roman" w:cs="Times New Roman"/>
                <w:bCs/>
              </w:rPr>
              <w:t xml:space="preserve"> Тема: «Современные концепции методики преподавания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Задание№1: составить таблицу по программе В.С. Кузина  «Методика преподавания изобразительного искусства в школе»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Задание№2: составить таблицу по программе Б.М. </w:t>
            </w:r>
            <w:proofErr w:type="spellStart"/>
            <w:r>
              <w:rPr>
                <w:rFonts w:ascii="Times New Roman" w:hAnsi="Times New Roman" w:cs="Times New Roman"/>
                <w:bCs/>
              </w:rPr>
              <w:t>Неменский</w:t>
            </w:r>
            <w:proofErr w:type="spellEnd"/>
            <w:r>
              <w:rPr>
                <w:rFonts w:ascii="Times New Roman" w:hAnsi="Times New Roman" w:cs="Times New Roman"/>
                <w:bCs/>
              </w:rPr>
              <w:t xml:space="preserve"> «Изобразительное искусство и художественный труд»</w:t>
            </w:r>
          </w:p>
        </w:tc>
        <w:tc>
          <w:tcPr>
            <w:tcW w:w="992" w:type="dxa"/>
            <w:vMerge/>
            <w:tcBorders>
              <w:top w:val="single" w:sz="4" w:space="0" w:color="auto"/>
              <w:left w:val="single" w:sz="4" w:space="0" w:color="auto"/>
              <w:bottom w:val="single" w:sz="4" w:space="0" w:color="auto"/>
              <w:right w:val="single" w:sz="4" w:space="0" w:color="auto"/>
            </w:tcBorders>
          </w:tcPr>
          <w:p w:rsidR="00B9786F" w:rsidRDefault="00B9786F">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0"/>
        </w:trPr>
        <w:tc>
          <w:tcPr>
            <w:tcW w:w="3060" w:type="dxa"/>
            <w:vMerge/>
            <w:tcBorders>
              <w:right w:val="single" w:sz="4" w:space="0" w:color="auto"/>
            </w:tcBorders>
          </w:tcPr>
          <w:p w:rsidR="00B9786F" w:rsidRDefault="00B9786F">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left w:val="single" w:sz="4" w:space="0" w:color="auto"/>
              <w:bottom w:val="single" w:sz="4" w:space="0" w:color="auto"/>
              <w:right w:val="single" w:sz="4" w:space="0" w:color="auto"/>
            </w:tcBorders>
          </w:tcPr>
          <w:p w:rsidR="00B9786F" w:rsidRDefault="008559CE">
            <w:pPr>
              <w:spacing w:after="0" w:line="240" w:lineRule="auto"/>
              <w:rPr>
                <w:rFonts w:ascii="Times New Roman" w:eastAsia="Calibri" w:hAnsi="Times New Roman" w:cs="Times New Roman"/>
                <w:b/>
              </w:rPr>
            </w:pPr>
            <w:r>
              <w:rPr>
                <w:rFonts w:ascii="Times New Roman" w:eastAsia="Calibri" w:hAnsi="Times New Roman" w:cs="Times New Roman"/>
                <w:b/>
              </w:rPr>
              <w:t xml:space="preserve">Контрольная работа № 3 </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Тема «Сравнительный анализ современных концепций методики преподавания изобразительного искусства»</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Задание: составить таблицу в сравнении основных современных концепций по методике обучения изобразительному искусству (см. тему № 7)</w:t>
            </w:r>
          </w:p>
        </w:tc>
        <w:tc>
          <w:tcPr>
            <w:tcW w:w="992" w:type="dxa"/>
            <w:vMerge/>
            <w:tcBorders>
              <w:top w:val="single" w:sz="4" w:space="0" w:color="auto"/>
              <w:left w:val="single" w:sz="4" w:space="0" w:color="auto"/>
              <w:bottom w:val="single" w:sz="4" w:space="0" w:color="auto"/>
              <w:right w:val="single" w:sz="4" w:space="0" w:color="auto"/>
            </w:tcBorders>
          </w:tcPr>
          <w:p w:rsidR="00B9786F" w:rsidRDefault="00B9786F">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0"/>
        </w:trPr>
        <w:tc>
          <w:tcPr>
            <w:tcW w:w="3060" w:type="dxa"/>
            <w:vMerge/>
          </w:tcPr>
          <w:p w:rsidR="00B9786F" w:rsidRDefault="00B9786F">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right w:val="single" w:sz="4" w:space="0" w:color="auto"/>
            </w:tcBorders>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«Традиции русской художественной педагогической школы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презентацию «Советский период в преподавании изобразительного искусства. Донские художники-педагоги»</w:t>
            </w:r>
          </w:p>
        </w:tc>
        <w:tc>
          <w:tcPr>
            <w:tcW w:w="992" w:type="dxa"/>
            <w:vMerge/>
            <w:tcBorders>
              <w:top w:val="single" w:sz="4" w:space="0" w:color="auto"/>
              <w:left w:val="single" w:sz="4" w:space="0" w:color="auto"/>
              <w:bottom w:val="single" w:sz="4" w:space="0" w:color="auto"/>
              <w:right w:val="single" w:sz="4" w:space="0" w:color="auto"/>
            </w:tcBorders>
          </w:tcPr>
          <w:p w:rsidR="00B9786F" w:rsidRDefault="00B9786F">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9786F" w:rsidRDefault="00B9786F">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7"/>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8.</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iCs/>
                <w:color w:val="000000"/>
                <w:w w:val="107"/>
              </w:rPr>
              <w:t xml:space="preserve">Основы научно-исследовательской </w:t>
            </w:r>
            <w:r>
              <w:rPr>
                <w:rFonts w:ascii="Times New Roman" w:hAnsi="Times New Roman" w:cs="Times New Roman"/>
                <w:b/>
                <w:bCs/>
                <w:iCs/>
                <w:color w:val="000000"/>
                <w:w w:val="107"/>
              </w:rPr>
              <w:lastRenderedPageBreak/>
              <w:t xml:space="preserve">работы в области изобразительной </w:t>
            </w:r>
            <w:r>
              <w:rPr>
                <w:rFonts w:ascii="Times New Roman" w:hAnsi="Times New Roman" w:cs="Times New Roman"/>
                <w:b/>
                <w:bCs/>
                <w:iCs/>
                <w:color w:val="000000"/>
                <w:spacing w:val="-1"/>
                <w:w w:val="107"/>
              </w:rPr>
              <w:t>деятельности детей.</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lastRenderedPageBreak/>
              <w:t>Содержание учебного материала</w:t>
            </w:r>
          </w:p>
        </w:tc>
        <w:tc>
          <w:tcPr>
            <w:tcW w:w="992" w:type="dxa"/>
            <w:vMerge w:val="restart"/>
            <w:tcBorders>
              <w:top w:val="single" w:sz="4" w:space="0" w:color="auto"/>
            </w:tcBorders>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18</w:t>
            </w:r>
          </w:p>
        </w:tc>
        <w:tc>
          <w:tcPr>
            <w:tcW w:w="993" w:type="dxa"/>
            <w:vMerge w:val="restart"/>
            <w:tcBorders>
              <w:top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12</w:t>
            </w:r>
          </w:p>
        </w:tc>
        <w:tc>
          <w:tcPr>
            <w:tcW w:w="992" w:type="dxa"/>
            <w:vMerge w:val="restart"/>
            <w:tcBorders>
              <w:top w:val="single" w:sz="4" w:space="0" w:color="auto"/>
            </w:tcBorders>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5</w:t>
            </w:r>
          </w:p>
        </w:tc>
        <w:tc>
          <w:tcPr>
            <w:tcW w:w="992" w:type="dxa"/>
            <w:vMerge w:val="restart"/>
            <w:tcBorders>
              <w:top w:val="single" w:sz="4" w:space="0" w:color="auto"/>
            </w:tcBorders>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tcBorders>
              <w:top w:val="single" w:sz="4" w:space="0" w:color="auto"/>
            </w:tcBorders>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spacing w:val="-5"/>
              </w:rPr>
              <w:t xml:space="preserve">Критерии оценки изобразительной деятельности детей. </w:t>
            </w:r>
          </w:p>
          <w:p w:rsidR="00B9786F" w:rsidRDefault="008559CE">
            <w:pPr>
              <w:widowControl w:val="0"/>
              <w:shd w:val="clear" w:color="auto" w:fill="FFFFFF"/>
              <w:autoSpaceDE w:val="0"/>
              <w:autoSpaceDN w:val="0"/>
              <w:adjustRightInd w:val="0"/>
              <w:spacing w:before="5" w:after="0" w:line="240" w:lineRule="auto"/>
              <w:ind w:left="5"/>
              <w:rPr>
                <w:rFonts w:ascii="Times New Roman" w:eastAsia="Calibri" w:hAnsi="Times New Roman" w:cs="Times New Roman"/>
              </w:rPr>
            </w:pPr>
            <w:r>
              <w:rPr>
                <w:rFonts w:ascii="Times New Roman" w:eastAsia="Calibri" w:hAnsi="Times New Roman" w:cs="Times New Roman"/>
                <w:color w:val="000000"/>
                <w:spacing w:val="-5"/>
              </w:rPr>
              <w:t xml:space="preserve">Экспериментальные методы исследования изобразительной деятельности </w:t>
            </w:r>
            <w:r>
              <w:rPr>
                <w:rFonts w:ascii="Times New Roman" w:eastAsia="Calibri" w:hAnsi="Times New Roman" w:cs="Times New Roman"/>
                <w:color w:val="000000"/>
                <w:spacing w:val="-5"/>
              </w:rPr>
              <w:lastRenderedPageBreak/>
              <w:t xml:space="preserve">детей: метод срезов, </w:t>
            </w:r>
            <w:r>
              <w:rPr>
                <w:rFonts w:ascii="Times New Roman" w:eastAsia="Calibri" w:hAnsi="Times New Roman" w:cs="Times New Roman"/>
                <w:color w:val="000000"/>
                <w:spacing w:val="-9"/>
              </w:rPr>
              <w:t xml:space="preserve">тесты. </w:t>
            </w:r>
          </w:p>
          <w:p w:rsidR="00B9786F" w:rsidRDefault="008559CE">
            <w:pPr>
              <w:widowControl w:val="0"/>
              <w:shd w:val="clear" w:color="auto" w:fill="FFFFFF"/>
              <w:autoSpaceDE w:val="0"/>
              <w:autoSpaceDN w:val="0"/>
              <w:adjustRightInd w:val="0"/>
              <w:spacing w:before="10" w:after="0" w:line="240" w:lineRule="auto"/>
              <w:ind w:left="24" w:right="1267"/>
              <w:rPr>
                <w:rFonts w:ascii="Times New Roman" w:hAnsi="Times New Roman" w:cs="Times New Roman"/>
                <w:bCs/>
              </w:rPr>
            </w:pPr>
            <w:r>
              <w:rPr>
                <w:rFonts w:ascii="Times New Roman" w:eastAsia="Calibri" w:hAnsi="Times New Roman" w:cs="Times New Roman"/>
                <w:color w:val="000000"/>
                <w:spacing w:val="-5"/>
              </w:rPr>
              <w:t xml:space="preserve">Пути формирования творческих способностей младших школьников на занятиях </w:t>
            </w:r>
            <w:r>
              <w:rPr>
                <w:rFonts w:ascii="Times New Roman" w:eastAsia="Calibri" w:hAnsi="Times New Roman" w:cs="Times New Roman"/>
                <w:color w:val="000000"/>
                <w:spacing w:val="-6"/>
              </w:rPr>
              <w:t>изобразительным искусством.</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 xml:space="preserve">Практическая работа № 6. </w:t>
            </w:r>
            <w:r>
              <w:rPr>
                <w:rFonts w:ascii="Times New Roman" w:hAnsi="Times New Roman" w:cs="Times New Roman"/>
                <w:bCs/>
              </w:rPr>
              <w:t>Тема: «Научно-исследовательская работа в области изобразительной деятельности детей».</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 1: «Критерии оценки изобразительной деятельности детей»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оценить работы детей по критериям (всего 6-8 работ по различным видам и жанрам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 2 «Экспериментальные методы исследования изобразительной деятельности детей»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применить проективные методики в психологическом исследовании при оценивании творческих способностей детей (3-4 методики)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8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Работа с учебно-методической литературой по теме: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«Пути формирования творческих способностей младших школьников на занятиях изобразительным искусством».</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Написать реферат, эссе (по выбору) и составить</w:t>
            </w:r>
            <w:r>
              <w:rPr>
                <w:rFonts w:ascii="Times New Roman" w:hAnsi="Times New Roman" w:cs="Times New Roman"/>
              </w:rPr>
              <w:t xml:space="preserve"> </w:t>
            </w:r>
            <w:r>
              <w:rPr>
                <w:rFonts w:ascii="Times New Roman" w:hAnsi="Times New Roman" w:cs="Times New Roman"/>
                <w:bCs/>
              </w:rPr>
              <w:t xml:space="preserve">творческую работу -  </w:t>
            </w:r>
            <w:proofErr w:type="spellStart"/>
            <w:r>
              <w:rPr>
                <w:rFonts w:ascii="Times New Roman" w:hAnsi="Times New Roman" w:cs="Times New Roman"/>
                <w:bCs/>
              </w:rPr>
              <w:t>фотопрезентацию</w:t>
            </w:r>
            <w:proofErr w:type="spellEnd"/>
            <w:r>
              <w:rPr>
                <w:rFonts w:ascii="Times New Roman" w:hAnsi="Times New Roman" w:cs="Times New Roman"/>
                <w:bCs/>
              </w:rPr>
              <w:t xml:space="preserve"> или эскиз. Продемонстрировать свое видение  и понимание темы.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9"/>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9.</w:t>
            </w:r>
          </w:p>
          <w:p w:rsidR="00B9786F" w:rsidRDefault="008559CE">
            <w:pPr>
              <w:spacing w:after="0" w:line="240" w:lineRule="auto"/>
              <w:rPr>
                <w:rFonts w:ascii="Times New Roman" w:hAnsi="Times New Roman" w:cs="Times New Roman"/>
                <w:b/>
              </w:rPr>
            </w:pPr>
            <w:r>
              <w:rPr>
                <w:rFonts w:ascii="Times New Roman" w:hAnsi="Times New Roman" w:cs="Times New Roman"/>
                <w:b/>
                <w:bCs/>
                <w:iCs/>
                <w:color w:val="000000"/>
              </w:rPr>
              <w:t>Обучающие задачи урока. Развивающие задачи урока. Учебно-воспитательные задачи урока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10</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 xml:space="preserve">Общие требования к уроку изобразительного искусства (образовательные, воспитательные, развивающие) </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Конспект урока (структура).</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hAnsi="Times New Roman" w:cs="Times New Roman"/>
              </w:rPr>
            </w:pPr>
            <w:r>
              <w:rPr>
                <w:rFonts w:ascii="Times New Roman" w:hAnsi="Times New Roman" w:cs="Times New Roman"/>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b/>
                <w:color w:val="000000"/>
                <w:spacing w:val="-6"/>
              </w:rPr>
              <w:t>Практическая работа № 7.</w:t>
            </w:r>
            <w:r>
              <w:rPr>
                <w:rFonts w:ascii="Times New Roman" w:hAnsi="Times New Roman" w:cs="Times New Roman"/>
                <w:color w:val="000000"/>
                <w:spacing w:val="-6"/>
              </w:rPr>
              <w:t xml:space="preserve"> Тема: «Составление плана-конспекта к уроку изобразительному искусству и провести анализ плана-конспекта».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color w:val="000000"/>
                <w:spacing w:val="-6"/>
              </w:rPr>
              <w:t xml:space="preserve">Задание: составить план-конспект урока, используя программу Б.М. </w:t>
            </w:r>
            <w:proofErr w:type="spellStart"/>
            <w:r>
              <w:rPr>
                <w:rFonts w:ascii="Times New Roman" w:hAnsi="Times New Roman" w:cs="Times New Roman"/>
                <w:color w:val="000000"/>
                <w:spacing w:val="-6"/>
              </w:rPr>
              <w:t>Неменского</w:t>
            </w:r>
            <w:proofErr w:type="spellEnd"/>
            <w:r>
              <w:rPr>
                <w:rFonts w:ascii="Times New Roman" w:hAnsi="Times New Roman" w:cs="Times New Roman"/>
                <w:color w:val="000000"/>
                <w:spacing w:val="-6"/>
              </w:rPr>
              <w:t xml:space="preserve"> «изобразительное искусство и художественный труд». Использовать тему урока (по выбору), отдавая предпочтение уроку по технике живописи или графике.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Работа с учебно-методической литературой по теме: «Задачи урока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 самостоятельно написать в тетради задачи, которые ставит учитель на уроке     изобразительного искусства. Разделить их по </w:t>
            </w:r>
            <w:r>
              <w:rPr>
                <w:rFonts w:ascii="Times New Roman" w:hAnsi="Times New Roman" w:cs="Times New Roman"/>
                <w:bCs/>
              </w:rPr>
              <w:lastRenderedPageBreak/>
              <w:t>категориям:  «обучающие», «развивающие», «воспитательные».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bCs/>
              </w:rPr>
              <w:lastRenderedPageBreak/>
              <w:t xml:space="preserve">Контрольная работа № 4 </w:t>
            </w:r>
            <w:r>
              <w:rPr>
                <w:rFonts w:ascii="Times New Roman" w:hAnsi="Times New Roman" w:cs="Times New Roman"/>
                <w:bCs/>
              </w:rPr>
              <w:t>(итоговый текущий контроль)</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«Общие требования к уроку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конспект урока (схема) и определить задачи  урока.</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B9786F">
            <w:pPr>
              <w:spacing w:after="0" w:line="240" w:lineRule="auto"/>
              <w:rPr>
                <w:rFonts w:ascii="Times New Roman" w:hAnsi="Times New Roman" w:cs="Times New Roman"/>
                <w:b/>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4 курс 7 семестр</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48</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32</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18</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16</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37"/>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 xml:space="preserve">Тема 10.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iCs/>
              </w:rPr>
              <w:t xml:space="preserve">Учитель как организатор и руководитель учебного процесса </w:t>
            </w:r>
            <w:proofErr w:type="gramStart"/>
            <w:r>
              <w:rPr>
                <w:rFonts w:ascii="Times New Roman" w:hAnsi="Times New Roman" w:cs="Times New Roman"/>
                <w:b/>
                <w:bCs/>
                <w:iCs/>
              </w:rPr>
              <w:t>по</w:t>
            </w:r>
            <w:proofErr w:type="gramEnd"/>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iCs/>
              </w:rPr>
              <w:t>изобразительному искусству</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9786F">
        <w:trPr>
          <w:trHeight w:val="536"/>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Контроль со стороны за учебным процессом.</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Подготовка учителя к уроку. Общие требования к уроку изобразительного искусства. Планирование учебной работы по изобразительному искусству на учебный год и на каждую четверть.</w:t>
            </w:r>
            <w:r>
              <w:rPr>
                <w:rFonts w:ascii="Times New Roman" w:hAnsi="Times New Roman" w:cs="Times New Roman"/>
              </w:rPr>
              <w:t xml:space="preserve"> </w:t>
            </w:r>
            <w:r>
              <w:rPr>
                <w:rFonts w:ascii="Times New Roman" w:eastAsia="Calibri" w:hAnsi="Times New Roman" w:cs="Times New Roman"/>
              </w:rPr>
              <w:t>Выбор методов учебной работы по</w:t>
            </w:r>
            <w:r>
              <w:rPr>
                <w:rFonts w:ascii="Times New Roman" w:hAnsi="Times New Roman" w:cs="Times New Roman"/>
              </w:rPr>
              <w:t xml:space="preserve"> </w:t>
            </w:r>
            <w:r>
              <w:rPr>
                <w:rFonts w:ascii="Times New Roman" w:eastAsia="Calibri" w:hAnsi="Times New Roman" w:cs="Times New Roman"/>
              </w:rPr>
              <w:t>изобразительному искусству. Учёт</w:t>
            </w:r>
            <w:r>
              <w:rPr>
                <w:rFonts w:ascii="Times New Roman" w:hAnsi="Times New Roman" w:cs="Times New Roman"/>
              </w:rPr>
              <w:t xml:space="preserve"> </w:t>
            </w:r>
            <w:r>
              <w:rPr>
                <w:rFonts w:ascii="Times New Roman" w:eastAsia="Calibri" w:hAnsi="Times New Roman" w:cs="Times New Roman"/>
              </w:rPr>
              <w:t>успеваемости учащихся.</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36"/>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Практические занятия:</w:t>
            </w:r>
          </w:p>
          <w:p w:rsidR="00B9786F" w:rsidRDefault="008559CE">
            <w:pPr>
              <w:spacing w:after="0" w:line="240" w:lineRule="auto"/>
              <w:rPr>
                <w:rFonts w:ascii="Times New Roman" w:hAnsi="Times New Roman" w:cs="Times New Roman"/>
              </w:rPr>
            </w:pPr>
            <w:r>
              <w:rPr>
                <w:rFonts w:ascii="Times New Roman" w:hAnsi="Times New Roman" w:cs="Times New Roman"/>
                <w:b/>
              </w:rPr>
              <w:t xml:space="preserve">Практическая работа № 8 </w:t>
            </w:r>
            <w:r>
              <w:rPr>
                <w:rFonts w:ascii="Times New Roman" w:hAnsi="Times New Roman" w:cs="Times New Roman"/>
              </w:rPr>
              <w:t xml:space="preserve"> Тема: «Составление планов-конспектов по всем видам уроков изобразительного искусства».</w:t>
            </w:r>
          </w:p>
          <w:p w:rsidR="00B9786F" w:rsidRDefault="008559CE">
            <w:pPr>
              <w:spacing w:after="0" w:line="240" w:lineRule="auto"/>
              <w:rPr>
                <w:rFonts w:ascii="Times New Roman" w:hAnsi="Times New Roman" w:cs="Times New Roman"/>
              </w:rPr>
            </w:pPr>
            <w:r>
              <w:rPr>
                <w:rFonts w:ascii="Times New Roman" w:hAnsi="Times New Roman" w:cs="Times New Roman"/>
              </w:rPr>
              <w:t>Цель задания: научить студентов самостоятельно разрабатывать тему урока,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 проблемных ситуаций на уроке.</w:t>
            </w:r>
          </w:p>
          <w:p w:rsidR="00B9786F" w:rsidRDefault="008559CE">
            <w:pPr>
              <w:spacing w:after="0" w:line="240" w:lineRule="auto"/>
              <w:rPr>
                <w:rFonts w:ascii="Times New Roman" w:hAnsi="Times New Roman" w:cs="Times New Roman"/>
              </w:rPr>
            </w:pPr>
            <w:r>
              <w:rPr>
                <w:rFonts w:ascii="Times New Roman" w:hAnsi="Times New Roman" w:cs="Times New Roman"/>
              </w:rPr>
              <w:t>Задание:  составить 2 конспекта урока по каждому виду учебной работы: рисованию с натуры, и декоративному рисованию</w:t>
            </w:r>
            <w:proofErr w:type="gramStart"/>
            <w:r>
              <w:rPr>
                <w:rFonts w:ascii="Times New Roman" w:hAnsi="Times New Roman" w:cs="Times New Roman"/>
              </w:rPr>
              <w:t xml:space="preserve"> .</w:t>
            </w:r>
            <w:proofErr w:type="gramEnd"/>
          </w:p>
          <w:p w:rsidR="00B9786F" w:rsidRDefault="008559CE">
            <w:pPr>
              <w:spacing w:after="0" w:line="240" w:lineRule="auto"/>
              <w:rPr>
                <w:rFonts w:ascii="Times New Roman" w:hAnsi="Times New Roman" w:cs="Times New Roman"/>
                <w:bCs/>
              </w:rPr>
            </w:pPr>
            <w:r>
              <w:rPr>
                <w:rFonts w:ascii="Times New Roman" w:hAnsi="Times New Roman" w:cs="Times New Roman"/>
              </w:rPr>
              <w:t>Конспект должен содержать воспитательные, обучающие и развивающие цели и задачи, методику проведения урока с использованием наглядных пособий. Конспект должен быть проиллюстрирован.</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36"/>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«Составление планов-конспектов по темам: «тематическое рисование, беседа об изобразительном искусстве»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план-конспект к уроку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Конспект должен содержать воспитательные, обучающие и развивающие цели и задачи, методику проведения урока с использованием наглядных пособий. Конспект должен быть проиллюстрирован.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39"/>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11.</w:t>
            </w:r>
          </w:p>
          <w:p w:rsidR="00B9786F" w:rsidRDefault="008559CE">
            <w:pPr>
              <w:spacing w:after="0" w:line="240" w:lineRule="auto"/>
              <w:rPr>
                <w:rFonts w:ascii="Times New Roman" w:hAnsi="Times New Roman" w:cs="Times New Roman"/>
                <w:b/>
              </w:rPr>
            </w:pPr>
            <w:r>
              <w:rPr>
                <w:rFonts w:ascii="Times New Roman" w:hAnsi="Times New Roman" w:cs="Times New Roman"/>
                <w:b/>
                <w:bCs/>
                <w:iCs/>
              </w:rPr>
              <w:t>Кабинет изобразительного искусства, его оборудование, оформление и материально-учебная база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Рисовальные столы и их размещение.</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Требование к освещению кабинета.</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Демонстрационно-рисовальные доски.</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Организация натурных постановок, их количество и размещение в кабинете.</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 xml:space="preserve">Оборудование кабинета техническими средствами обучения и методика </w:t>
            </w:r>
            <w:r>
              <w:rPr>
                <w:rFonts w:ascii="Times New Roman" w:eastAsia="Calibri" w:hAnsi="Times New Roman" w:cs="Times New Roman"/>
              </w:rPr>
              <w:lastRenderedPageBreak/>
              <w:t>их использования на уроках изобразительного искусства.</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color w:val="000000"/>
                <w:spacing w:val="-6"/>
              </w:rPr>
            </w:pPr>
            <w:r>
              <w:rPr>
                <w:rFonts w:ascii="Times New Roman" w:hAnsi="Times New Roman" w:cs="Times New Roman"/>
                <w:b/>
                <w:color w:val="000000"/>
                <w:spacing w:val="-6"/>
              </w:rPr>
              <w:t xml:space="preserve">Практическая работа № 9.  </w:t>
            </w:r>
            <w:r>
              <w:rPr>
                <w:rFonts w:ascii="Times New Roman" w:hAnsi="Times New Roman" w:cs="Times New Roman"/>
                <w:color w:val="000000"/>
                <w:spacing w:val="-6"/>
              </w:rPr>
              <w:t>Тема:</w:t>
            </w:r>
            <w:r>
              <w:rPr>
                <w:rFonts w:ascii="Times New Roman" w:hAnsi="Times New Roman" w:cs="Times New Roman"/>
                <w:b/>
                <w:color w:val="000000"/>
                <w:spacing w:val="-6"/>
              </w:rPr>
              <w:t xml:space="preserve"> </w:t>
            </w:r>
            <w:r>
              <w:rPr>
                <w:rFonts w:ascii="Times New Roman" w:hAnsi="Times New Roman" w:cs="Times New Roman"/>
                <w:color w:val="000000"/>
                <w:spacing w:val="-6"/>
              </w:rPr>
              <w:t>«</w:t>
            </w:r>
            <w:r>
              <w:rPr>
                <w:rFonts w:ascii="Times New Roman" w:hAnsi="Times New Roman" w:cs="Times New Roman"/>
                <w:bCs/>
                <w:iCs/>
                <w:color w:val="000000"/>
                <w:spacing w:val="-6"/>
              </w:rPr>
              <w:t>Проведение фрагментов уроков в студенческой аудитории. Анализ фрагментов уроков».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bCs/>
                <w:iCs/>
                <w:color w:val="000000"/>
                <w:spacing w:val="-6"/>
              </w:rPr>
              <w:t>Цель занятия:</w:t>
            </w:r>
            <w:r>
              <w:rPr>
                <w:rFonts w:ascii="Times New Roman" w:hAnsi="Times New Roman" w:cs="Times New Roman"/>
                <w:b/>
                <w:bCs/>
                <w:i/>
                <w:iCs/>
                <w:color w:val="000000"/>
                <w:spacing w:val="-6"/>
              </w:rPr>
              <w:t xml:space="preserve"> </w:t>
            </w:r>
            <w:r>
              <w:rPr>
                <w:rFonts w:ascii="Times New Roman" w:hAnsi="Times New Roman" w:cs="Times New Roman"/>
                <w:color w:val="000000"/>
                <w:spacing w:val="-6"/>
              </w:rPr>
              <w:t>помочь студентам овладеть особенностями педагогического мастерства.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Фрагмент урока проводится перед студентами всей группы на основе подготовленного ранее плана-конспекта по теме.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Фрагмент урока содержит основные этапы урока: объяснение нового материала, показ эскизов, наглядных пособий и упражнений, способствующих овладению конкретными навыками по теме урока.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После проведённого фрагмента урока в группе студентов проводится анализ и самоанализ под руководством преподавателя, разбираются различные педагогические ситуации.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«Фрагмент урока»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самостоятельно провести анализ  фрагмента урока в студенческой аудитории.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515"/>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12.</w:t>
            </w:r>
            <w:r>
              <w:rPr>
                <w:rFonts w:ascii="Times New Roman" w:eastAsia="Calibri" w:hAnsi="Times New Roman" w:cs="Times New Roman"/>
                <w:b/>
                <w:bCs/>
                <w:iCs/>
                <w:color w:val="000000"/>
                <w:w w:val="106"/>
              </w:rPr>
              <w:t xml:space="preserve"> </w:t>
            </w:r>
            <w:r>
              <w:rPr>
                <w:rFonts w:ascii="Times New Roman" w:hAnsi="Times New Roman" w:cs="Times New Roman"/>
                <w:b/>
                <w:bCs/>
                <w:iCs/>
              </w:rPr>
              <w:t xml:space="preserve">Специфические формы организации занятий по изобразительному искусству в классах (школах) </w:t>
            </w:r>
            <w:proofErr w:type="gramStart"/>
            <w:r>
              <w:rPr>
                <w:rFonts w:ascii="Times New Roman" w:hAnsi="Times New Roman" w:cs="Times New Roman"/>
                <w:b/>
                <w:bCs/>
                <w:iCs/>
              </w:rPr>
              <w:t>с</w:t>
            </w:r>
            <w:proofErr w:type="gramEnd"/>
          </w:p>
          <w:p w:rsidR="00B9786F" w:rsidRDefault="008559CE">
            <w:pPr>
              <w:spacing w:after="0" w:line="240" w:lineRule="auto"/>
              <w:rPr>
                <w:rFonts w:ascii="Times New Roman" w:hAnsi="Times New Roman" w:cs="Times New Roman"/>
                <w:b/>
              </w:rPr>
            </w:pPr>
            <w:r>
              <w:rPr>
                <w:rFonts w:ascii="Times New Roman" w:hAnsi="Times New Roman" w:cs="Times New Roman"/>
                <w:b/>
                <w:bCs/>
                <w:iCs/>
              </w:rPr>
              <w:t>углублённым изучением учебного предмета «Изобразительное искусство»</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70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hAnsi="Times New Roman" w:cs="Times New Roman"/>
                <w:bCs/>
              </w:rPr>
            </w:pPr>
            <w:r>
              <w:rPr>
                <w:rFonts w:ascii="Times New Roman" w:eastAsia="Calibri" w:hAnsi="Times New Roman" w:cs="Times New Roman"/>
                <w:color w:val="000000"/>
                <w:spacing w:val="-5"/>
              </w:rPr>
              <w:t>Организация занятий изобразительным искусством в системе дополнительного образования, в школах с углублённым изучением изобразительного искусства (авторские программы, специфика организации образовательного пространства художественными средствами).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70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b/>
                <w:color w:val="000000"/>
                <w:spacing w:val="-6"/>
              </w:rPr>
              <w:t>Практическая работа № 10.</w:t>
            </w:r>
            <w:r>
              <w:rPr>
                <w:rFonts w:ascii="Times New Roman" w:hAnsi="Times New Roman" w:cs="Times New Roman"/>
                <w:color w:val="000000"/>
                <w:spacing w:val="-6"/>
              </w:rPr>
              <w:t xml:space="preserve"> </w:t>
            </w:r>
            <w:r>
              <w:rPr>
                <w:rFonts w:ascii="Times New Roman" w:hAnsi="Times New Roman" w:cs="Times New Roman"/>
              </w:rPr>
              <w:t>«Разработка наглядных пособий к урокам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Цель задания: научить студентов изготовлять учебно-методические наглядные пособия для учителя (плакаты-таблицы, динамические пособия-модели, пособия с использованием ТОО).</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Наглядное пособие сопровождается краткой пояснительной запиской, в которой даются методические указания и описание приёмов демонстрации пособия на уроке.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color w:val="000000"/>
                <w:spacing w:val="-6"/>
              </w:rPr>
              <w:t xml:space="preserve">Задание: выполнение серии плакатов по одной теме: ф. </w:t>
            </w:r>
            <w:proofErr w:type="gramStart"/>
            <w:r>
              <w:rPr>
                <w:rFonts w:ascii="Times New Roman" w:hAnsi="Times New Roman" w:cs="Times New Roman"/>
                <w:color w:val="000000"/>
                <w:spacing w:val="-6"/>
              </w:rPr>
              <w:t>А-З</w:t>
            </w:r>
            <w:proofErr w:type="gramEnd"/>
            <w:r>
              <w:rPr>
                <w:rFonts w:ascii="Times New Roman" w:hAnsi="Times New Roman" w:cs="Times New Roman"/>
                <w:color w:val="000000"/>
                <w:spacing w:val="-6"/>
              </w:rPr>
              <w:t>, А-4, материалы по выбору, компьютерная дискета с обучающими и развивающими изображениями.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70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«Подбор материала к разработке наглядного  пособия  для урока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сделать подборку к разработке наглядного материала по заданной теме.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9"/>
        </w:trPr>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bCs/>
              </w:rPr>
              <w:t>Тема 13.</w:t>
            </w:r>
            <w:r>
              <w:rPr>
                <w:rFonts w:ascii="Times New Roman" w:eastAsia="Calibri" w:hAnsi="Times New Roman" w:cs="Times New Roman"/>
                <w:b/>
                <w:bCs/>
                <w:iCs/>
                <w:color w:val="000000"/>
                <w:spacing w:val="-2"/>
              </w:rPr>
              <w:t xml:space="preserve"> </w:t>
            </w:r>
            <w:r>
              <w:rPr>
                <w:rFonts w:ascii="Times New Roman" w:hAnsi="Times New Roman" w:cs="Times New Roman"/>
                <w:b/>
                <w:bCs/>
                <w:iCs/>
              </w:rPr>
              <w:t>Педагогическое рисование как средство активизации учебного процесса по изобразительному искусству.</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3</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337"/>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Роль педагогического рисования в перестройке зрительного восприятия учащихся на специфику изобразительной деятельности.</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Педагогическое рисование в качестве образцов педагогических установок на специфику изобразительных задач.</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Значение педагогического рисования в развитии зрительной памяти учащихся и приобретении ими практических навыков.</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7"/>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11.</w:t>
            </w:r>
            <w:r>
              <w:rPr>
                <w:rFonts w:ascii="Times New Roman" w:hAnsi="Times New Roman" w:cs="Times New Roman"/>
                <w:bCs/>
              </w:rPr>
              <w:t xml:space="preserve">  Тема: «Подбор материала для составления иллюстративного календарно-тематического плана на учебный год».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Цель задания: закрепить знание программ школьного курса: методически правильно распределить программный материал по четвертям.</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Иллюстративный план составляется в форме таблицы по четвертям, месяцам, неделям, годам обучения в соответствии с учебным планом, программой.</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7"/>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«Составление иллюстративного календарно-тематического плана на учебный год».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иллюстративный календарно-тематический план Материалы: гуашь, акварель, компьютерная графика (по выбору)</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9"/>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Cs/>
                <w:color w:val="000000"/>
                <w:spacing w:val="-1"/>
              </w:rPr>
            </w:pPr>
            <w:r>
              <w:rPr>
                <w:rFonts w:ascii="Times New Roman" w:hAnsi="Times New Roman" w:cs="Times New Roman"/>
                <w:b/>
                <w:bCs/>
              </w:rPr>
              <w:t>Тема 14.</w:t>
            </w:r>
            <w:r>
              <w:rPr>
                <w:rFonts w:ascii="Times New Roman" w:eastAsia="Calibri" w:hAnsi="Times New Roman" w:cs="Times New Roman"/>
                <w:b/>
                <w:bCs/>
                <w:iCs/>
                <w:color w:val="000000"/>
                <w:spacing w:val="-1"/>
              </w:rPr>
              <w:t xml:space="preserve"> </w:t>
            </w:r>
          </w:p>
          <w:p w:rsidR="00B9786F" w:rsidRDefault="008559CE">
            <w:pPr>
              <w:spacing w:after="0" w:line="240" w:lineRule="auto"/>
              <w:rPr>
                <w:rFonts w:ascii="Times New Roman" w:hAnsi="Times New Roman" w:cs="Times New Roman"/>
                <w:b/>
              </w:rPr>
            </w:pPr>
            <w:r>
              <w:rPr>
                <w:rFonts w:ascii="Times New Roman" w:hAnsi="Times New Roman" w:cs="Times New Roman"/>
                <w:b/>
                <w:bCs/>
                <w:iCs/>
              </w:rPr>
              <w:t>Методика преподавания занятий по изобразительному искусству в начальных классах</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7</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Учёт психолого-возрастных особенностей учащихся младших классов.</w:t>
            </w:r>
          </w:p>
          <w:p w:rsidR="00B9786F" w:rsidRDefault="008559CE">
            <w:pPr>
              <w:spacing w:after="0" w:line="240" w:lineRule="auto"/>
              <w:rPr>
                <w:rFonts w:ascii="Times New Roman" w:eastAsia="Calibri" w:hAnsi="Times New Roman" w:cs="Times New Roman"/>
              </w:rPr>
            </w:pPr>
            <w:r>
              <w:rPr>
                <w:rFonts w:ascii="Times New Roman" w:eastAsia="Calibri" w:hAnsi="Times New Roman" w:cs="Times New Roman"/>
              </w:rPr>
              <w:t>Критерии оценки детских рисунков.</w:t>
            </w:r>
          </w:p>
          <w:p w:rsidR="00B9786F" w:rsidRDefault="008559CE">
            <w:pPr>
              <w:spacing w:after="0" w:line="240" w:lineRule="auto"/>
              <w:rPr>
                <w:rFonts w:ascii="Times New Roman" w:hAnsi="Times New Roman" w:cs="Times New Roman"/>
                <w:bCs/>
              </w:rPr>
            </w:pPr>
            <w:r>
              <w:rPr>
                <w:rFonts w:ascii="Times New Roman" w:eastAsia="Calibri" w:hAnsi="Times New Roman" w:cs="Times New Roman"/>
              </w:rPr>
              <w:t>Особенности творчества младших школьников. (Образное решение изображения).</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b/>
                <w:color w:val="000000"/>
                <w:spacing w:val="-6"/>
              </w:rPr>
              <w:t>Практическая работа № 12.</w:t>
            </w:r>
            <w:r>
              <w:rPr>
                <w:rFonts w:ascii="Times New Roman" w:hAnsi="Times New Roman" w:cs="Times New Roman"/>
                <w:color w:val="000000"/>
                <w:spacing w:val="-6"/>
              </w:rPr>
              <w:t xml:space="preserve"> Тема: « Альбом педагогических рисунков».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 xml:space="preserve">Цель задания: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 xml:space="preserve">Овладение студентами умений и навыков работы на вертикальной плоскости, приобретение навыков работы над большими рисунками. Умение работать углём, соусом, гуашью.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lastRenderedPageBreak/>
              <w:t xml:space="preserve">Развитие зрительной памяти, умение работать по памяти и представлению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Pr>
                <w:rFonts w:ascii="Times New Roman" w:hAnsi="Times New Roman" w:cs="Times New Roman"/>
                <w:color w:val="000000"/>
                <w:spacing w:val="-6"/>
              </w:rPr>
              <w:t>Объекты педагогических рисунков: зарисовки групп людей (жанровые сцены), пейзаж городской и сельский (зарисовки), рисунки бытовых предметов.</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«Альбом педагогических рисунков».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подготовка альбома  педагогических рисунков по теме: «Зарисовки животных и птиц»  Материалы: гуашь, карандаш, уголь. Формат: А-3, А-4.</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bCs/>
              </w:rPr>
              <w:t>Тема 15.</w:t>
            </w:r>
            <w:r>
              <w:rPr>
                <w:rFonts w:ascii="Times New Roman" w:hAnsi="Times New Roman" w:cs="Times New Roman"/>
                <w:b/>
                <w:bCs/>
                <w:iCs/>
              </w:rPr>
              <w:t xml:space="preserve"> </w:t>
            </w:r>
            <w:proofErr w:type="spellStart"/>
            <w:r>
              <w:rPr>
                <w:rFonts w:ascii="Times New Roman" w:hAnsi="Times New Roman" w:cs="Times New Roman"/>
                <w:b/>
                <w:bCs/>
                <w:iCs/>
              </w:rPr>
              <w:t>Межпредметные</w:t>
            </w:r>
            <w:proofErr w:type="spellEnd"/>
            <w:r>
              <w:rPr>
                <w:rFonts w:ascii="Times New Roman" w:hAnsi="Times New Roman" w:cs="Times New Roman"/>
                <w:b/>
                <w:bCs/>
                <w:iCs/>
              </w:rPr>
              <w:t xml:space="preserve"> связи на уроках изобразительного искусства.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86F">
        <w:trPr>
          <w:trHeight w:val="27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Использование на уроках изобразительного искусства литературных и музыкальных рядов соответственно темам уроков. Условия развития ассоциативного мышления и ассоциативных представлений</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w:t>
            </w:r>
            <w:proofErr w:type="spellStart"/>
            <w:r>
              <w:rPr>
                <w:rFonts w:ascii="Times New Roman" w:hAnsi="Times New Roman" w:cs="Times New Roman"/>
                <w:bCs/>
              </w:rPr>
              <w:t>Межпредметные</w:t>
            </w:r>
            <w:proofErr w:type="spellEnd"/>
            <w:r>
              <w:rPr>
                <w:rFonts w:ascii="Times New Roman" w:hAnsi="Times New Roman" w:cs="Times New Roman"/>
                <w:bCs/>
              </w:rPr>
              <w:t xml:space="preserve"> связи на уроках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 разработать 4 примера </w:t>
            </w:r>
            <w:proofErr w:type="spellStart"/>
            <w:r>
              <w:rPr>
                <w:rFonts w:ascii="Times New Roman" w:hAnsi="Times New Roman" w:cs="Times New Roman"/>
                <w:bCs/>
              </w:rPr>
              <w:t>межпредметных</w:t>
            </w:r>
            <w:proofErr w:type="spellEnd"/>
            <w:r>
              <w:rPr>
                <w:rFonts w:ascii="Times New Roman" w:hAnsi="Times New Roman" w:cs="Times New Roman"/>
                <w:bCs/>
              </w:rPr>
              <w:t xml:space="preserve"> связей  использования на уроке для различных видов искусства и жанров.</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50"/>
        </w:trPr>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bCs/>
              </w:rPr>
              <w:t>Тема 16.</w:t>
            </w:r>
            <w:r>
              <w:rPr>
                <w:rFonts w:ascii="Times New Roman" w:eastAsia="Calibri" w:hAnsi="Times New Roman" w:cs="Times New Roman"/>
                <w:b/>
                <w:iCs/>
                <w:color w:val="000000"/>
                <w:spacing w:val="-3"/>
              </w:rPr>
              <w:t xml:space="preserve"> </w:t>
            </w:r>
            <w:r>
              <w:rPr>
                <w:rFonts w:ascii="Times New Roman" w:hAnsi="Times New Roman" w:cs="Times New Roman"/>
                <w:b/>
                <w:bCs/>
                <w:iCs/>
              </w:rPr>
              <w:t>Теоретические основы изобразительной грамоты на уроках изобразительного искусства в средней школе.</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9</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6</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3</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45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widowControl w:val="0"/>
              <w:shd w:val="clear" w:color="auto" w:fill="FFFFFF"/>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spacing w:val="-5"/>
              </w:rPr>
              <w:t xml:space="preserve">Определения и термины общего характера: жанры, графика, композиции и </w:t>
            </w:r>
            <w:proofErr w:type="spellStart"/>
            <w:r>
              <w:rPr>
                <w:rFonts w:ascii="Times New Roman" w:eastAsia="Calibri" w:hAnsi="Times New Roman" w:cs="Times New Roman"/>
                <w:color w:val="000000"/>
                <w:spacing w:val="-5"/>
              </w:rPr>
              <w:t>д.р</w:t>
            </w:r>
            <w:proofErr w:type="spellEnd"/>
            <w:proofErr w:type="gramStart"/>
            <w:r>
              <w:rPr>
                <w:rFonts w:ascii="Times New Roman" w:eastAsia="Calibri" w:hAnsi="Times New Roman" w:cs="Times New Roman"/>
                <w:color w:val="000000"/>
                <w:spacing w:val="-5"/>
              </w:rPr>
              <w:t>..</w:t>
            </w:r>
            <w:proofErr w:type="gramEnd"/>
          </w:p>
          <w:p w:rsidR="00B9786F" w:rsidRDefault="008559CE">
            <w:pPr>
              <w:widowControl w:val="0"/>
              <w:shd w:val="clear" w:color="auto" w:fill="FFFFFF"/>
              <w:autoSpaceDE w:val="0"/>
              <w:autoSpaceDN w:val="0"/>
              <w:adjustRightInd w:val="0"/>
              <w:spacing w:before="5" w:after="0" w:line="240" w:lineRule="auto"/>
              <w:ind w:left="10" w:right="845"/>
              <w:rPr>
                <w:rFonts w:ascii="Times New Roman" w:eastAsia="Calibri" w:hAnsi="Times New Roman" w:cs="Times New Roman"/>
              </w:rPr>
            </w:pPr>
            <w:r>
              <w:rPr>
                <w:rFonts w:ascii="Times New Roman" w:eastAsia="Calibri" w:hAnsi="Times New Roman" w:cs="Times New Roman"/>
                <w:color w:val="000000"/>
                <w:spacing w:val="-5"/>
              </w:rPr>
              <w:t>Понятия, связанные с характеристиками натуры и анализом изображения: пропорции, конструкция, тон, цвет, форма и др.</w:t>
            </w:r>
          </w:p>
          <w:p w:rsidR="00B9786F" w:rsidRDefault="008559CE">
            <w:pPr>
              <w:widowControl w:val="0"/>
              <w:shd w:val="clear" w:color="auto" w:fill="FFFFFF"/>
              <w:autoSpaceDE w:val="0"/>
              <w:autoSpaceDN w:val="0"/>
              <w:adjustRightInd w:val="0"/>
              <w:spacing w:before="10" w:after="0" w:line="240" w:lineRule="auto"/>
              <w:ind w:left="19" w:right="422"/>
              <w:rPr>
                <w:rFonts w:ascii="Times New Roman" w:hAnsi="Times New Roman" w:cs="Times New Roman"/>
                <w:bCs/>
              </w:rPr>
            </w:pPr>
            <w:r>
              <w:rPr>
                <w:rFonts w:ascii="Times New Roman" w:eastAsia="Calibri" w:hAnsi="Times New Roman" w:cs="Times New Roman"/>
                <w:color w:val="000000"/>
                <w:spacing w:val="-5"/>
              </w:rPr>
              <w:t xml:space="preserve">Правила и </w:t>
            </w:r>
            <w:proofErr w:type="gramStart"/>
            <w:r>
              <w:rPr>
                <w:rFonts w:ascii="Times New Roman" w:eastAsia="Calibri" w:hAnsi="Times New Roman" w:cs="Times New Roman"/>
                <w:color w:val="000000"/>
                <w:spacing w:val="-5"/>
              </w:rPr>
              <w:t>законы</w:t>
            </w:r>
            <w:proofErr w:type="gramEnd"/>
            <w:r>
              <w:rPr>
                <w:rFonts w:ascii="Times New Roman" w:eastAsia="Calibri" w:hAnsi="Times New Roman" w:cs="Times New Roman"/>
                <w:color w:val="000000"/>
                <w:spacing w:val="-5"/>
              </w:rPr>
              <w:t xml:space="preserve"> принятые в изобразительном искусстве: </w:t>
            </w:r>
            <w:proofErr w:type="spellStart"/>
            <w:r>
              <w:rPr>
                <w:rFonts w:ascii="Times New Roman" w:eastAsia="Calibri" w:hAnsi="Times New Roman" w:cs="Times New Roman"/>
                <w:color w:val="000000"/>
                <w:spacing w:val="-5"/>
              </w:rPr>
              <w:t>поэтапность</w:t>
            </w:r>
            <w:proofErr w:type="spellEnd"/>
            <w:r>
              <w:rPr>
                <w:rFonts w:ascii="Times New Roman" w:eastAsia="Calibri" w:hAnsi="Times New Roman" w:cs="Times New Roman"/>
                <w:color w:val="000000"/>
                <w:spacing w:val="-5"/>
              </w:rPr>
              <w:t xml:space="preserve"> ведения рисунка, принципы компоновки рисунка на листе, законы перспективного построения изображения и т.д..</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5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 Самостоятельная работа </w:t>
            </w:r>
            <w:proofErr w:type="gramStart"/>
            <w:r>
              <w:rPr>
                <w:rFonts w:ascii="Times New Roman" w:hAnsi="Times New Roman" w:cs="Times New Roman"/>
                <w:bCs/>
              </w:rPr>
              <w:t>обучающихся</w:t>
            </w:r>
            <w:proofErr w:type="gram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«Подготовка альбома  педагогических рисунков по теме: «Народные промыслы» «Городец», «Гжель», «</w:t>
            </w:r>
            <w:proofErr w:type="spellStart"/>
            <w:r>
              <w:rPr>
                <w:rFonts w:ascii="Times New Roman" w:hAnsi="Times New Roman" w:cs="Times New Roman"/>
                <w:bCs/>
              </w:rPr>
              <w:t>Жостово</w:t>
            </w:r>
            <w:proofErr w:type="spell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Выполнить зарисовки. Материалы: гуашь, карандаш. Формат: А-3, А-4</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bCs/>
              </w:rPr>
              <w:t xml:space="preserve">Контрольная работа № 5 </w:t>
            </w:r>
            <w:r>
              <w:rPr>
                <w:rFonts w:ascii="Times New Roman" w:hAnsi="Times New Roman" w:cs="Times New Roman"/>
                <w:bCs/>
              </w:rPr>
              <w:t>(итоговый текущий контроль)</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«Основные методические положения обучению школьников изобразительному искусству в работах Н.Н. Ростовцева, В. С. Кузина, </w:t>
            </w:r>
            <w:proofErr w:type="spellStart"/>
            <w:r>
              <w:rPr>
                <w:rFonts w:ascii="Times New Roman" w:hAnsi="Times New Roman" w:cs="Times New Roman"/>
                <w:bCs/>
              </w:rPr>
              <w:t>Н.Сокольниковой</w:t>
            </w:r>
            <w:proofErr w:type="spellEnd"/>
            <w:r>
              <w:rPr>
                <w:rFonts w:ascii="Times New Roman" w:hAnsi="Times New Roman" w:cs="Times New Roman"/>
                <w:bCs/>
              </w:rPr>
              <w:t xml:space="preserve">, </w:t>
            </w:r>
            <w:proofErr w:type="spellStart"/>
            <w:r>
              <w:rPr>
                <w:rFonts w:ascii="Times New Roman" w:hAnsi="Times New Roman" w:cs="Times New Roman"/>
                <w:bCs/>
              </w:rPr>
              <w:t>Шпикаловой</w:t>
            </w:r>
            <w:proofErr w:type="spellEnd"/>
            <w:r>
              <w:rPr>
                <w:rFonts w:ascii="Times New Roman" w:hAnsi="Times New Roman" w:cs="Times New Roman"/>
                <w:bCs/>
              </w:rPr>
              <w:t xml:space="preserve">, А.Н. </w:t>
            </w:r>
            <w:proofErr w:type="spellStart"/>
            <w:r>
              <w:rPr>
                <w:rFonts w:ascii="Times New Roman" w:hAnsi="Times New Roman" w:cs="Times New Roman"/>
                <w:bCs/>
              </w:rPr>
              <w:t>Тереньтьева</w:t>
            </w:r>
            <w:proofErr w:type="spellEnd"/>
            <w:r>
              <w:rPr>
                <w:rFonts w:ascii="Times New Roman" w:hAnsi="Times New Roman" w:cs="Times New Roman"/>
                <w:bCs/>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 (письменное): ответы на вопросы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Вопрос 1. Основы реалистического рисунка в системе обучения школьников изобразительному искусству. Учёт особенностей психологии </w:t>
            </w:r>
            <w:r>
              <w:rPr>
                <w:rFonts w:ascii="Times New Roman" w:hAnsi="Times New Roman" w:cs="Times New Roman"/>
                <w:bCs/>
              </w:rPr>
              <w:lastRenderedPageBreak/>
              <w:t xml:space="preserve">изобразительной деятельности в обучении детей.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Вопрос 2. Значение использования педагогического рисования на уроках изобразительного искусства.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Cs/>
              </w:rPr>
              <w:t>Вопрос 3. Обращение к традициям народного творчества на уроках декоративного рисования.</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B9786F">
            <w:pPr>
              <w:spacing w:after="0" w:line="240" w:lineRule="auto"/>
              <w:rPr>
                <w:rFonts w:ascii="Times New Roman" w:hAnsi="Times New Roman" w:cs="Times New Roman"/>
                <w:b/>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4 курс 8 семестр</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21</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14</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7</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635"/>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17.</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iCs/>
              </w:rPr>
              <w:t xml:space="preserve">Технологии развития личности учащегося на занятиях </w:t>
            </w:r>
            <w:proofErr w:type="gramStart"/>
            <w:r>
              <w:rPr>
                <w:rFonts w:ascii="Times New Roman" w:hAnsi="Times New Roman" w:cs="Times New Roman"/>
                <w:b/>
                <w:bCs/>
                <w:iCs/>
              </w:rPr>
              <w:t>изобразительным</w:t>
            </w:r>
            <w:proofErr w:type="gramEnd"/>
          </w:p>
          <w:p w:rsidR="00B9786F" w:rsidRDefault="008559CE">
            <w:pPr>
              <w:spacing w:after="0" w:line="240" w:lineRule="auto"/>
              <w:rPr>
                <w:rFonts w:ascii="Times New Roman" w:hAnsi="Times New Roman" w:cs="Times New Roman"/>
                <w:b/>
              </w:rPr>
            </w:pPr>
            <w:r>
              <w:rPr>
                <w:rFonts w:ascii="Times New Roman" w:hAnsi="Times New Roman" w:cs="Times New Roman"/>
                <w:b/>
                <w:bCs/>
                <w:iCs/>
              </w:rPr>
              <w:t>искусством</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B9786F">
            <w:pPr>
              <w:spacing w:after="0" w:line="240" w:lineRule="auto"/>
              <w:jc w:val="center"/>
              <w:rPr>
                <w:rFonts w:ascii="Times New Roman" w:hAnsi="Times New Roman" w:cs="Times New Roman"/>
              </w:rPr>
            </w:pPr>
          </w:p>
        </w:tc>
        <w:tc>
          <w:tcPr>
            <w:tcW w:w="993" w:type="dxa"/>
            <w:vMerge w:val="restart"/>
            <w:shd w:val="clear" w:color="auto" w:fill="FFFFFF"/>
          </w:tcPr>
          <w:p w:rsidR="00B9786F" w:rsidRDefault="00B9786F">
            <w:pPr>
              <w:spacing w:after="0" w:line="240" w:lineRule="auto"/>
              <w:jc w:val="center"/>
              <w:rPr>
                <w:rFonts w:ascii="Times New Roman" w:hAnsi="Times New Roman" w:cs="Times New Roman"/>
              </w:rPr>
            </w:pPr>
          </w:p>
        </w:tc>
        <w:tc>
          <w:tcPr>
            <w:tcW w:w="992" w:type="dxa"/>
            <w:vMerge w:val="restart"/>
            <w:shd w:val="clear" w:color="auto" w:fill="FFFFFF"/>
          </w:tcPr>
          <w:p w:rsidR="00B9786F" w:rsidRDefault="00B9786F">
            <w:pPr>
              <w:spacing w:after="0" w:line="240" w:lineRule="auto"/>
              <w:jc w:val="center"/>
              <w:rPr>
                <w:rFonts w:ascii="Times New Roman" w:hAnsi="Times New Roman" w:cs="Times New Roman"/>
              </w:rPr>
            </w:pPr>
          </w:p>
        </w:tc>
        <w:tc>
          <w:tcPr>
            <w:tcW w:w="992" w:type="dxa"/>
            <w:vMerge w:val="restart"/>
            <w:shd w:val="clear" w:color="auto" w:fill="FFFFFF"/>
          </w:tcPr>
          <w:p w:rsidR="00B9786F" w:rsidRDefault="00B9786F">
            <w:pPr>
              <w:spacing w:after="0" w:line="240" w:lineRule="auto"/>
              <w:jc w:val="center"/>
              <w:rPr>
                <w:rFonts w:ascii="Times New Roman" w:hAnsi="Times New Roman" w:cs="Times New Roman"/>
              </w:rPr>
            </w:pPr>
          </w:p>
        </w:tc>
        <w:tc>
          <w:tcPr>
            <w:tcW w:w="992" w:type="dxa"/>
            <w:vMerge w:val="restart"/>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63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Рациональная основа учебного процесса: организация образовательного пространства художественными средствами, основной метод - работа с натуры, метод реалистического изображения.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Иррациональная основа учебного процесса: создание эмоционально-благоприятной атмосферы на уроке, метод психологической поддержки, в </w:t>
            </w:r>
            <w:proofErr w:type="spellStart"/>
            <w:r>
              <w:rPr>
                <w:rFonts w:ascii="Times New Roman" w:hAnsi="Times New Roman" w:cs="Times New Roman"/>
                <w:bCs/>
              </w:rPr>
              <w:t>т.ч</w:t>
            </w:r>
            <w:proofErr w:type="spellEnd"/>
            <w:r>
              <w:rPr>
                <w:rFonts w:ascii="Times New Roman" w:hAnsi="Times New Roman" w:cs="Times New Roman"/>
                <w:bCs/>
              </w:rPr>
              <w:t xml:space="preserve">. в виде педагогического рисования, диалогичность в общении учитель-ученик, целостное отношение к личностному опыту учащегося в изобразительной деятельности и </w:t>
            </w:r>
            <w:proofErr w:type="spellStart"/>
            <w:r>
              <w:rPr>
                <w:rFonts w:ascii="Times New Roman" w:hAnsi="Times New Roman" w:cs="Times New Roman"/>
                <w:bCs/>
              </w:rPr>
              <w:t>д.р</w:t>
            </w:r>
            <w:proofErr w:type="spellEnd"/>
            <w:proofErr w:type="gramStart"/>
            <w:r>
              <w:rPr>
                <w:rFonts w:ascii="Times New Roman" w:hAnsi="Times New Roman" w:cs="Times New Roman"/>
                <w:bCs/>
              </w:rPr>
              <w:t>..</w:t>
            </w:r>
            <w:proofErr w:type="gramEnd"/>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635"/>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Самостоятельная работа: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«Метод «работа с натуры».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разработать фрагмент урока по изобразительному искусству, используя метод «работа с натуры».</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val="restart"/>
          </w:tcPr>
          <w:p w:rsidR="00B9786F" w:rsidRDefault="008559CE">
            <w:pPr>
              <w:spacing w:after="0" w:line="240" w:lineRule="auto"/>
              <w:rPr>
                <w:rFonts w:ascii="Times New Roman" w:hAnsi="Times New Roman" w:cs="Times New Roman"/>
                <w:b/>
              </w:rPr>
            </w:pPr>
            <w:r>
              <w:rPr>
                <w:rFonts w:ascii="Times New Roman" w:hAnsi="Times New Roman" w:cs="Times New Roman"/>
                <w:b/>
                <w:bCs/>
              </w:rPr>
              <w:t>Тема 18.</w:t>
            </w:r>
            <w:r>
              <w:rPr>
                <w:rFonts w:ascii="Times New Roman" w:eastAsia="Calibri" w:hAnsi="Times New Roman" w:cs="Times New Roman"/>
                <w:b/>
                <w:bCs/>
                <w:iCs/>
                <w:color w:val="000000"/>
                <w:w w:val="112"/>
              </w:rPr>
              <w:t xml:space="preserve"> </w:t>
            </w:r>
            <w:r>
              <w:rPr>
                <w:rFonts w:ascii="Times New Roman" w:hAnsi="Times New Roman" w:cs="Times New Roman"/>
                <w:b/>
                <w:bCs/>
                <w:iCs/>
              </w:rPr>
              <w:t>Педагогические технологии в области изобразительного искусства.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9786F">
        <w:trPr>
          <w:trHeight w:val="27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Технология - последовательные действия учителя и учеников, направления на формирование сознательного приобретения личного опыта учащихся в изобразительной деятельности. Структура сознания включает интеллектуальную и эмоционально-чувственную сферу личности. Технологии художественного направления в изучении изобразительного искусства «формирование художественной культуры, как части духовной культуры» направлены преимущественно на развитие эмоционально-чувственной сферы сознания учащихся и их эстетическое воспитание.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270"/>
        </w:trPr>
        <w:tc>
          <w:tcPr>
            <w:tcW w:w="3060" w:type="dxa"/>
            <w:vMerge/>
          </w:tcPr>
          <w:p w:rsidR="00B9786F" w:rsidRDefault="00B9786F">
            <w:pPr>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Самостоятельная работа: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тема: «Педагогические технологии»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сделать доклад, сообщения по теме.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9"/>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Cs/>
                <w:color w:val="000000"/>
                <w:spacing w:val="-1"/>
              </w:rPr>
            </w:pPr>
            <w:r>
              <w:rPr>
                <w:rFonts w:ascii="Times New Roman" w:hAnsi="Times New Roman" w:cs="Times New Roman"/>
                <w:b/>
                <w:bCs/>
              </w:rPr>
              <w:lastRenderedPageBreak/>
              <w:t>Тема 19.</w:t>
            </w:r>
            <w:r>
              <w:rPr>
                <w:rFonts w:ascii="Times New Roman" w:eastAsia="Calibri" w:hAnsi="Times New Roman" w:cs="Times New Roman"/>
                <w:b/>
                <w:bCs/>
                <w:iCs/>
                <w:color w:val="000000"/>
                <w:spacing w:val="-1"/>
              </w:rPr>
              <w:t xml:space="preserve"> </w:t>
            </w:r>
          </w:p>
          <w:p w:rsidR="00B9786F" w:rsidRDefault="008559CE">
            <w:pPr>
              <w:spacing w:after="0" w:line="240" w:lineRule="auto"/>
              <w:rPr>
                <w:rFonts w:ascii="Times New Roman" w:hAnsi="Times New Roman" w:cs="Times New Roman"/>
                <w:b/>
              </w:rPr>
            </w:pPr>
            <w:r>
              <w:rPr>
                <w:rFonts w:ascii="Times New Roman" w:hAnsi="Times New Roman" w:cs="Times New Roman"/>
                <w:b/>
                <w:bCs/>
                <w:iCs/>
              </w:rPr>
              <w:t>Технология развития творческой устремлённости учащихся на уроках изобразительного искусства.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Творческая устремлённость венчает иерархию способностей к изобразительному искусству и является движущей силой саморазвития личности учащегося. Творческая устремлённость проявляется через эстетические потребности работать самостоятельно в сфере изобразительного искусства. Основой для проявления творческой устремлённости является опыт грамотного реалистического изображения и развитой способности воображения, образных представлений.</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Признаками развития творческой устремлённости является рост работоспособности. Условием развития творческой устремлённости является преодоление стереотипов изобразительных представлений.</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Практическое занятие: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13</w:t>
            </w:r>
            <w:r>
              <w:rPr>
                <w:rFonts w:ascii="Times New Roman" w:hAnsi="Times New Roman" w:cs="Times New Roman"/>
                <w:bCs/>
              </w:rPr>
              <w:t xml:space="preserve"> Тема: «Педагогические технологии в области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Задание: составить обзорную презентацию по выбранной теме.</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97"/>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Самостоятельная работа: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w:t>
            </w:r>
            <w:r>
              <w:rPr>
                <w:rFonts w:ascii="Times New Roman" w:hAnsi="Times New Roman" w:cs="Times New Roman"/>
              </w:rPr>
              <w:t xml:space="preserve"> </w:t>
            </w:r>
            <w:r>
              <w:rPr>
                <w:rFonts w:ascii="Times New Roman" w:hAnsi="Times New Roman" w:cs="Times New Roman"/>
                <w:bCs/>
              </w:rPr>
              <w:t>«Педагогические технологии в области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 Задание: составить подбор материала (текст и иллюстрации)  для презентации.</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20.</w:t>
            </w:r>
          </w:p>
          <w:p w:rsidR="00B9786F" w:rsidRDefault="008559CE">
            <w:pPr>
              <w:spacing w:after="0" w:line="240" w:lineRule="auto"/>
              <w:rPr>
                <w:rFonts w:ascii="Times New Roman" w:hAnsi="Times New Roman" w:cs="Times New Roman"/>
                <w:b/>
              </w:rPr>
            </w:pPr>
            <w:r>
              <w:rPr>
                <w:rFonts w:ascii="Times New Roman" w:hAnsi="Times New Roman" w:cs="Times New Roman"/>
                <w:b/>
                <w:bCs/>
                <w:iCs/>
              </w:rPr>
              <w:t>Духовное развитие личности учащегося средствами изобразительного искусства</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2</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Развитие личности средствами изобразительного искусства происходит через воспитание специфических чувств: цвета, гармонии, формы и общее эстетическое воспитание.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Духовный рост личности происходит - через развитие всех способностей личности: логического, абстрактного, ассоциативного, образного мышления, пространственных представлений и </w:t>
            </w:r>
            <w:proofErr w:type="spellStart"/>
            <w:r>
              <w:rPr>
                <w:rFonts w:ascii="Times New Roman" w:hAnsi="Times New Roman" w:cs="Times New Roman"/>
                <w:bCs/>
              </w:rPr>
              <w:t>д.р</w:t>
            </w:r>
            <w:proofErr w:type="spellEnd"/>
            <w:proofErr w:type="gramStart"/>
            <w:r>
              <w:rPr>
                <w:rFonts w:ascii="Times New Roman" w:hAnsi="Times New Roman" w:cs="Times New Roman"/>
                <w:bCs/>
              </w:rPr>
              <w:t>..</w:t>
            </w:r>
            <w:proofErr w:type="gramEnd"/>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Гуманистическая направленность художественного образования также способствует духовному росту личности: формирует у учащихся образ жизни в созидании и бережном отношении к жизни, способствует позитивному мировосприятию, позволяет ориентироваться в мире духовных ценностей.</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Практические занятия: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Практическая работа № 14</w:t>
            </w:r>
            <w:r>
              <w:rPr>
                <w:rFonts w:ascii="Times New Roman" w:hAnsi="Times New Roman" w:cs="Times New Roman"/>
                <w:bCs/>
              </w:rPr>
              <w:t xml:space="preserve"> Тема: «Метод сотворчества. </w:t>
            </w:r>
            <w:proofErr w:type="gramStart"/>
            <w:r>
              <w:rPr>
                <w:rFonts w:ascii="Times New Roman" w:hAnsi="Times New Roman" w:cs="Times New Roman"/>
                <w:bCs/>
              </w:rPr>
              <w:t>Мой</w:t>
            </w:r>
            <w:proofErr w:type="gramEnd"/>
            <w:r>
              <w:rPr>
                <w:rFonts w:ascii="Times New Roman" w:hAnsi="Times New Roman" w:cs="Times New Roman"/>
                <w:bCs/>
              </w:rPr>
              <w:t xml:space="preserve">  фотоотчёт о педагогической практике» (презентация).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Задание: показать в свободной творческой форме отчёт об использовании различных методов, приёмов на педпрактике. Указать темы уроков, цели, </w:t>
            </w:r>
            <w:r>
              <w:rPr>
                <w:rFonts w:ascii="Times New Roman" w:hAnsi="Times New Roman" w:cs="Times New Roman"/>
                <w:bCs/>
              </w:rPr>
              <w:lastRenderedPageBreak/>
              <w:t>задачи. Показать наглядные разработки к урокам. Фото проведения уроков. Итог: работы детей и вывод-заключение в свободной форме о занятиях по изобразительному искусству  (личное отношение и мнение, пожелания).</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33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Самостоятельные работы:</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Подбор материала по теме: «</w:t>
            </w:r>
            <w:proofErr w:type="gramStart"/>
            <w:r>
              <w:rPr>
                <w:rFonts w:ascii="Times New Roman" w:hAnsi="Times New Roman" w:cs="Times New Roman"/>
                <w:bCs/>
              </w:rPr>
              <w:t>Мой</w:t>
            </w:r>
            <w:proofErr w:type="gramEnd"/>
            <w:r>
              <w:rPr>
                <w:rFonts w:ascii="Times New Roman" w:hAnsi="Times New Roman" w:cs="Times New Roman"/>
                <w:bCs/>
              </w:rPr>
              <w:t xml:space="preserve">  фотоотчёт о педагогической практике».</w:t>
            </w:r>
            <w:r>
              <w:rPr>
                <w:rFonts w:ascii="Times New Roman" w:hAnsi="Times New Roman" w:cs="Times New Roman"/>
                <w:b/>
                <w:bCs/>
                <w:iCs/>
              </w:rPr>
              <w:t xml:space="preserve"> </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40"/>
        </w:trPr>
        <w:tc>
          <w:tcPr>
            <w:tcW w:w="3060" w:type="dxa"/>
            <w:vMerge w:val="restart"/>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Тема 21.</w:t>
            </w:r>
          </w:p>
          <w:p w:rsidR="00B9786F" w:rsidRDefault="008559CE">
            <w:pPr>
              <w:spacing w:after="0" w:line="240" w:lineRule="auto"/>
              <w:rPr>
                <w:rFonts w:ascii="Times New Roman" w:hAnsi="Times New Roman" w:cs="Times New Roman"/>
                <w:b/>
              </w:rPr>
            </w:pPr>
            <w:r>
              <w:rPr>
                <w:rFonts w:ascii="Times New Roman" w:hAnsi="Times New Roman" w:cs="Times New Roman"/>
                <w:b/>
                <w:bCs/>
                <w:iCs/>
              </w:rPr>
              <w:t>Система художественного образования на современном этапе</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Содержание учебного материала:</w:t>
            </w:r>
          </w:p>
        </w:tc>
        <w:tc>
          <w:tcPr>
            <w:tcW w:w="992" w:type="dxa"/>
            <w:vMerge w:val="restart"/>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3"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4</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vMerge w:val="restart"/>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w:t>
            </w:r>
          </w:p>
        </w:tc>
        <w:tc>
          <w:tcPr>
            <w:tcW w:w="992" w:type="dxa"/>
            <w:vMerge w:val="restart"/>
            <w:shd w:val="clear" w:color="auto" w:fill="auto"/>
          </w:tcPr>
          <w:p w:rsidR="00B9786F" w:rsidRDefault="00855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9786F">
        <w:trPr>
          <w:trHeight w:val="44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Система художественного образования представляет собой структуру элементов: цель обучения - учитель - ученик - учебный процесс - виды занятий - принципы обучения - приёмы обучения </w:t>
            </w:r>
            <w:proofErr w:type="gramStart"/>
            <w:r>
              <w:rPr>
                <w:rFonts w:ascii="Times New Roman" w:hAnsi="Times New Roman" w:cs="Times New Roman"/>
                <w:bCs/>
              </w:rPr>
              <w:t>-с</w:t>
            </w:r>
            <w:proofErr w:type="gramEnd"/>
            <w:r>
              <w:rPr>
                <w:rFonts w:ascii="Times New Roman" w:hAnsi="Times New Roman" w:cs="Times New Roman"/>
                <w:bCs/>
              </w:rPr>
              <w:t xml:space="preserve">редства обучения - методы обучения - результат обучения. Все элементы связанны между собой и все претерпели изменения. Так изменились цели образования: сегодня целью личностно-ориентированного образования является: формирование личности культуры, развитие всех её индивидуальных, общих и специфических способностей. Соответственно, актуальным явлением в педагогике стала педагогическая культура учителя, которая предполагает постоянное профессиональное и художественное саморазвитие учителя, преодоление им стереотипов профессионального поведения, овладение методом педагогической поддержки и </w:t>
            </w:r>
            <w:proofErr w:type="spellStart"/>
            <w:r>
              <w:rPr>
                <w:rFonts w:ascii="Times New Roman" w:hAnsi="Times New Roman" w:cs="Times New Roman"/>
                <w:bCs/>
              </w:rPr>
              <w:t>д.р</w:t>
            </w:r>
            <w:proofErr w:type="spellEnd"/>
            <w:r>
              <w:rPr>
                <w:rFonts w:ascii="Times New Roman" w:hAnsi="Times New Roman" w:cs="Times New Roman"/>
                <w:bCs/>
              </w:rPr>
              <w:t>.</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rPr>
          <w:trHeight w:val="440"/>
        </w:trPr>
        <w:tc>
          <w:tcPr>
            <w:tcW w:w="3060" w:type="dxa"/>
            <w:vMerge/>
          </w:tcPr>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bCs/>
              </w:rPr>
              <w:t xml:space="preserve">Контрольная работа № 6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тема: «Система художественного образования.  Обучение как двусторонний процесс». Устный опрос.</w:t>
            </w:r>
          </w:p>
        </w:tc>
        <w:tc>
          <w:tcPr>
            <w:tcW w:w="992" w:type="dxa"/>
            <w:vMerge/>
          </w:tcPr>
          <w:p w:rsidR="00B9786F" w:rsidRDefault="00B9786F">
            <w:pPr>
              <w:spacing w:after="0" w:line="240" w:lineRule="auto"/>
              <w:jc w:val="center"/>
              <w:rPr>
                <w:rFonts w:ascii="Times New Roman" w:hAnsi="Times New Roman" w:cs="Times New Roman"/>
              </w:rPr>
            </w:pPr>
          </w:p>
        </w:tc>
        <w:tc>
          <w:tcPr>
            <w:tcW w:w="993"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3060" w:type="dxa"/>
          </w:tcPr>
          <w:p w:rsidR="00B9786F" w:rsidRDefault="008559CE">
            <w:pPr>
              <w:spacing w:after="0" w:line="240" w:lineRule="auto"/>
              <w:rPr>
                <w:rFonts w:ascii="Times New Roman" w:hAnsi="Times New Roman" w:cs="Times New Roman"/>
                <w:b/>
              </w:rPr>
            </w:pPr>
            <w:r>
              <w:rPr>
                <w:rFonts w:ascii="Times New Roman" w:hAnsi="Times New Roman" w:cs="Times New Roman"/>
                <w:b/>
                <w:bCs/>
              </w:rPr>
              <w:t xml:space="preserve">Дифференцированный зачёт </w:t>
            </w:r>
            <w:r>
              <w:rPr>
                <w:rFonts w:ascii="Times New Roman" w:hAnsi="Times New Roman" w:cs="Times New Roman"/>
                <w:bCs/>
              </w:rPr>
              <w:t>(промежуточная аттестация)</w:t>
            </w:r>
          </w:p>
        </w:tc>
        <w:tc>
          <w:tcPr>
            <w:tcW w:w="7288" w:type="dxa"/>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Проведение тестирования</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3"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2</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10348" w:type="dxa"/>
            <w:gridSpan w:val="2"/>
          </w:tcPr>
          <w:p w:rsidR="00B9786F" w:rsidRDefault="008559CE">
            <w:pPr>
              <w:spacing w:after="0" w:line="240" w:lineRule="auto"/>
              <w:rPr>
                <w:rFonts w:ascii="Times New Roman" w:hAnsi="Times New Roman" w:cs="Times New Roman"/>
                <w:b/>
              </w:rPr>
            </w:pPr>
            <w:r>
              <w:rPr>
                <w:rFonts w:ascii="Times New Roman" w:hAnsi="Times New Roman" w:cs="Times New Roman"/>
                <w:b/>
                <w:bCs/>
              </w:rPr>
              <w:t xml:space="preserve">Самостоятельная работа при изучении раздела ПМ </w:t>
            </w:r>
            <w:r>
              <w:rPr>
                <w:rFonts w:ascii="Times New Roman" w:hAnsi="Times New Roman" w:cs="Times New Roman"/>
                <w:b/>
              </w:rPr>
              <w:t>02</w:t>
            </w:r>
          </w:p>
          <w:p w:rsidR="00B9786F" w:rsidRDefault="008559CE">
            <w:pPr>
              <w:spacing w:after="0" w:line="240" w:lineRule="auto"/>
              <w:rPr>
                <w:rFonts w:ascii="Times New Roman" w:hAnsi="Times New Roman" w:cs="Times New Roman"/>
                <w:b/>
              </w:rPr>
            </w:pPr>
            <w:r>
              <w:rPr>
                <w:rFonts w:ascii="Times New Roman" w:hAnsi="Times New Roman" w:cs="Times New Roman"/>
                <w:b/>
              </w:rPr>
              <w:t>МДК 02.01. Педагогические основы преподавания творческих дисциплин</w:t>
            </w:r>
          </w:p>
        </w:tc>
        <w:tc>
          <w:tcPr>
            <w:tcW w:w="3969" w:type="dxa"/>
            <w:gridSpan w:val="4"/>
            <w:vMerge w:val="restart"/>
            <w:shd w:val="clear" w:color="auto" w:fill="DDD9C3" w:themeFill="background2" w:themeFillShade="E6"/>
          </w:tcPr>
          <w:p w:rsidR="00B9786F" w:rsidRDefault="00B9786F">
            <w:pPr>
              <w:spacing w:after="0" w:line="240" w:lineRule="auto"/>
              <w:jc w:val="center"/>
              <w:rPr>
                <w:rFonts w:ascii="Times New Roman" w:hAnsi="Times New Roman" w:cs="Times New Roman"/>
              </w:rPr>
            </w:pPr>
          </w:p>
        </w:tc>
        <w:tc>
          <w:tcPr>
            <w:tcW w:w="992" w:type="dxa"/>
            <w:vMerge w:val="restart"/>
            <w:shd w:val="clear" w:color="auto" w:fill="auto"/>
          </w:tcPr>
          <w:p w:rsidR="00B9786F" w:rsidRDefault="00B9786F">
            <w:pPr>
              <w:spacing w:after="0" w:line="240" w:lineRule="auto"/>
              <w:jc w:val="center"/>
              <w:rPr>
                <w:rFonts w:ascii="Times New Roman" w:hAnsi="Times New Roman" w:cs="Times New Roman"/>
                <w:sz w:val="24"/>
                <w:szCs w:val="24"/>
              </w:rPr>
            </w:pPr>
          </w:p>
        </w:tc>
      </w:tr>
      <w:tr w:rsidR="00B9786F">
        <w:tc>
          <w:tcPr>
            <w:tcW w:w="10348" w:type="dxa"/>
            <w:gridSpan w:val="2"/>
          </w:tcPr>
          <w:p w:rsidR="00B9786F" w:rsidRDefault="008559CE">
            <w:pPr>
              <w:spacing w:after="0" w:line="240" w:lineRule="auto"/>
              <w:rPr>
                <w:rFonts w:ascii="Times New Roman" w:hAnsi="Times New Roman" w:cs="Times New Roman"/>
                <w:b/>
              </w:rPr>
            </w:pPr>
            <w:r>
              <w:rPr>
                <w:rFonts w:ascii="Times New Roman" w:hAnsi="Times New Roman" w:cs="Times New Roman"/>
                <w:b/>
              </w:rPr>
              <w:t>Примерная тематика внеаудиторной самостоятельной работы:</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по изучаемой теме;</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подготовка зрительного ряда по демонстрации закона </w:t>
            </w:r>
            <w:proofErr w:type="spellStart"/>
            <w:r>
              <w:rPr>
                <w:rFonts w:ascii="Times New Roman" w:hAnsi="Times New Roman" w:cs="Times New Roman"/>
              </w:rPr>
              <w:t>центрации</w:t>
            </w:r>
            <w:proofErr w:type="spellEnd"/>
            <w:r>
              <w:rPr>
                <w:rFonts w:ascii="Times New Roman" w:hAnsi="Times New Roman" w:cs="Times New Roman"/>
              </w:rPr>
              <w:t>;</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«Особенности памяти младших школьников»;</w:t>
            </w:r>
          </w:p>
          <w:p w:rsidR="00B9786F" w:rsidRDefault="008559CE">
            <w:pPr>
              <w:spacing w:after="0" w:line="240" w:lineRule="auto"/>
              <w:rPr>
                <w:rFonts w:ascii="Times New Roman" w:hAnsi="Times New Roman" w:cs="Times New Roman"/>
              </w:rPr>
            </w:pPr>
            <w:r>
              <w:rPr>
                <w:rFonts w:ascii="Times New Roman" w:hAnsi="Times New Roman" w:cs="Times New Roman"/>
              </w:rPr>
              <w:t>чтение текста учебника, решение психологического кроссворда;</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по изучаемой теме;</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«Характеристики темпераментов»;</w:t>
            </w:r>
          </w:p>
          <w:p w:rsidR="00B9786F" w:rsidRDefault="008559CE">
            <w:pPr>
              <w:spacing w:after="0" w:line="240" w:lineRule="auto"/>
              <w:rPr>
                <w:rFonts w:ascii="Times New Roman" w:hAnsi="Times New Roman" w:cs="Times New Roman"/>
              </w:rPr>
            </w:pPr>
            <w:r>
              <w:rPr>
                <w:rFonts w:ascii="Times New Roman" w:hAnsi="Times New Roman" w:cs="Times New Roman"/>
              </w:rPr>
              <w:t>изобразить в рисунках символически или метафорически пять противоположных эмоций человека;</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тезисов основных направлений характеристики школьника;</w:t>
            </w:r>
          </w:p>
          <w:p w:rsidR="00B9786F" w:rsidRDefault="008559CE">
            <w:pPr>
              <w:spacing w:after="0" w:line="240" w:lineRule="auto"/>
              <w:rPr>
                <w:rFonts w:ascii="Times New Roman" w:hAnsi="Times New Roman" w:cs="Times New Roman"/>
                <w:spacing w:val="-4"/>
              </w:rPr>
            </w:pPr>
            <w:r>
              <w:rPr>
                <w:rFonts w:ascii="Times New Roman" w:hAnsi="Times New Roman" w:cs="Times New Roman"/>
                <w:spacing w:val="-4"/>
              </w:rPr>
              <w:lastRenderedPageBreak/>
              <w:t>знакомство с основными категориями педагогики в трактовке нового ФЗ «Об образовании в Российской Федерации»;</w:t>
            </w:r>
          </w:p>
          <w:p w:rsidR="00B9786F" w:rsidRDefault="008559CE">
            <w:pPr>
              <w:spacing w:after="0" w:line="240" w:lineRule="auto"/>
              <w:rPr>
                <w:rFonts w:ascii="Times New Roman" w:hAnsi="Times New Roman" w:cs="Times New Roman"/>
                <w:spacing w:val="-4"/>
              </w:rPr>
            </w:pPr>
            <w:r>
              <w:rPr>
                <w:rFonts w:ascii="Times New Roman" w:hAnsi="Times New Roman" w:cs="Times New Roman"/>
              </w:rPr>
              <w:t xml:space="preserve">составление схемы-конспекта «полученные в школе знания, умения, </w:t>
            </w:r>
            <w:r>
              <w:rPr>
                <w:rFonts w:ascii="Times New Roman" w:hAnsi="Times New Roman" w:cs="Times New Roman"/>
                <w:spacing w:val="-4"/>
              </w:rPr>
              <w:t>навыки»;</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«Общая характеристика системы российского образования»</w:t>
            </w:r>
          </w:p>
          <w:p w:rsidR="00B9786F" w:rsidRDefault="008559CE">
            <w:pPr>
              <w:spacing w:after="0" w:line="240" w:lineRule="auto"/>
              <w:rPr>
                <w:rFonts w:ascii="Times New Roman" w:hAnsi="Times New Roman" w:cs="Times New Roman"/>
                <w:spacing w:val="-4"/>
              </w:rPr>
            </w:pPr>
            <w:r>
              <w:rPr>
                <w:rFonts w:ascii="Times New Roman" w:hAnsi="Times New Roman" w:cs="Times New Roman"/>
              </w:rPr>
              <w:t xml:space="preserve">поиск и изучение информации с использованием Интернет-ресурсов </w:t>
            </w:r>
            <w:r>
              <w:rPr>
                <w:rFonts w:ascii="Times New Roman" w:hAnsi="Times New Roman" w:cs="Times New Roman"/>
                <w:spacing w:val="-4"/>
              </w:rPr>
              <w:t>по инновационным методам обучения;</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«Общие черты педагогической деятельности и деятельности работников искусств»;</w:t>
            </w:r>
          </w:p>
          <w:p w:rsidR="00B9786F" w:rsidRDefault="008559CE">
            <w:pPr>
              <w:spacing w:after="0" w:line="240" w:lineRule="auto"/>
              <w:rPr>
                <w:rFonts w:ascii="Times New Roman" w:hAnsi="Times New Roman" w:cs="Times New Roman"/>
                <w:spacing w:val="-4"/>
              </w:rPr>
            </w:pPr>
            <w:r>
              <w:rPr>
                <w:rFonts w:ascii="Times New Roman" w:hAnsi="Times New Roman" w:cs="Times New Roman"/>
                <w:spacing w:val="-4"/>
              </w:rPr>
              <w:t xml:space="preserve">изображение основных фаз творческого процесса: </w:t>
            </w:r>
            <w:proofErr w:type="gramStart"/>
            <w:r>
              <w:rPr>
                <w:rFonts w:ascii="Times New Roman" w:hAnsi="Times New Roman" w:cs="Times New Roman"/>
                <w:spacing w:val="-4"/>
              </w:rPr>
              <w:t>подготовительной</w:t>
            </w:r>
            <w:proofErr w:type="gramEnd"/>
            <w:r>
              <w:rPr>
                <w:rFonts w:ascii="Times New Roman" w:hAnsi="Times New Roman" w:cs="Times New Roman"/>
                <w:spacing w:val="-4"/>
              </w:rPr>
              <w:t>, поисковой, исполнительской средствами ИЗО;</w:t>
            </w:r>
          </w:p>
          <w:p w:rsidR="00B9786F" w:rsidRDefault="008559CE">
            <w:pPr>
              <w:spacing w:after="0" w:line="240" w:lineRule="auto"/>
              <w:rPr>
                <w:rFonts w:ascii="Times New Roman" w:hAnsi="Times New Roman" w:cs="Times New Roman"/>
              </w:rPr>
            </w:pPr>
            <w:r>
              <w:rPr>
                <w:rFonts w:ascii="Times New Roman" w:hAnsi="Times New Roman" w:cs="Times New Roman"/>
              </w:rPr>
              <w:t>сочинение сказки (загадки), описание или изображение её;</w:t>
            </w:r>
          </w:p>
          <w:p w:rsidR="00B9786F" w:rsidRDefault="008559CE">
            <w:pPr>
              <w:spacing w:after="0" w:line="240" w:lineRule="auto"/>
              <w:rPr>
                <w:rFonts w:ascii="Times New Roman" w:hAnsi="Times New Roman" w:cs="Times New Roman"/>
              </w:rPr>
            </w:pPr>
            <w:r>
              <w:rPr>
                <w:rFonts w:ascii="Times New Roman" w:hAnsi="Times New Roman" w:cs="Times New Roman"/>
              </w:rPr>
              <w:t>оформление таблицы «Традиционное и творческое мышление»;</w:t>
            </w:r>
          </w:p>
          <w:p w:rsidR="00B9786F" w:rsidRDefault="008559CE">
            <w:pPr>
              <w:spacing w:after="0" w:line="240" w:lineRule="auto"/>
              <w:rPr>
                <w:rFonts w:ascii="Times New Roman" w:hAnsi="Times New Roman" w:cs="Times New Roman"/>
              </w:rPr>
            </w:pPr>
            <w:r>
              <w:rPr>
                <w:rFonts w:ascii="Times New Roman" w:hAnsi="Times New Roman" w:cs="Times New Roman"/>
              </w:rPr>
              <w:t>выполнение креативного упражнения «Если бы…» средствами изобразительного искусства;</w:t>
            </w:r>
          </w:p>
          <w:p w:rsidR="00B9786F" w:rsidRDefault="008559CE">
            <w:pPr>
              <w:spacing w:after="0" w:line="240" w:lineRule="auto"/>
              <w:rPr>
                <w:rFonts w:ascii="Times New Roman" w:hAnsi="Times New Roman" w:cs="Times New Roman"/>
              </w:rPr>
            </w:pPr>
            <w:r>
              <w:rPr>
                <w:rFonts w:ascii="Times New Roman" w:hAnsi="Times New Roman" w:cs="Times New Roman"/>
              </w:rPr>
              <w:t>дополнительное конспектирование «Заповеди учителя по развитию творческих способностей детей»;</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плана: Основные приёмы самовоспитания;</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«Классификация методов воспитания»;</w:t>
            </w:r>
          </w:p>
          <w:p w:rsidR="00B9786F" w:rsidRDefault="008559CE">
            <w:pPr>
              <w:spacing w:after="0" w:line="240" w:lineRule="auto"/>
              <w:rPr>
                <w:rFonts w:ascii="Times New Roman" w:hAnsi="Times New Roman" w:cs="Times New Roman"/>
                <w:spacing w:val="-4"/>
              </w:rPr>
            </w:pPr>
            <w:r>
              <w:rPr>
                <w:rFonts w:ascii="Times New Roman" w:hAnsi="Times New Roman" w:cs="Times New Roman"/>
                <w:spacing w:val="-4"/>
              </w:rPr>
              <w:t>составление одного мероприятия по каждому из направлений воспитательной работы;</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плана беседы (викторины) об истории искусства;</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составление схемы </w:t>
            </w:r>
            <w:proofErr w:type="spellStart"/>
            <w:r>
              <w:rPr>
                <w:rFonts w:ascii="Times New Roman" w:hAnsi="Times New Roman" w:cs="Times New Roman"/>
              </w:rPr>
              <w:t>социограммы</w:t>
            </w:r>
            <w:proofErr w:type="spellEnd"/>
            <w:r>
              <w:rPr>
                <w:rFonts w:ascii="Times New Roman" w:hAnsi="Times New Roman" w:cs="Times New Roman"/>
              </w:rPr>
              <w:t>;</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«Права, обязанности родителей несовершеннолетних детей»;</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сообщений о художниках – педагогах;</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эссе «Мой любимый школьный учитель»;</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«Права, обязанности, ответственность педагогических работников»;</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«Модели общения»;</w:t>
            </w:r>
          </w:p>
          <w:p w:rsidR="00B9786F" w:rsidRDefault="008559CE">
            <w:pPr>
              <w:spacing w:after="0" w:line="240" w:lineRule="auto"/>
              <w:rPr>
                <w:rFonts w:ascii="Times New Roman" w:hAnsi="Times New Roman" w:cs="Times New Roman"/>
              </w:rPr>
            </w:pPr>
            <w:r>
              <w:rPr>
                <w:rFonts w:ascii="Times New Roman" w:hAnsi="Times New Roman" w:cs="Times New Roman"/>
              </w:rPr>
              <w:t>составление таблицы «Стили педагогического управления»;</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вариантов приветствия учащихся и вариантов прощания;</w:t>
            </w:r>
          </w:p>
          <w:p w:rsidR="00B9786F" w:rsidRDefault="008559CE">
            <w:pPr>
              <w:spacing w:after="0" w:line="240" w:lineRule="auto"/>
              <w:rPr>
                <w:rFonts w:ascii="Times New Roman" w:hAnsi="Times New Roman" w:cs="Times New Roman"/>
              </w:rPr>
            </w:pPr>
            <w:r>
              <w:rPr>
                <w:rFonts w:ascii="Times New Roman" w:hAnsi="Times New Roman" w:cs="Times New Roman"/>
              </w:rPr>
              <w:t xml:space="preserve">составить правила по оказанию коммуникативной поддержки </w:t>
            </w:r>
            <w:proofErr w:type="gramStart"/>
            <w:r>
              <w:rPr>
                <w:rFonts w:ascii="Times New Roman" w:hAnsi="Times New Roman" w:cs="Times New Roman"/>
              </w:rPr>
              <w:t>обучающихся</w:t>
            </w:r>
            <w:proofErr w:type="gramEnd"/>
            <w:r>
              <w:rPr>
                <w:rFonts w:ascii="Times New Roman" w:hAnsi="Times New Roman" w:cs="Times New Roman"/>
              </w:rPr>
              <w:t>;</w:t>
            </w:r>
          </w:p>
          <w:p w:rsidR="00B9786F" w:rsidRDefault="008559CE">
            <w:pPr>
              <w:spacing w:after="0" w:line="240" w:lineRule="auto"/>
              <w:jc w:val="both"/>
              <w:rPr>
                <w:rFonts w:ascii="Times New Roman" w:hAnsi="Times New Roman" w:cs="Times New Roman"/>
              </w:rPr>
            </w:pPr>
            <w:r>
              <w:rPr>
                <w:rFonts w:ascii="Times New Roman" w:hAnsi="Times New Roman" w:cs="Times New Roman"/>
              </w:rPr>
              <w:t>поиск, подбор и проговаривание скороговорок;</w:t>
            </w:r>
          </w:p>
          <w:p w:rsidR="00B9786F" w:rsidRDefault="008559CE">
            <w:pPr>
              <w:spacing w:after="0" w:line="240" w:lineRule="auto"/>
              <w:jc w:val="both"/>
              <w:rPr>
                <w:rFonts w:ascii="Times New Roman" w:hAnsi="Times New Roman" w:cs="Times New Roman"/>
              </w:rPr>
            </w:pPr>
            <w:r>
              <w:rPr>
                <w:rFonts w:ascii="Times New Roman" w:hAnsi="Times New Roman" w:cs="Times New Roman"/>
              </w:rPr>
              <w:t xml:space="preserve">составление таблицы внешних </w:t>
            </w:r>
            <w:r>
              <w:rPr>
                <w:rFonts w:ascii="Times New Roman" w:hAnsi="Times New Roman" w:cs="Times New Roman"/>
                <w:spacing w:val="-4"/>
              </w:rPr>
              <w:t>проявлений темперамента;</w:t>
            </w:r>
          </w:p>
          <w:p w:rsidR="00B9786F" w:rsidRDefault="008559CE">
            <w:pPr>
              <w:spacing w:after="0" w:line="240" w:lineRule="auto"/>
              <w:jc w:val="both"/>
              <w:rPr>
                <w:rFonts w:ascii="Times New Roman" w:hAnsi="Times New Roman" w:cs="Times New Roman"/>
              </w:rPr>
            </w:pPr>
            <w:r>
              <w:rPr>
                <w:rFonts w:ascii="Times New Roman" w:hAnsi="Times New Roman" w:cs="Times New Roman"/>
              </w:rPr>
              <w:t>составление таблицы внешних проявлений экстраверсии и интроверсии;</w:t>
            </w:r>
          </w:p>
          <w:p w:rsidR="00B9786F" w:rsidRDefault="008559CE">
            <w:pPr>
              <w:spacing w:after="0" w:line="240" w:lineRule="auto"/>
              <w:jc w:val="both"/>
              <w:rPr>
                <w:rFonts w:ascii="Times New Roman" w:hAnsi="Times New Roman" w:cs="Times New Roman"/>
              </w:rPr>
            </w:pPr>
            <w:r>
              <w:rPr>
                <w:rFonts w:ascii="Times New Roman" w:hAnsi="Times New Roman" w:cs="Times New Roman"/>
              </w:rPr>
              <w:t>составление таблицы «Способы управления конфликтами»;</w:t>
            </w:r>
          </w:p>
          <w:p w:rsidR="00B9786F" w:rsidRDefault="008559CE">
            <w:pPr>
              <w:spacing w:after="0" w:line="240" w:lineRule="auto"/>
              <w:jc w:val="both"/>
              <w:rPr>
                <w:rFonts w:ascii="Times New Roman" w:hAnsi="Times New Roman" w:cs="Times New Roman"/>
              </w:rPr>
            </w:pPr>
            <w:r>
              <w:rPr>
                <w:rFonts w:ascii="Times New Roman" w:hAnsi="Times New Roman" w:cs="Times New Roman"/>
              </w:rPr>
              <w:t>подготовка примеров конструктивных и деструктивных конфликтов;</w:t>
            </w:r>
          </w:p>
          <w:p w:rsidR="00B9786F" w:rsidRDefault="008559CE">
            <w:pPr>
              <w:spacing w:after="0" w:line="240" w:lineRule="auto"/>
              <w:rPr>
                <w:rFonts w:ascii="Times New Roman" w:hAnsi="Times New Roman" w:cs="Times New Roman"/>
              </w:rPr>
            </w:pPr>
            <w:r>
              <w:rPr>
                <w:rFonts w:ascii="Times New Roman" w:hAnsi="Times New Roman" w:cs="Times New Roman"/>
              </w:rPr>
              <w:t>подготовка к контрольной работе;</w:t>
            </w:r>
          </w:p>
          <w:p w:rsidR="00B9786F" w:rsidRDefault="008559CE">
            <w:pPr>
              <w:spacing w:after="0" w:line="240" w:lineRule="auto"/>
              <w:rPr>
                <w:rFonts w:ascii="Times New Roman" w:hAnsi="Times New Roman" w:cs="Times New Roman"/>
                <w:b/>
              </w:rPr>
            </w:pPr>
            <w:r>
              <w:rPr>
                <w:rFonts w:ascii="Times New Roman" w:hAnsi="Times New Roman" w:cs="Times New Roman"/>
              </w:rPr>
              <w:t>подготовка к зачету.</w:t>
            </w:r>
          </w:p>
        </w:tc>
        <w:tc>
          <w:tcPr>
            <w:tcW w:w="3969" w:type="dxa"/>
            <w:gridSpan w:val="4"/>
            <w:vMerge/>
            <w:shd w:val="clear" w:color="auto" w:fill="DDD9C3" w:themeFill="background2" w:themeFillShade="E6"/>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0"/>
                <w:szCs w:val="20"/>
              </w:rPr>
            </w:pPr>
          </w:p>
        </w:tc>
      </w:tr>
      <w:tr w:rsidR="00B9786F">
        <w:tc>
          <w:tcPr>
            <w:tcW w:w="10348" w:type="dxa"/>
            <w:gridSpan w:val="2"/>
          </w:tcPr>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
              </w:rPr>
              <w:lastRenderedPageBreak/>
              <w:t>МДК 02.02. Учебно-методическое обеспечение учебного процесса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составить презентацию «Наследие А. Сапожникова»;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подготовка материала к разработке наглядного пособия к уроку</w:t>
            </w:r>
            <w:r>
              <w:rPr>
                <w:rFonts w:ascii="Times New Roman" w:hAnsi="Times New Roman" w:cs="Times New Roman"/>
              </w:rPr>
              <w:t xml:space="preserve"> </w:t>
            </w:r>
            <w:r>
              <w:rPr>
                <w:rFonts w:ascii="Times New Roman" w:hAnsi="Times New Roman" w:cs="Times New Roman"/>
                <w:bCs/>
              </w:rPr>
              <w:t>по теме: «Натюрморт»;</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составление презентации по теме  «Методические установки П.П. Чистякова - «</w:t>
            </w:r>
            <w:proofErr w:type="spellStart"/>
            <w:r>
              <w:rPr>
                <w:rFonts w:ascii="Times New Roman" w:hAnsi="Times New Roman" w:cs="Times New Roman"/>
                <w:bCs/>
              </w:rPr>
              <w:t>геометральный</w:t>
            </w:r>
            <w:proofErr w:type="spellEnd"/>
            <w:r>
              <w:rPr>
                <w:rFonts w:ascii="Times New Roman" w:hAnsi="Times New Roman" w:cs="Times New Roman"/>
                <w:bCs/>
              </w:rPr>
              <w:t>» и «натуральный» методы»;</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Pr>
                <w:rFonts w:ascii="Times New Roman" w:eastAsia="Calibri" w:hAnsi="Times New Roman" w:cs="Times New Roman"/>
                <w:iCs/>
                <w:color w:val="000000"/>
                <w:spacing w:val="-1"/>
              </w:rPr>
              <w:t xml:space="preserve">составить презентацию по  теме  «Традиции русской художественной педагогической школы в методике </w:t>
            </w:r>
            <w:r>
              <w:rPr>
                <w:rFonts w:ascii="Times New Roman" w:eastAsia="Calibri" w:hAnsi="Times New Roman" w:cs="Times New Roman"/>
                <w:iCs/>
                <w:color w:val="000000"/>
                <w:spacing w:val="-1"/>
              </w:rPr>
              <w:lastRenderedPageBreak/>
              <w:t xml:space="preserve">обучения изобразительному искусству школьников. Методика Д.Н. </w:t>
            </w:r>
            <w:proofErr w:type="spellStart"/>
            <w:r>
              <w:rPr>
                <w:rFonts w:ascii="Times New Roman" w:eastAsia="Calibri" w:hAnsi="Times New Roman" w:cs="Times New Roman"/>
                <w:iCs/>
                <w:color w:val="000000"/>
                <w:spacing w:val="-1"/>
              </w:rPr>
              <w:t>Кардовского</w:t>
            </w:r>
            <w:proofErr w:type="spellEnd"/>
            <w:r>
              <w:rPr>
                <w:rFonts w:ascii="Times New Roman" w:eastAsia="Calibri" w:hAnsi="Times New Roman" w:cs="Times New Roman"/>
                <w:iCs/>
                <w:color w:val="000000"/>
                <w:spacing w:val="-1"/>
              </w:rPr>
              <w:t>»;</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работа с учебно-методической литературой по теме:  «Традиции зарубежной  и русской художественной педагогической школы  в методике обучения изобразительному искусству школьников»;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составить презентацию «Преподавание изобразительного искусства в Древнем Мире»;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составить презентацию по теме «Художники эпохи Возрождения и их методы работы»;</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bCs/>
              </w:rPr>
              <w:t xml:space="preserve">составить презентацию по теме </w:t>
            </w:r>
            <w:r>
              <w:rPr>
                <w:rFonts w:ascii="Times New Roman" w:hAnsi="Times New Roman" w:cs="Times New Roman"/>
              </w:rPr>
              <w:t xml:space="preserve"> « Новое время. Создание академий художеств за рубежом (Франция, Англия, Германия)»;</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составить презентацию «Советский период в преподавании изобразительного искусства. Донские художники-педагоги»;</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написать реферат, эссе (по выбору) и составить</w:t>
            </w:r>
            <w:r>
              <w:rPr>
                <w:rFonts w:ascii="Times New Roman" w:hAnsi="Times New Roman" w:cs="Times New Roman"/>
              </w:rPr>
              <w:t xml:space="preserve"> </w:t>
            </w:r>
            <w:r>
              <w:rPr>
                <w:rFonts w:ascii="Times New Roman" w:hAnsi="Times New Roman" w:cs="Times New Roman"/>
                <w:bCs/>
              </w:rPr>
              <w:t xml:space="preserve">творческую работу -  </w:t>
            </w:r>
            <w:proofErr w:type="spellStart"/>
            <w:r>
              <w:rPr>
                <w:rFonts w:ascii="Times New Roman" w:hAnsi="Times New Roman" w:cs="Times New Roman"/>
                <w:bCs/>
              </w:rPr>
              <w:t>фотопрезентацию</w:t>
            </w:r>
            <w:proofErr w:type="spellEnd"/>
            <w:r>
              <w:rPr>
                <w:rFonts w:ascii="Times New Roman" w:hAnsi="Times New Roman" w:cs="Times New Roman"/>
                <w:bCs/>
              </w:rPr>
              <w:t xml:space="preserve"> или эскиз. Продемонстрировать свое видение  и понимание темы;</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написать в тетради задачи, которые ставит учитель на уроке  изобразительного искусства. Разделить их по категориям:  «обучающие», «развивающие», «воспитательные»;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составить план-конспект к уроку изобразительного искусства;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самостоятельно провести анализ  фрагмента урока в студенческой аудитории;</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сделать подборку к разработке наглядного материала по заданной теме;</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иллюстративный календарно-тематический план Материалы: гуашь, акварель, компьютерная графика (по выбору);</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подготовка альбома  педагогических рисунков по теме: «Зарисовки животных и птиц»  Материалы: гуашь, карандаш, уголь. Формат: А-3, А-4;</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 xml:space="preserve">разработать 4 примера </w:t>
            </w:r>
            <w:proofErr w:type="spellStart"/>
            <w:r>
              <w:rPr>
                <w:rFonts w:ascii="Times New Roman" w:hAnsi="Times New Roman" w:cs="Times New Roman"/>
                <w:bCs/>
              </w:rPr>
              <w:t>межпредметных</w:t>
            </w:r>
            <w:proofErr w:type="spellEnd"/>
            <w:r>
              <w:rPr>
                <w:rFonts w:ascii="Times New Roman" w:hAnsi="Times New Roman" w:cs="Times New Roman"/>
                <w:bCs/>
              </w:rPr>
              <w:t xml:space="preserve"> связей  использования на уроке для различных видов искусства и жанров;</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разработать фрагмент урока по изобразительному искусству, используя метод «работа с натуры»;</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Pr>
                <w:rFonts w:ascii="Times New Roman" w:hAnsi="Times New Roman" w:cs="Times New Roman"/>
                <w:bCs/>
              </w:rPr>
              <w:t>Подбор материала по теме: «</w:t>
            </w:r>
            <w:proofErr w:type="gramStart"/>
            <w:r>
              <w:rPr>
                <w:rFonts w:ascii="Times New Roman" w:hAnsi="Times New Roman" w:cs="Times New Roman"/>
                <w:bCs/>
              </w:rPr>
              <w:t>Мой</w:t>
            </w:r>
            <w:proofErr w:type="gramEnd"/>
            <w:r>
              <w:rPr>
                <w:rFonts w:ascii="Times New Roman" w:hAnsi="Times New Roman" w:cs="Times New Roman"/>
                <w:bCs/>
              </w:rPr>
              <w:t xml:space="preserve">  фотоотчёт о педагогической практике».</w:t>
            </w:r>
          </w:p>
        </w:tc>
        <w:tc>
          <w:tcPr>
            <w:tcW w:w="3969" w:type="dxa"/>
            <w:gridSpan w:val="4"/>
            <w:shd w:val="clear" w:color="auto" w:fill="DDD9C3" w:themeFill="background2" w:themeFillShade="E6"/>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0"/>
                <w:szCs w:val="20"/>
              </w:rPr>
            </w:pPr>
          </w:p>
        </w:tc>
      </w:tr>
      <w:tr w:rsidR="00B9786F">
        <w:tc>
          <w:tcPr>
            <w:tcW w:w="10348" w:type="dxa"/>
            <w:gridSpan w:val="2"/>
          </w:tcPr>
          <w:p w:rsidR="00B9786F" w:rsidRDefault="008559CE">
            <w:pPr>
              <w:tabs>
                <w:tab w:val="left" w:pos="708"/>
              </w:tabs>
              <w:spacing w:after="0" w:line="240" w:lineRule="auto"/>
              <w:rPr>
                <w:rFonts w:ascii="Times New Roman" w:hAnsi="Times New Roman" w:cs="Times New Roman"/>
                <w:bCs/>
              </w:rPr>
            </w:pPr>
            <w:r>
              <w:rPr>
                <w:rFonts w:ascii="Times New Roman" w:hAnsi="Times New Roman" w:cs="Times New Roman"/>
                <w:b/>
                <w:bCs/>
              </w:rPr>
              <w:lastRenderedPageBreak/>
              <w:t xml:space="preserve">Производственная практика </w:t>
            </w:r>
            <w:r>
              <w:rPr>
                <w:rFonts w:ascii="Times New Roman" w:hAnsi="Times New Roman" w:cs="Times New Roman"/>
                <w:b/>
              </w:rPr>
              <w:t>(педагогическая)</w:t>
            </w:r>
            <w:r>
              <w:rPr>
                <w:rFonts w:ascii="Times New Roman" w:hAnsi="Times New Roman" w:cs="Times New Roman"/>
                <w:bCs/>
                <w:i/>
              </w:rPr>
              <w:t xml:space="preserve"> </w:t>
            </w:r>
            <w:r>
              <w:rPr>
                <w:rFonts w:ascii="Times New Roman" w:hAnsi="Times New Roman" w:cs="Times New Roman"/>
                <w:b/>
              </w:rPr>
              <w:t>итоговая по модулю</w:t>
            </w:r>
            <w:r>
              <w:rPr>
                <w:rFonts w:ascii="Times New Roman" w:hAnsi="Times New Roman" w:cs="Times New Roman"/>
                <w:bCs/>
              </w:rPr>
              <w:t xml:space="preserve"> </w:t>
            </w:r>
            <w:r>
              <w:rPr>
                <w:rFonts w:ascii="Times New Roman" w:hAnsi="Times New Roman" w:cs="Times New Roman"/>
              </w:rPr>
              <w:t>(концентрированная) имеет цель – знакомство с педагогической деятельностью учителя в области изобразительного искусства, получение опыта проведений занятий с детьми на базе общеобразовательного учреждения, учреждения дополнительного образования (ДХШ, ДШТ и т.п.).</w:t>
            </w:r>
          </w:p>
          <w:p w:rsidR="00B9786F" w:rsidRDefault="008559CE">
            <w:pPr>
              <w:spacing w:after="0" w:line="240" w:lineRule="auto"/>
              <w:jc w:val="both"/>
              <w:rPr>
                <w:rFonts w:ascii="Times New Roman" w:hAnsi="Times New Roman" w:cs="Times New Roman"/>
                <w:b/>
                <w:bCs/>
              </w:rPr>
            </w:pPr>
            <w:r>
              <w:rPr>
                <w:rFonts w:ascii="Times New Roman" w:hAnsi="Times New Roman" w:cs="Times New Roman"/>
                <w:b/>
                <w:bCs/>
              </w:rPr>
              <w:t>Виды работ:</w:t>
            </w:r>
          </w:p>
          <w:p w:rsidR="00B9786F" w:rsidRDefault="008559CE">
            <w:pPr>
              <w:spacing w:after="0" w:line="240" w:lineRule="auto"/>
              <w:jc w:val="both"/>
              <w:rPr>
                <w:rFonts w:ascii="Times New Roman" w:hAnsi="Times New Roman" w:cs="Times New Roman"/>
                <w:bCs/>
              </w:rPr>
            </w:pPr>
            <w:r>
              <w:rPr>
                <w:rFonts w:ascii="Times New Roman" w:hAnsi="Times New Roman" w:cs="Times New Roman"/>
                <w:bCs/>
              </w:rPr>
              <w:t>консультация;</w:t>
            </w:r>
          </w:p>
          <w:p w:rsidR="00B9786F" w:rsidRDefault="008559CE">
            <w:pPr>
              <w:spacing w:after="0" w:line="240" w:lineRule="auto"/>
              <w:jc w:val="both"/>
              <w:rPr>
                <w:rFonts w:ascii="Times New Roman" w:hAnsi="Times New Roman" w:cs="Times New Roman"/>
                <w:bCs/>
              </w:rPr>
            </w:pPr>
            <w:r>
              <w:rPr>
                <w:rFonts w:ascii="Times New Roman" w:hAnsi="Times New Roman" w:cs="Times New Roman"/>
                <w:bCs/>
              </w:rPr>
              <w:t>практика по воспитательной (</w:t>
            </w:r>
            <w:proofErr w:type="spellStart"/>
            <w:r>
              <w:rPr>
                <w:rFonts w:ascii="Times New Roman" w:hAnsi="Times New Roman" w:cs="Times New Roman"/>
                <w:bCs/>
              </w:rPr>
              <w:t>внеучебной</w:t>
            </w:r>
            <w:proofErr w:type="spellEnd"/>
            <w:r>
              <w:rPr>
                <w:rFonts w:ascii="Times New Roman" w:hAnsi="Times New Roman" w:cs="Times New Roman"/>
                <w:bCs/>
              </w:rPr>
              <w:t>) работе;</w:t>
            </w:r>
          </w:p>
          <w:p w:rsidR="00B9786F" w:rsidRDefault="008559CE">
            <w:pPr>
              <w:spacing w:after="0" w:line="240" w:lineRule="auto"/>
              <w:jc w:val="both"/>
              <w:rPr>
                <w:rFonts w:ascii="Times New Roman" w:hAnsi="Times New Roman" w:cs="Times New Roman"/>
                <w:bCs/>
              </w:rPr>
            </w:pPr>
            <w:r>
              <w:rPr>
                <w:rFonts w:ascii="Times New Roman" w:hAnsi="Times New Roman" w:cs="Times New Roman"/>
                <w:bCs/>
              </w:rPr>
              <w:t xml:space="preserve">пробные уроки по изобразительному искусству в общеобразовательной школе и занятия по </w:t>
            </w:r>
            <w:proofErr w:type="spellStart"/>
            <w:r>
              <w:rPr>
                <w:rFonts w:ascii="Times New Roman" w:hAnsi="Times New Roman" w:cs="Times New Roman"/>
                <w:bCs/>
              </w:rPr>
              <w:t>спецдисциплинам</w:t>
            </w:r>
            <w:proofErr w:type="spellEnd"/>
            <w:r>
              <w:rPr>
                <w:rFonts w:ascii="Times New Roman" w:hAnsi="Times New Roman" w:cs="Times New Roman"/>
                <w:bCs/>
              </w:rPr>
              <w:t>: рисунок, живопись (скульптура), композиция в общеобразовательной школе и детской художественной школе (ДХШ);</w:t>
            </w:r>
          </w:p>
          <w:p w:rsidR="00B9786F" w:rsidRDefault="008559CE">
            <w:pPr>
              <w:spacing w:after="0" w:line="240" w:lineRule="auto"/>
              <w:jc w:val="both"/>
              <w:rPr>
                <w:rFonts w:ascii="Times New Roman" w:hAnsi="Times New Roman" w:cs="Times New Roman"/>
                <w:bCs/>
              </w:rPr>
            </w:pPr>
            <w:r>
              <w:rPr>
                <w:rFonts w:ascii="Times New Roman" w:hAnsi="Times New Roman" w:cs="Times New Roman"/>
                <w:bCs/>
              </w:rPr>
              <w:t xml:space="preserve">итоговая конференция, на которой обучающийся представляет дневник прохождения практики, отчет по практике, подготовительный материал к урокам, акт и характеристику. </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144</w:t>
            </w:r>
          </w:p>
        </w:tc>
        <w:tc>
          <w:tcPr>
            <w:tcW w:w="993" w:type="dxa"/>
            <w:shd w:val="clear" w:color="auto" w:fill="FFFFFF"/>
          </w:tcPr>
          <w:p w:rsidR="00B9786F" w:rsidRDefault="00B9786F">
            <w:pPr>
              <w:spacing w:after="0" w:line="240" w:lineRule="auto"/>
              <w:jc w:val="center"/>
              <w:rPr>
                <w:rFonts w:ascii="Times New Roman" w:hAnsi="Times New Roman" w:cs="Times New Roman"/>
                <w:b/>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shd w:val="clear" w:color="auto" w:fill="FFFFFF"/>
          </w:tcPr>
          <w:p w:rsidR="00B9786F" w:rsidRDefault="00B9786F">
            <w:pPr>
              <w:spacing w:after="0" w:line="240" w:lineRule="auto"/>
              <w:jc w:val="center"/>
              <w:rPr>
                <w:rFonts w:ascii="Times New Roman" w:hAnsi="Times New Roman" w:cs="Times New Roman"/>
              </w:rPr>
            </w:pPr>
          </w:p>
        </w:tc>
        <w:tc>
          <w:tcPr>
            <w:tcW w:w="992" w:type="dxa"/>
            <w:vMerge/>
            <w:shd w:val="clear" w:color="auto" w:fill="auto"/>
          </w:tcPr>
          <w:p w:rsidR="00B9786F" w:rsidRDefault="00B9786F">
            <w:pPr>
              <w:spacing w:after="0" w:line="240" w:lineRule="auto"/>
              <w:jc w:val="center"/>
              <w:rPr>
                <w:rFonts w:ascii="Times New Roman" w:hAnsi="Times New Roman" w:cs="Times New Roman"/>
                <w:sz w:val="20"/>
                <w:szCs w:val="20"/>
              </w:rPr>
            </w:pPr>
          </w:p>
        </w:tc>
      </w:tr>
      <w:tr w:rsidR="00B9786F">
        <w:tc>
          <w:tcPr>
            <w:tcW w:w="10348" w:type="dxa"/>
            <w:gridSpan w:val="2"/>
          </w:tcPr>
          <w:p w:rsidR="00B9786F" w:rsidRDefault="008559CE">
            <w:pPr>
              <w:tabs>
                <w:tab w:val="left" w:pos="708"/>
              </w:tabs>
              <w:spacing w:after="0" w:line="240" w:lineRule="auto"/>
              <w:jc w:val="right"/>
              <w:rPr>
                <w:rFonts w:ascii="Times New Roman" w:hAnsi="Times New Roman" w:cs="Times New Roman"/>
                <w:b/>
                <w:bCs/>
              </w:rPr>
            </w:pPr>
            <w:r>
              <w:rPr>
                <w:rFonts w:ascii="Times New Roman" w:hAnsi="Times New Roman" w:cs="Times New Roman"/>
                <w:b/>
                <w:bCs/>
              </w:rPr>
              <w:t>Всего</w:t>
            </w:r>
          </w:p>
        </w:tc>
        <w:tc>
          <w:tcPr>
            <w:tcW w:w="992" w:type="dxa"/>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525</w:t>
            </w:r>
          </w:p>
          <w:p w:rsidR="00B9786F" w:rsidRDefault="00B9786F">
            <w:pPr>
              <w:spacing w:after="0" w:line="240" w:lineRule="auto"/>
              <w:jc w:val="center"/>
              <w:rPr>
                <w:rFonts w:ascii="Times New Roman" w:hAnsi="Times New Roman" w:cs="Times New Roman"/>
                <w:i/>
              </w:rPr>
            </w:pPr>
          </w:p>
        </w:tc>
        <w:tc>
          <w:tcPr>
            <w:tcW w:w="993"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b/>
              </w:rPr>
              <w:t>254</w:t>
            </w:r>
          </w:p>
        </w:tc>
        <w:tc>
          <w:tcPr>
            <w:tcW w:w="992" w:type="dxa"/>
            <w:shd w:val="clear" w:color="auto" w:fill="FFFFFF"/>
          </w:tcPr>
          <w:p w:rsidR="00B9786F" w:rsidRDefault="008559CE">
            <w:pPr>
              <w:spacing w:after="0" w:line="240" w:lineRule="auto"/>
              <w:jc w:val="center"/>
              <w:rPr>
                <w:rFonts w:ascii="Times New Roman" w:hAnsi="Times New Roman" w:cs="Times New Roman"/>
              </w:rPr>
            </w:pPr>
            <w:r>
              <w:rPr>
                <w:rFonts w:ascii="Times New Roman" w:hAnsi="Times New Roman" w:cs="Times New Roman"/>
              </w:rPr>
              <w:t>50</w:t>
            </w:r>
          </w:p>
        </w:tc>
        <w:tc>
          <w:tcPr>
            <w:tcW w:w="992" w:type="dxa"/>
            <w:shd w:val="clear" w:color="auto" w:fill="FFFFFF"/>
          </w:tcPr>
          <w:p w:rsidR="00B9786F" w:rsidRDefault="008559CE">
            <w:pPr>
              <w:spacing w:after="0" w:line="240" w:lineRule="auto"/>
              <w:jc w:val="center"/>
              <w:rPr>
                <w:rFonts w:ascii="Times New Roman" w:hAnsi="Times New Roman" w:cs="Times New Roman"/>
                <w:b/>
              </w:rPr>
            </w:pPr>
            <w:r>
              <w:rPr>
                <w:rFonts w:ascii="Times New Roman" w:hAnsi="Times New Roman" w:cs="Times New Roman"/>
                <w:b/>
              </w:rPr>
              <w:t>127</w:t>
            </w:r>
          </w:p>
        </w:tc>
        <w:tc>
          <w:tcPr>
            <w:tcW w:w="992" w:type="dxa"/>
            <w:vMerge/>
            <w:shd w:val="clear" w:color="auto" w:fill="auto"/>
          </w:tcPr>
          <w:p w:rsidR="00B9786F" w:rsidRDefault="00B9786F">
            <w:pPr>
              <w:spacing w:after="0" w:line="240" w:lineRule="auto"/>
              <w:jc w:val="center"/>
              <w:rPr>
                <w:rFonts w:ascii="Times New Roman" w:hAnsi="Times New Roman" w:cs="Times New Roman"/>
                <w:sz w:val="20"/>
                <w:szCs w:val="20"/>
              </w:rPr>
            </w:pPr>
          </w:p>
        </w:tc>
      </w:tr>
    </w:tbl>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Cs w:val="24"/>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характеристики уровня освоения учебного материала используются следующие обозначения: </w:t>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 </w:t>
      </w:r>
      <w:proofErr w:type="gramStart"/>
      <w:r>
        <w:rPr>
          <w:rFonts w:ascii="Times New Roman" w:hAnsi="Times New Roman" w:cs="Times New Roman"/>
          <w:sz w:val="24"/>
          <w:szCs w:val="24"/>
        </w:rPr>
        <w:t>ознакомительный</w:t>
      </w:r>
      <w:proofErr w:type="gramEnd"/>
      <w:r>
        <w:rPr>
          <w:rFonts w:ascii="Times New Roman" w:hAnsi="Times New Roman" w:cs="Times New Roman"/>
          <w:sz w:val="24"/>
          <w:szCs w:val="24"/>
        </w:rPr>
        <w:t xml:space="preserve"> (узнавание ранее изученных объектов, свойств); </w:t>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 </w:t>
      </w:r>
      <w:proofErr w:type="gramStart"/>
      <w:r>
        <w:rPr>
          <w:rFonts w:ascii="Times New Roman" w:hAnsi="Times New Roman" w:cs="Times New Roman"/>
          <w:sz w:val="24"/>
          <w:szCs w:val="24"/>
        </w:rPr>
        <w:t>репродуктивный</w:t>
      </w:r>
      <w:proofErr w:type="gramEnd"/>
      <w:r>
        <w:rPr>
          <w:rFonts w:ascii="Times New Roman" w:hAnsi="Times New Roman" w:cs="Times New Roman"/>
          <w:sz w:val="24"/>
          <w:szCs w:val="24"/>
        </w:rPr>
        <w:t xml:space="preserve"> (выполнение деятельности по образцу, инструкции или под руководством); </w:t>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 </w:t>
      </w:r>
      <w:proofErr w:type="gramStart"/>
      <w:r>
        <w:rPr>
          <w:rFonts w:ascii="Times New Roman" w:hAnsi="Times New Roman" w:cs="Times New Roman"/>
          <w:sz w:val="24"/>
          <w:szCs w:val="24"/>
        </w:rPr>
        <w:t>продуктивный</w:t>
      </w:r>
      <w:proofErr w:type="gramEnd"/>
      <w:r>
        <w:rPr>
          <w:rFonts w:ascii="Times New Roman" w:hAnsi="Times New Roman" w:cs="Times New Roman"/>
          <w:sz w:val="24"/>
          <w:szCs w:val="24"/>
        </w:rPr>
        <w:t xml:space="preserve"> (планирование и самостоятельное выполнение деятельности, решение проблемных задач).</w:t>
      </w: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Cs w:val="24"/>
        </w:rPr>
        <w:sectPr w:rsidR="00B9786F">
          <w:pgSz w:w="16840" w:h="11907" w:orient="landscape"/>
          <w:pgMar w:top="851" w:right="1134" w:bottom="851" w:left="992" w:header="709" w:footer="709" w:gutter="0"/>
          <w:cols w:space="720"/>
        </w:sect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Pr>
          <w:rFonts w:ascii="Times New Roman" w:hAnsi="Times New Roman" w:cs="Times New Roman"/>
          <w:b/>
          <w:caps/>
          <w:sz w:val="28"/>
          <w:szCs w:val="28"/>
        </w:rPr>
        <w:lastRenderedPageBreak/>
        <w:t xml:space="preserve">4. условия реализации  ПРОФЕССИОНАЛЬНОГО МОДУЛЯ </w:t>
      </w:r>
      <w:r>
        <w:rPr>
          <w:rFonts w:ascii="Times New Roman" w:hAnsi="Times New Roman" w:cs="Times New Roman"/>
          <w:b/>
          <w:sz w:val="28"/>
        </w:rPr>
        <w:t>«ПМ.02. ПЕДАГОГИЧЕСКАЯ ДЕЯТЕЛЬНОСТЬ»</w:t>
      </w:r>
    </w:p>
    <w:p w:rsidR="00B9786F" w:rsidRDefault="00B978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sz w:val="28"/>
          <w:szCs w:val="28"/>
        </w:rPr>
        <w:t xml:space="preserve">4.1. </w:t>
      </w:r>
      <w:r>
        <w:rPr>
          <w:b/>
          <w:bCs/>
          <w:sz w:val="28"/>
          <w:szCs w:val="28"/>
        </w:rPr>
        <w:t>Требования к минимальному материально-техническому обеспечению</w:t>
      </w: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0"/>
          <w:szCs w:val="20"/>
        </w:rPr>
      </w:pPr>
      <w:r>
        <w:rPr>
          <w:sz w:val="28"/>
        </w:rPr>
        <w:t>Реализация профессионального модуля «ПМ.02. Педагогическая деятельность» предполагает наличие учебного кабинета педагогики и методики преподавания художественных дисциплин.</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Оборудование учебного кабинета и рабочих мест кабинета</w:t>
      </w:r>
      <w:r>
        <w:rPr>
          <w:rFonts w:ascii="Times New Roman" w:hAnsi="Times New Roman" w:cs="Times New Roman"/>
          <w:sz w:val="28"/>
          <w:szCs w:val="28"/>
        </w:rPr>
        <w:t xml:space="preserve"> педагогики и методики преподавания художественных дисциплин</w:t>
      </w:r>
      <w:r>
        <w:rPr>
          <w:rFonts w:ascii="Times New Roman" w:hAnsi="Times New Roman" w:cs="Times New Roman"/>
          <w:bCs/>
          <w:sz w:val="28"/>
          <w:szCs w:val="28"/>
        </w:rPr>
        <w:t>: столы; стулья; доска.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rPr>
      </w:pPr>
      <w:r>
        <w:rPr>
          <w:rFonts w:ascii="Times New Roman" w:hAnsi="Times New Roman" w:cs="Times New Roman"/>
          <w:bCs/>
          <w:sz w:val="28"/>
        </w:rPr>
        <w:t>Технические средства обучения: интерактивная доска, ноутбук или компьютер.</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Реализация профессионального модуля «ПМ.02. Педагогическая деятельность» предполагает обязательную производственную (педагогическую) практику, которая проходит </w:t>
      </w:r>
      <w:r>
        <w:rPr>
          <w:rFonts w:ascii="Times New Roman" w:hAnsi="Times New Roman" w:cs="Times New Roman"/>
          <w:color w:val="000000"/>
          <w:sz w:val="28"/>
          <w:szCs w:val="28"/>
          <w:shd w:val="clear" w:color="auto" w:fill="FFFFFF"/>
        </w:rPr>
        <w:t>в детской художественной школе и в общеобразовательной школе.</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rPr>
      </w:pP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 xml:space="preserve">4.2. Информационное обеспечение обучения. </w:t>
      </w:r>
      <w:r>
        <w:rPr>
          <w:b/>
          <w:bCs/>
          <w:sz w:val="28"/>
        </w:rPr>
        <w:t>Перечень рекомендуемых учебных изданий, Интернет-ресурсов, дополнительной литературы</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r>
        <w:rPr>
          <w:rFonts w:ascii="Times New Roman" w:hAnsi="Times New Roman" w:cs="Times New Roman"/>
          <w:b/>
          <w:bCs/>
          <w:sz w:val="28"/>
        </w:rPr>
        <w:t>Основные источники:</w:t>
      </w:r>
    </w:p>
    <w:p w:rsidR="00B9786F" w:rsidRDefault="008559CE">
      <w:pPr>
        <w:pStyle w:val="af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Дубровина И.В. и др. Психология. М.: Академия, 2021.</w:t>
      </w:r>
    </w:p>
    <w:p w:rsidR="00B9786F" w:rsidRDefault="008559CE">
      <w:pPr>
        <w:pStyle w:val="af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Ефимова Н.С.  Психология общения. М.: </w:t>
      </w:r>
      <w:proofErr w:type="gramStart"/>
      <w:r>
        <w:rPr>
          <w:rFonts w:ascii="Times New Roman" w:hAnsi="Times New Roman" w:cs="Times New Roman"/>
          <w:sz w:val="28"/>
          <w:szCs w:val="28"/>
          <w:lang w:val="en-US"/>
        </w:rPr>
        <w:t>U</w:t>
      </w:r>
      <w:proofErr w:type="gramEnd"/>
      <w:r>
        <w:rPr>
          <w:rFonts w:ascii="Times New Roman" w:hAnsi="Times New Roman" w:cs="Times New Roman"/>
          <w:sz w:val="28"/>
          <w:szCs w:val="28"/>
        </w:rPr>
        <w:t xml:space="preserve">Д Форум -  ИНФРА-М, 2012. </w:t>
      </w:r>
    </w:p>
    <w:p w:rsidR="00B9786F" w:rsidRDefault="008559CE">
      <w:pPr>
        <w:pStyle w:val="af1"/>
        <w:numPr>
          <w:ilvl w:val="0"/>
          <w:numId w:val="1"/>
        </w:numPr>
        <w:spacing w:after="0" w:line="240" w:lineRule="auto"/>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Сластенин</w:t>
      </w:r>
      <w:proofErr w:type="spellEnd"/>
      <w:r>
        <w:rPr>
          <w:rFonts w:ascii="Times New Roman" w:hAnsi="Times New Roman" w:cs="Times New Roman"/>
          <w:spacing w:val="-6"/>
          <w:sz w:val="28"/>
          <w:szCs w:val="28"/>
        </w:rPr>
        <w:t xml:space="preserve"> В.А. и др. Педагогика. М.: Академия, 2023. </w:t>
      </w:r>
    </w:p>
    <w:p w:rsidR="00B9786F" w:rsidRDefault="008559CE">
      <w:pPr>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Погонина</w:t>
      </w:r>
      <w:proofErr w:type="spellEnd"/>
      <w:r>
        <w:rPr>
          <w:rFonts w:ascii="Times New Roman" w:hAnsi="Times New Roman" w:cs="Times New Roman"/>
          <w:sz w:val="28"/>
          <w:szCs w:val="28"/>
        </w:rPr>
        <w:t xml:space="preserve"> Ю.В., Сергеев С.И., </w:t>
      </w:r>
      <w:proofErr w:type="spellStart"/>
      <w:r>
        <w:rPr>
          <w:rFonts w:ascii="Times New Roman" w:hAnsi="Times New Roman" w:cs="Times New Roman"/>
          <w:sz w:val="28"/>
          <w:szCs w:val="28"/>
        </w:rPr>
        <w:t>Чумерина</w:t>
      </w:r>
      <w:proofErr w:type="spellEnd"/>
      <w:r>
        <w:rPr>
          <w:rFonts w:ascii="Times New Roman" w:hAnsi="Times New Roman" w:cs="Times New Roman"/>
          <w:sz w:val="28"/>
          <w:szCs w:val="28"/>
        </w:rPr>
        <w:t xml:space="preserve"> И.А. Основы изобразительного искусства. - М.: Академия, 2022.</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r>
        <w:rPr>
          <w:rFonts w:ascii="Times New Roman" w:hAnsi="Times New Roman" w:cs="Times New Roman"/>
          <w:b/>
          <w:bCs/>
          <w:sz w:val="28"/>
        </w:rPr>
        <w:t>Дополнительные источники:</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color w:val="000000"/>
          <w:sz w:val="28"/>
          <w:szCs w:val="28"/>
          <w:shd w:val="clear" w:color="auto" w:fill="FFFFFF"/>
        </w:rPr>
        <w:t xml:space="preserve">Федеральный закон от 29 декабря 2012 г. N 273-ФЗ "Об образовании в Российской Федерации" (с изменениями и дополнениями) / </w:t>
      </w:r>
      <w:hyperlink r:id="rId16" w:history="1">
        <w:r>
          <w:rPr>
            <w:rStyle w:val="ae"/>
            <w:rFonts w:ascii="Times New Roman" w:hAnsi="Times New Roman" w:cs="Times New Roman"/>
            <w:sz w:val="28"/>
            <w:szCs w:val="28"/>
            <w:shd w:val="clear" w:color="auto" w:fill="FFFFFF"/>
          </w:rPr>
          <w:t>http://base.garant.ru/70291362/</w:t>
        </w:r>
      </w:hyperlink>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proofErr w:type="gramStart"/>
      <w:r>
        <w:rPr>
          <w:rFonts w:ascii="Times New Roman" w:hAnsi="Times New Roman" w:cs="Times New Roman"/>
          <w:spacing w:val="-6"/>
          <w:sz w:val="28"/>
          <w:szCs w:val="28"/>
        </w:rPr>
        <w:t>Ермолаева-Томина</w:t>
      </w:r>
      <w:proofErr w:type="gramEnd"/>
      <w:r>
        <w:rPr>
          <w:rFonts w:ascii="Times New Roman" w:hAnsi="Times New Roman" w:cs="Times New Roman"/>
          <w:spacing w:val="-6"/>
          <w:sz w:val="28"/>
          <w:szCs w:val="28"/>
        </w:rPr>
        <w:t xml:space="preserve"> Л.Б. Психология художественного творчества. М.: Академический проспект, 2005.</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И.В. Федотова. -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С.Б. Дроздова. -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С.Б. Дроздова. -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Поурочные планы. Сост. Н.Б. </w:t>
      </w:r>
      <w:proofErr w:type="spellStart"/>
      <w:r>
        <w:rPr>
          <w:rFonts w:ascii="Times New Roman" w:hAnsi="Times New Roman" w:cs="Times New Roman"/>
          <w:sz w:val="28"/>
          <w:szCs w:val="28"/>
        </w:rPr>
        <w:t>Лободина</w:t>
      </w:r>
      <w:proofErr w:type="spellEnd"/>
      <w:r>
        <w:rPr>
          <w:rFonts w:ascii="Times New Roman" w:hAnsi="Times New Roman" w:cs="Times New Roman"/>
          <w:sz w:val="28"/>
          <w:szCs w:val="28"/>
        </w:rPr>
        <w:t>. -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О.В. Свиридова. -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Изобразительное искусство 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О.В. Павлова. -  Волгоград: изд. «Учитель», 2008.</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7 кл,8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О.В. Свиридова.-  Волгоград: изд. «Учитель», 2007.</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Изобразительное искусство 8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Поурочные планы. Сост. О.В. Свиридова. - Волгоград: изд. «Учитель», 2006.</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Коджаспирова</w:t>
      </w:r>
      <w:proofErr w:type="spellEnd"/>
      <w:r>
        <w:rPr>
          <w:rFonts w:ascii="Times New Roman" w:hAnsi="Times New Roman" w:cs="Times New Roman"/>
          <w:spacing w:val="-6"/>
          <w:sz w:val="28"/>
          <w:szCs w:val="28"/>
        </w:rPr>
        <w:t xml:space="preserve"> Г.М. Педагогика. М.: </w:t>
      </w:r>
      <w:proofErr w:type="spellStart"/>
      <w:r>
        <w:rPr>
          <w:rFonts w:ascii="Times New Roman" w:hAnsi="Times New Roman" w:cs="Times New Roman"/>
          <w:spacing w:val="-6"/>
          <w:sz w:val="28"/>
          <w:szCs w:val="28"/>
        </w:rPr>
        <w:t>Владос</w:t>
      </w:r>
      <w:proofErr w:type="spellEnd"/>
      <w:r>
        <w:rPr>
          <w:rFonts w:ascii="Times New Roman" w:hAnsi="Times New Roman" w:cs="Times New Roman"/>
          <w:spacing w:val="-6"/>
          <w:sz w:val="28"/>
          <w:szCs w:val="28"/>
        </w:rPr>
        <w:t>, 2003.</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Кукушин</w:t>
      </w:r>
      <w:proofErr w:type="spellEnd"/>
      <w:r>
        <w:rPr>
          <w:rFonts w:ascii="Times New Roman" w:hAnsi="Times New Roman" w:cs="Times New Roman"/>
          <w:spacing w:val="-6"/>
          <w:sz w:val="28"/>
          <w:szCs w:val="28"/>
        </w:rPr>
        <w:t xml:space="preserve"> В.С. Введение в педагогическую деятельность. Ростов н/Д.: Март, 2002.</w:t>
      </w:r>
    </w:p>
    <w:p w:rsidR="00B9786F" w:rsidRDefault="008559C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Никитина Н.Н., </w:t>
      </w:r>
      <w:proofErr w:type="spellStart"/>
      <w:r>
        <w:rPr>
          <w:rFonts w:ascii="Times New Roman" w:hAnsi="Times New Roman" w:cs="Times New Roman"/>
          <w:sz w:val="28"/>
          <w:szCs w:val="28"/>
        </w:rPr>
        <w:t>Кислинская</w:t>
      </w:r>
      <w:proofErr w:type="spellEnd"/>
      <w:r>
        <w:rPr>
          <w:rFonts w:ascii="Times New Roman" w:hAnsi="Times New Roman" w:cs="Times New Roman"/>
          <w:sz w:val="28"/>
          <w:szCs w:val="28"/>
        </w:rPr>
        <w:t xml:space="preserve"> Н.В. Введение в педагогическую деятельность. Теория и практика. Учебное пособие. - М.: Издательский центр «Академия», 2006.  </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Самыгин С.И. и др. Психология и педагогика  (серия «Шпаргалка»). Ростов н/Д.: Феникс, 2008.</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Сборник История образования и педагогические мысли за рубежом и в России.</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Тренинг креативности для старшеклассников и студентов / А. </w:t>
      </w:r>
      <w:proofErr w:type="spellStart"/>
      <w:r>
        <w:rPr>
          <w:rFonts w:ascii="Times New Roman" w:hAnsi="Times New Roman" w:cs="Times New Roman"/>
          <w:spacing w:val="-6"/>
          <w:sz w:val="28"/>
          <w:szCs w:val="28"/>
        </w:rPr>
        <w:t>Грецов</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Спб</w:t>
      </w:r>
      <w:proofErr w:type="spellEnd"/>
      <w:r>
        <w:rPr>
          <w:rFonts w:ascii="Times New Roman" w:hAnsi="Times New Roman" w:cs="Times New Roman"/>
          <w:spacing w:val="-6"/>
          <w:sz w:val="28"/>
          <w:szCs w:val="28"/>
        </w:rPr>
        <w:t>.: Питер, 2007.</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Тренинг эффективного взаимодействия с детьми – комплексная программа. Лютова Е.К. и др. – СПб</w:t>
      </w:r>
      <w:proofErr w:type="gramStart"/>
      <w:r>
        <w:rPr>
          <w:rFonts w:ascii="Times New Roman" w:hAnsi="Times New Roman" w:cs="Times New Roman"/>
          <w:spacing w:val="-6"/>
          <w:sz w:val="28"/>
          <w:szCs w:val="28"/>
        </w:rPr>
        <w:t xml:space="preserve">.: </w:t>
      </w:r>
      <w:proofErr w:type="gramEnd"/>
      <w:r>
        <w:rPr>
          <w:rFonts w:ascii="Times New Roman" w:hAnsi="Times New Roman" w:cs="Times New Roman"/>
          <w:spacing w:val="-6"/>
          <w:sz w:val="28"/>
          <w:szCs w:val="28"/>
        </w:rPr>
        <w:t>Речь, 2005.</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Тренинг эмоциональной устойчивости педагога. Учебное пособие – </w:t>
      </w:r>
      <w:proofErr w:type="spellStart"/>
      <w:r>
        <w:rPr>
          <w:rFonts w:ascii="Times New Roman" w:hAnsi="Times New Roman" w:cs="Times New Roman"/>
          <w:spacing w:val="-6"/>
          <w:sz w:val="28"/>
          <w:szCs w:val="28"/>
        </w:rPr>
        <w:t>Семёнова</w:t>
      </w:r>
      <w:proofErr w:type="spellEnd"/>
      <w:r>
        <w:rPr>
          <w:rFonts w:ascii="Times New Roman" w:hAnsi="Times New Roman" w:cs="Times New Roman"/>
          <w:spacing w:val="-6"/>
          <w:sz w:val="28"/>
          <w:szCs w:val="28"/>
        </w:rPr>
        <w:t xml:space="preserve"> Е.М. (серия «Советы психолога учителю»), М.: Институт психотерапии. 2005.</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Торосян В.Г. История образования и педагогической мысли. М.: ВЛАДОС-ПРЕСС, 2003.</w:t>
      </w:r>
    </w:p>
    <w:p w:rsidR="00B9786F" w:rsidRDefault="008559CE">
      <w:pPr>
        <w:pStyle w:val="af1"/>
        <w:numPr>
          <w:ilvl w:val="0"/>
          <w:numId w:val="2"/>
        </w:numPr>
        <w:spacing w:after="0" w:line="240" w:lineRule="auto"/>
        <w:jc w:val="both"/>
        <w:rPr>
          <w:rFonts w:ascii="Times New Roman" w:hAnsi="Times New Roman" w:cs="Times New Roman"/>
          <w:spacing w:val="-6"/>
          <w:sz w:val="28"/>
          <w:szCs w:val="28"/>
        </w:rPr>
      </w:pPr>
      <w:proofErr w:type="gramStart"/>
      <w:r>
        <w:rPr>
          <w:rFonts w:ascii="Times New Roman" w:hAnsi="Times New Roman" w:cs="Times New Roman"/>
          <w:spacing w:val="-6"/>
          <w:sz w:val="28"/>
          <w:szCs w:val="28"/>
        </w:rPr>
        <w:t>Хуторской</w:t>
      </w:r>
      <w:proofErr w:type="gramEnd"/>
      <w:r>
        <w:rPr>
          <w:rFonts w:ascii="Times New Roman" w:hAnsi="Times New Roman" w:cs="Times New Roman"/>
          <w:spacing w:val="-6"/>
          <w:sz w:val="28"/>
          <w:szCs w:val="28"/>
        </w:rPr>
        <w:t xml:space="preserve"> А.В. Современная дидактика. СПб: Питер, 2001.</w:t>
      </w:r>
    </w:p>
    <w:p w:rsidR="00B9786F" w:rsidRDefault="00B9786F">
      <w:pPr>
        <w:pStyle w:val="af1"/>
        <w:spacing w:after="0" w:line="240" w:lineRule="auto"/>
        <w:jc w:val="both"/>
        <w:rPr>
          <w:rFonts w:ascii="Times New Roman" w:hAnsi="Times New Roman" w:cs="Times New Roman"/>
          <w:b/>
          <w:spacing w:val="-6"/>
          <w:sz w:val="28"/>
          <w:szCs w:val="28"/>
        </w:rPr>
      </w:pPr>
    </w:p>
    <w:p w:rsidR="00B9786F" w:rsidRDefault="008559CE">
      <w:pPr>
        <w:pStyle w:val="af1"/>
        <w:spacing w:after="0" w:line="240" w:lineRule="auto"/>
        <w:jc w:val="both"/>
        <w:rPr>
          <w:rFonts w:ascii="Times New Roman" w:hAnsi="Times New Roman" w:cs="Times New Roman"/>
          <w:b/>
          <w:spacing w:val="-6"/>
          <w:sz w:val="28"/>
          <w:szCs w:val="28"/>
        </w:rPr>
      </w:pPr>
      <w:r>
        <w:rPr>
          <w:rFonts w:ascii="Times New Roman" w:hAnsi="Times New Roman" w:cs="Times New Roman"/>
          <w:b/>
          <w:spacing w:val="-6"/>
          <w:sz w:val="28"/>
          <w:szCs w:val="28"/>
        </w:rPr>
        <w:t>Периодические издания:</w:t>
      </w:r>
    </w:p>
    <w:p w:rsidR="00B9786F" w:rsidRDefault="008559CE">
      <w:pPr>
        <w:pStyle w:val="af1"/>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Учительская газета.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Pr>
          <w:rFonts w:ascii="Times New Roman" w:hAnsi="Times New Roman" w:cs="Times New Roman"/>
          <w:bCs/>
          <w:sz w:val="28"/>
          <w:szCs w:val="28"/>
        </w:rPr>
        <w:t>журналы:</w:t>
      </w:r>
      <w:r>
        <w:rPr>
          <w:rFonts w:ascii="Times New Roman" w:hAnsi="Times New Roman" w:cs="Times New Roman"/>
        </w:rPr>
        <w:t xml:space="preserve">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«Художественная школа». - М.: Издательский Дом «Художественная школа»;</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«Юный художник», ежемесячный журнал по изобразительному искусству для детей и юношества. - М.: «Искусство в школе», </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общественно-педагогический и научно-методический журнал. – М.;</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«Искусство»,</w:t>
      </w: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учебно-методический журнал для учителей МХК, музыки, изобразительного искусства. - М.:  Издательский дом «1 сентября».</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4.3. Общие требования к организации образовательного процесса</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Учебные дисциплины и профессиональные модули, изучение которых предшествовало освоению профессионального модуля «ПМ.02. Педагогическая деятельность» по специальности 54.02.05 Живопись по виду: </w:t>
      </w:r>
      <w:proofErr w:type="gramStart"/>
      <w:r>
        <w:rPr>
          <w:rFonts w:ascii="Times New Roman" w:hAnsi="Times New Roman" w:cs="Times New Roman"/>
          <w:sz w:val="28"/>
          <w:szCs w:val="28"/>
        </w:rPr>
        <w:t>Станковая живопись) или изучалось параллельно:</w:t>
      </w:r>
      <w:proofErr w:type="gramEnd"/>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История мировой культуры;</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искусств;</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Пластическая анатомия;</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Психология общения;</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Рисунок; </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Живопись;</w:t>
      </w:r>
    </w:p>
    <w:p w:rsidR="00B9786F" w:rsidRDefault="008559C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Цветоведение</w:t>
      </w:r>
      <w:proofErr w:type="spellEnd"/>
      <w:r>
        <w:rPr>
          <w:rFonts w:ascii="Times New Roman" w:hAnsi="Times New Roman" w:cs="Times New Roman"/>
          <w:sz w:val="28"/>
          <w:szCs w:val="28"/>
        </w:rPr>
        <w:t>;</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Техника и технология живописи;</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МДК.01.01. Композиция и анализ произведений изобразительного искусства.</w:t>
      </w:r>
    </w:p>
    <w:p w:rsidR="00B9786F" w:rsidRDefault="00B9786F">
      <w:pPr>
        <w:spacing w:after="0" w:line="240" w:lineRule="auto"/>
        <w:ind w:firstLine="709"/>
        <w:jc w:val="both"/>
        <w:rPr>
          <w:rFonts w:ascii="Times New Roman" w:hAnsi="Times New Roman" w:cs="Times New Roman"/>
          <w:sz w:val="28"/>
          <w:szCs w:val="28"/>
        </w:rPr>
      </w:pPr>
    </w:p>
    <w:p w:rsidR="00B9786F" w:rsidRDefault="008559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Профессиональный модуль «ПМ.02. Педагогическая деятельность» состоит из междисциплинарных курсов и производственной (педагогической) практики. Формой аттестации по профессиональному модулю является экзамен (квалификационный).</w:t>
      </w:r>
    </w:p>
    <w:p w:rsidR="00B9786F" w:rsidRDefault="008559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Итогом экзамена является однозначное решение: «вид профессиональной деятельности  </w:t>
      </w:r>
      <w:proofErr w:type="gramStart"/>
      <w:r>
        <w:rPr>
          <w:rFonts w:ascii="Times New Roman" w:hAnsi="Times New Roman" w:cs="Times New Roman"/>
          <w:sz w:val="28"/>
          <w:szCs w:val="28"/>
        </w:rPr>
        <w:t>освоен</w:t>
      </w:r>
      <w:proofErr w:type="gramEnd"/>
      <w:r>
        <w:rPr>
          <w:rFonts w:ascii="Times New Roman" w:hAnsi="Times New Roman" w:cs="Times New Roman"/>
          <w:sz w:val="28"/>
          <w:szCs w:val="28"/>
        </w:rPr>
        <w:t>/ не освоен».</w:t>
      </w:r>
    </w:p>
    <w:p w:rsidR="00B9786F" w:rsidRDefault="00B978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Практика является обязательным разделом ППССЗ. Она представляет собой вид учебных занятий, непосредственно ориентированных на профессионально-практическую подготовку и защиту выпускной квалификационной работы.</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Производственная практика (по профилю специальности) должна проводиться в организациях, направление деятельности которых соответствует профилю подготовки обучающихся.</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Базами производственной практики (педагогической) должны быть детские школы искусств, детские художественные школы, другие образовательные учреждения дополнительного образования, общеобразовательные учреждения.</w:t>
      </w: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Цели и задачи, программы и формы отчетности по производственной (преддипломной) практике определяются программой практики.</w:t>
      </w:r>
    </w:p>
    <w:p w:rsidR="00B9786F" w:rsidRDefault="00B9786F">
      <w:pPr>
        <w:spacing w:after="0" w:line="240" w:lineRule="auto"/>
        <w:ind w:firstLine="709"/>
        <w:jc w:val="both"/>
        <w:rPr>
          <w:sz w:val="28"/>
          <w:szCs w:val="28"/>
        </w:rPr>
      </w:pPr>
    </w:p>
    <w:p w:rsidR="00B9786F" w:rsidRDefault="008559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Область профессиональной деятельности выпускников: создание произведений изобразительного, театрально-декорационного искусства; образование художественное в детских школах искусств, детских художественных школах, других учреждениях дополнительного образования, общеобразовательных учреждениях, учреждениях СПО.</w:t>
      </w:r>
    </w:p>
    <w:p w:rsidR="00B9786F" w:rsidRDefault="00B978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4.4. Кадровое обеспечение образовательного процесса</w:t>
      </w:r>
    </w:p>
    <w:p w:rsidR="00B9786F" w:rsidRDefault="008559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Cs/>
          <w:sz w:val="28"/>
          <w:szCs w:val="28"/>
        </w:rPr>
        <w:t xml:space="preserve">Требования к квалификации педагогических кадров, обеспечивающих </w:t>
      </w:r>
      <w:proofErr w:type="gramStart"/>
      <w:r>
        <w:rPr>
          <w:bCs/>
          <w:sz w:val="28"/>
          <w:szCs w:val="28"/>
        </w:rPr>
        <w:t>обучение по</w:t>
      </w:r>
      <w:proofErr w:type="gramEnd"/>
      <w:r>
        <w:rPr>
          <w:bCs/>
          <w:sz w:val="28"/>
          <w:szCs w:val="28"/>
        </w:rPr>
        <w:t xml:space="preserve"> междисциплинарным курсам «</w:t>
      </w:r>
      <w:r>
        <w:rPr>
          <w:sz w:val="28"/>
          <w:szCs w:val="28"/>
        </w:rPr>
        <w:t>МДК 02.01. Педагогические основы преподавания творческих дисциплин» и «МДК 02.02. Учебно-методическое обеспечение учебного процесса»</w:t>
      </w:r>
      <w:r>
        <w:rPr>
          <w:bCs/>
          <w:sz w:val="28"/>
          <w:szCs w:val="28"/>
        </w:rPr>
        <w:t>:</w:t>
      </w:r>
      <w:r>
        <w:rPr>
          <w:sz w:val="28"/>
        </w:rPr>
        <w:t xml:space="preserve"> высшее образование, соответствующее профилю преподаваемого курса (модуля), опыт </w:t>
      </w:r>
      <w:r>
        <w:rPr>
          <w:sz w:val="28"/>
        </w:rPr>
        <w:lastRenderedPageBreak/>
        <w:t xml:space="preserve">деятельности в организациях соответствующей профессиональной сферы, </w:t>
      </w:r>
      <w:r>
        <w:rPr>
          <w:bCs/>
          <w:iCs/>
          <w:sz w:val="28"/>
        </w:rPr>
        <w:t>повышение квалификации по профилю.</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p>
    <w:p w:rsidR="00B9786F" w:rsidRDefault="0085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rPr>
      </w:pPr>
      <w:r>
        <w:rPr>
          <w:rFonts w:ascii="Times New Roman" w:hAnsi="Times New Roman" w:cs="Times New Roman"/>
          <w:bCs/>
          <w:sz w:val="28"/>
        </w:rPr>
        <w:t xml:space="preserve">Требования к квалификации педагогических кадров, осуществляющих руководство производственной практикой: </w:t>
      </w:r>
      <w:r>
        <w:rPr>
          <w:rFonts w:ascii="Times New Roman" w:eastAsia="Times New Roman" w:hAnsi="Times New Roman" w:cs="Times New Roman"/>
          <w:sz w:val="28"/>
        </w:rPr>
        <w:t xml:space="preserve">высшее образование, соответствующее профилю </w:t>
      </w:r>
      <w:r>
        <w:rPr>
          <w:rFonts w:ascii="Times New Roman" w:hAnsi="Times New Roman" w:cs="Times New Roman"/>
          <w:sz w:val="28"/>
        </w:rPr>
        <w:t>преподаваемого курса (модуля), о</w:t>
      </w:r>
      <w:r>
        <w:rPr>
          <w:rFonts w:ascii="Times New Roman" w:eastAsia="Times New Roman" w:hAnsi="Times New Roman" w:cs="Times New Roman"/>
          <w:sz w:val="28"/>
        </w:rPr>
        <w:t>пыт деятельности в организациях соответствующей профессио</w:t>
      </w:r>
      <w:r>
        <w:rPr>
          <w:rFonts w:ascii="Times New Roman" w:hAnsi="Times New Roman" w:cs="Times New Roman"/>
          <w:sz w:val="28"/>
        </w:rPr>
        <w:t>нальной сферы</w:t>
      </w:r>
      <w:r>
        <w:rPr>
          <w:rFonts w:ascii="Times New Roman" w:eastAsia="Times New Roman" w:hAnsi="Times New Roman" w:cs="Times New Roman"/>
          <w:sz w:val="28"/>
        </w:rPr>
        <w:t xml:space="preserve">, </w:t>
      </w:r>
      <w:r>
        <w:rPr>
          <w:rFonts w:ascii="Times New Roman" w:hAnsi="Times New Roman" w:cs="Times New Roman"/>
          <w:bCs/>
          <w:iCs/>
          <w:sz w:val="28"/>
        </w:rPr>
        <w:t>повышение квалификации по профилю</w:t>
      </w:r>
      <w:r>
        <w:rPr>
          <w:rFonts w:ascii="Times New Roman" w:eastAsia="Times New Roman" w:hAnsi="Times New Roman" w:cs="Times New Roman"/>
          <w:bCs/>
          <w:iCs/>
          <w:sz w:val="28"/>
        </w:rPr>
        <w:t>.</w:t>
      </w:r>
    </w:p>
    <w:p w:rsidR="00B9786F" w:rsidRDefault="00B9786F">
      <w:pPr>
        <w:spacing w:after="0" w:line="240" w:lineRule="auto"/>
        <w:rPr>
          <w:rFonts w:ascii="Times New Roman" w:hAnsi="Times New Roman" w:cs="Times New Roman"/>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highlight w:val="yellow"/>
        </w:rPr>
      </w:pP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Pr>
          <w:rFonts w:ascii="Times New Roman" w:hAnsi="Times New Roman" w:cs="Times New Roman"/>
          <w:b/>
          <w:caps/>
          <w:sz w:val="28"/>
          <w:szCs w:val="28"/>
        </w:rPr>
        <w:lastRenderedPageBreak/>
        <w:t xml:space="preserve">5. Контроль и оценка результатов освоения профессионального модуля (вида профессиональной деятельности) </w:t>
      </w:r>
      <w:r>
        <w:rPr>
          <w:rFonts w:ascii="Times New Roman" w:hAnsi="Times New Roman" w:cs="Times New Roman"/>
          <w:b/>
          <w:sz w:val="28"/>
        </w:rPr>
        <w:t>«ПМ.02. ПЕДАГОГИЧЕСКАЯ ДЕЯТЕЛЬНОСТЬ»</w:t>
      </w:r>
    </w:p>
    <w:p w:rsidR="00B9786F" w:rsidRDefault="00B9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8"/>
        </w:rPr>
      </w:pPr>
    </w:p>
    <w:tbl>
      <w:tblPr>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85"/>
        <w:gridCol w:w="3544"/>
        <w:gridCol w:w="2942"/>
      </w:tblGrid>
      <w:tr w:rsidR="00B9786F">
        <w:tc>
          <w:tcPr>
            <w:tcW w:w="3085" w:type="dxa"/>
            <w:shd w:val="clear" w:color="auto" w:fill="auto"/>
            <w:vAlign w:val="center"/>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 xml:space="preserve">Результаты </w:t>
            </w:r>
          </w:p>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(освоенные профессиональные компетенции)</w:t>
            </w:r>
          </w:p>
        </w:tc>
        <w:tc>
          <w:tcPr>
            <w:tcW w:w="3544" w:type="dxa"/>
            <w:shd w:val="clear" w:color="auto" w:fill="auto"/>
            <w:vAlign w:val="center"/>
          </w:tcPr>
          <w:p w:rsidR="00B9786F" w:rsidRDefault="008559CE">
            <w:pPr>
              <w:spacing w:after="0" w:line="240" w:lineRule="auto"/>
              <w:jc w:val="center"/>
              <w:rPr>
                <w:rFonts w:ascii="Times New Roman" w:hAnsi="Times New Roman" w:cs="Times New Roman"/>
                <w:bCs/>
              </w:rPr>
            </w:pPr>
            <w:r>
              <w:rPr>
                <w:rFonts w:ascii="Times New Roman" w:hAnsi="Times New Roman" w:cs="Times New Roman"/>
                <w:b/>
              </w:rPr>
              <w:t>Основные показатели оценки результата</w:t>
            </w:r>
          </w:p>
        </w:tc>
        <w:tc>
          <w:tcPr>
            <w:tcW w:w="2942" w:type="dxa"/>
            <w:shd w:val="clear" w:color="auto" w:fill="auto"/>
            <w:vAlign w:val="center"/>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rPr>
              <w:t xml:space="preserve">Формы и методы контроля и оценки </w:t>
            </w:r>
          </w:p>
        </w:tc>
      </w:tr>
      <w:tr w:rsidR="00B9786F">
        <w:trPr>
          <w:trHeight w:val="1659"/>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 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tc>
        <w:tc>
          <w:tcPr>
            <w:tcW w:w="3544" w:type="dxa"/>
            <w:shd w:val="clear" w:color="auto" w:fill="auto"/>
          </w:tcPr>
          <w:p w:rsidR="00B9786F" w:rsidRDefault="008559C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стремление к осуществлению  преподавательской деятельности в </w:t>
            </w:r>
            <w:r>
              <w:rPr>
                <w:rFonts w:ascii="Times New Roman" w:eastAsia="Times New Roman" w:hAnsi="Times New Roman" w:cs="Times New Roman"/>
                <w:color w:val="000000"/>
                <w:sz w:val="24"/>
                <w:szCs w:val="24"/>
              </w:rPr>
              <w:t>учреждениях дополнительного образования, в общеобразовательных учреждениях, учреждениях СПО</w:t>
            </w:r>
            <w:r>
              <w:rPr>
                <w:rFonts w:ascii="Times New Roman" w:hAnsi="Times New Roman" w:cs="Times New Roman"/>
                <w:bCs/>
                <w:sz w:val="24"/>
                <w:szCs w:val="24"/>
              </w:rPr>
              <w:t>;</w:t>
            </w:r>
          </w:p>
          <w:p w:rsidR="00B9786F" w:rsidRDefault="008559C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обоснованный выбо</w:t>
            </w:r>
            <w:r>
              <w:rPr>
                <w:rFonts w:ascii="Times New Roman" w:hAnsi="Times New Roman" w:cs="Times New Roman"/>
                <w:bCs/>
                <w:sz w:val="24"/>
                <w:szCs w:val="24"/>
              </w:rPr>
              <w:t>р учебно-методического обеспечения</w:t>
            </w:r>
            <w:r>
              <w:rPr>
                <w:rFonts w:ascii="Times New Roman" w:eastAsia="Times New Roman" w:hAnsi="Times New Roman" w:cs="Times New Roman"/>
                <w:bCs/>
                <w:sz w:val="24"/>
                <w:szCs w:val="24"/>
              </w:rPr>
              <w:t xml:space="preserve"> с учетом вида образовательного учреждения</w:t>
            </w:r>
            <w:r>
              <w:rPr>
                <w:rFonts w:ascii="Times New Roman" w:hAnsi="Times New Roman" w:cs="Times New Roman"/>
                <w:bCs/>
                <w:sz w:val="24"/>
                <w:szCs w:val="24"/>
              </w:rPr>
              <w:t>;</w:t>
            </w:r>
          </w:p>
          <w:p w:rsidR="00B9786F" w:rsidRDefault="008559CE">
            <w:pPr>
              <w:pStyle w:val="2"/>
              <w:ind w:left="0" w:firstLine="0"/>
              <w:jc w:val="both"/>
              <w:rPr>
                <w:b w:val="0"/>
                <w:sz w:val="24"/>
                <w:szCs w:val="24"/>
              </w:rPr>
            </w:pPr>
            <w:r>
              <w:rPr>
                <w:b w:val="0"/>
                <w:sz w:val="24"/>
                <w:szCs w:val="24"/>
              </w:rPr>
              <w:t>- целесообразное использование методов и методики педагогического исследования и проектирования;</w:t>
            </w:r>
          </w:p>
        </w:tc>
        <w:tc>
          <w:tcPr>
            <w:tcW w:w="2942" w:type="dxa"/>
            <w:vMerge w:val="restart"/>
            <w:shd w:val="clear" w:color="auto" w:fill="auto"/>
          </w:tcPr>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Текущий контроль (МДК.02.01):</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входной контроль (раз в год): устный опрос;</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рубежный контроль: контрольные работы в течение семестра; анализ выполнения студентами внеклассной самостоятельной работы, творческих и практических заданий; наблюдение умения студентов использовать теоретические знания в процессе межличностных отношений в педагогическом взаимодействии</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итоговый контроль: контрольные работы с 3 по 5 семестры.</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Промежуточная аттестация (МДК.02.01.) по завершении курса обучения (6-й семестр) – дифференцированный зачет из двух блоков: выполнение тестовых заданий и представление проекта проведения внеклассного мероприятия.</w:t>
            </w:r>
          </w:p>
          <w:p w:rsidR="00B9786F" w:rsidRDefault="00B9786F">
            <w:pPr>
              <w:spacing w:after="0" w:line="240" w:lineRule="auto"/>
              <w:jc w:val="both"/>
              <w:rPr>
                <w:rFonts w:ascii="Times New Roman" w:eastAsia="Times New Roman" w:hAnsi="Times New Roman" w:cs="Times New Roman"/>
                <w:bCs/>
                <w:sz w:val="24"/>
                <w:szCs w:val="24"/>
              </w:rPr>
            </w:pP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Текущий контроль (МДК.02.02.):</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входной контроль (раз в год): устный опрос;</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рубежный контроль: практические и контрольные работы в течение семестра;</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анализ выполнения планов уроков, докладов рефератов, презентаций, альбомов педагогических рисунков; </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наблюдение за деятельностью студента в процессе выполнения учебных задач; </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анализ составления студентами методической документации по проведению уроков;</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итоговый контроль: выполнение контрольных работ с 5 по 7 семестр.</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Промежуточная аттестация (МДК.02.02.): по завершении курса обучения (8 семестр) – зачёт (дифференцированный) в форме тестирования.</w:t>
            </w:r>
          </w:p>
          <w:p w:rsidR="00B9786F" w:rsidRDefault="00B9786F">
            <w:pPr>
              <w:spacing w:after="0" w:line="240" w:lineRule="auto"/>
              <w:rPr>
                <w:rFonts w:ascii="Times New Roman" w:hAnsi="Times New Roman"/>
                <w:sz w:val="24"/>
                <w:szCs w:val="24"/>
              </w:rPr>
            </w:pPr>
          </w:p>
          <w:p w:rsidR="00B9786F" w:rsidRDefault="008559CE">
            <w:pPr>
              <w:spacing w:after="0" w:line="240" w:lineRule="auto"/>
              <w:rPr>
                <w:rFonts w:ascii="Times New Roman" w:hAnsi="Times New Roman"/>
                <w:sz w:val="24"/>
                <w:szCs w:val="24"/>
              </w:rPr>
            </w:pPr>
            <w:r>
              <w:rPr>
                <w:rFonts w:ascii="Times New Roman" w:hAnsi="Times New Roman"/>
                <w:sz w:val="24"/>
                <w:szCs w:val="24"/>
              </w:rPr>
              <w:t>Формой аттестации по профессиональному модулю - экзамен (квалификационный).</w:t>
            </w:r>
          </w:p>
          <w:p w:rsidR="00B9786F" w:rsidRDefault="00B9786F">
            <w:pPr>
              <w:spacing w:after="0" w:line="240" w:lineRule="auto"/>
              <w:jc w:val="both"/>
              <w:rPr>
                <w:rFonts w:ascii="Times New Roman" w:eastAsia="Times New Roman" w:hAnsi="Times New Roman" w:cs="Times New Roman"/>
                <w:bCs/>
                <w:sz w:val="24"/>
                <w:szCs w:val="24"/>
              </w:rPr>
            </w:pPr>
          </w:p>
          <w:p w:rsidR="00B9786F" w:rsidRDefault="00B9786F">
            <w:pPr>
              <w:spacing w:after="0" w:line="240" w:lineRule="auto"/>
              <w:jc w:val="both"/>
              <w:rPr>
                <w:rFonts w:ascii="Times New Roman" w:hAnsi="Times New Roman" w:cs="Times New Roman"/>
                <w:bCs/>
                <w:i/>
              </w:rPr>
            </w:pPr>
          </w:p>
        </w:tc>
      </w:tr>
      <w:tr w:rsidR="00B9786F">
        <w:trPr>
          <w:trHeight w:val="1656"/>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 Использовать знания в области психологии и педагогики, специальных и теоретических дисциплин в преподавательской деятельности.</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грамотное применение знаний в </w:t>
            </w:r>
            <w:r>
              <w:rPr>
                <w:rFonts w:ascii="Times New Roman" w:eastAsia="Times New Roman" w:hAnsi="Times New Roman" w:cs="Times New Roman"/>
                <w:color w:val="000000"/>
                <w:sz w:val="24"/>
                <w:szCs w:val="24"/>
              </w:rPr>
              <w:t>области психологии и педагогики;</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целесообразное применение знаний в области специальных дисциплин и теоретических дисциплин в преподавательской деятельности соответственно специфики образовательного учреждения;</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 демонстрация грамотности и </w:t>
            </w:r>
            <w:r>
              <w:rPr>
                <w:rFonts w:ascii="Times New Roman" w:hAnsi="Times New Roman" w:cs="Times New Roman"/>
                <w:bCs/>
                <w:sz w:val="24"/>
                <w:szCs w:val="24"/>
              </w:rPr>
              <w:t>творческого подхода</w:t>
            </w:r>
            <w:r>
              <w:rPr>
                <w:rFonts w:ascii="Times New Roman" w:eastAsia="Times New Roman" w:hAnsi="Times New Roman" w:cs="Times New Roman"/>
                <w:bCs/>
                <w:sz w:val="24"/>
                <w:szCs w:val="24"/>
              </w:rPr>
              <w:t xml:space="preserve"> в </w:t>
            </w:r>
            <w:r>
              <w:rPr>
                <w:rFonts w:ascii="Times New Roman" w:hAnsi="Times New Roman" w:cs="Times New Roman"/>
                <w:bCs/>
                <w:sz w:val="24"/>
                <w:szCs w:val="24"/>
              </w:rPr>
              <w:t>формировании образовательной среды</w:t>
            </w:r>
            <w:r>
              <w:rPr>
                <w:rFonts w:ascii="Times New Roman" w:eastAsia="Times New Roman" w:hAnsi="Times New Roman" w:cs="Times New Roman"/>
                <w:bCs/>
                <w:sz w:val="24"/>
                <w:szCs w:val="24"/>
              </w:rPr>
              <w:t xml:space="preserve"> учебного кабинета</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1656"/>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2.3. Использовать базовые знания и практический опыт по организации и анализу учебного процесса, методике подготовки и проведения урока.</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грамотное использование </w:t>
            </w:r>
            <w:r>
              <w:rPr>
                <w:rFonts w:ascii="Times New Roman" w:eastAsia="Times New Roman" w:hAnsi="Times New Roman" w:cs="Times New Roman"/>
                <w:color w:val="000000"/>
                <w:sz w:val="24"/>
                <w:szCs w:val="24"/>
              </w:rPr>
              <w:t>базовых знаний по организации и анализу учебного процесса;</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bCs/>
                <w:sz w:val="24"/>
                <w:szCs w:val="24"/>
              </w:rPr>
              <w:t xml:space="preserve">грамотное использование </w:t>
            </w:r>
            <w:r>
              <w:rPr>
                <w:rFonts w:ascii="Times New Roman" w:eastAsia="Times New Roman" w:hAnsi="Times New Roman" w:cs="Times New Roman"/>
                <w:color w:val="000000"/>
                <w:sz w:val="24"/>
                <w:szCs w:val="24"/>
              </w:rPr>
              <w:t>базовых знаний по методике подготовки и проведения урока;</w:t>
            </w:r>
          </w:p>
          <w:p w:rsidR="00B9786F" w:rsidRDefault="008559C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квалифицированное применение </w:t>
            </w:r>
            <w:r>
              <w:rPr>
                <w:rFonts w:ascii="Times New Roman" w:eastAsia="Times New Roman" w:hAnsi="Times New Roman" w:cs="Times New Roman"/>
                <w:color w:val="000000"/>
                <w:sz w:val="24"/>
                <w:szCs w:val="24"/>
              </w:rPr>
              <w:t>практического опыта по организации и анализу учебного процесса методике подготовки и проведения урока в конкретном учебном заведении;</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1070"/>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ПК 2.4. Применять классические и современные методы преподавания.</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проведение анализа </w:t>
            </w:r>
            <w:r>
              <w:rPr>
                <w:rFonts w:ascii="Times New Roman" w:eastAsia="Times New Roman" w:hAnsi="Times New Roman" w:cs="Times New Roman"/>
                <w:color w:val="000000"/>
                <w:sz w:val="24"/>
                <w:szCs w:val="24"/>
              </w:rPr>
              <w:t>классических и современных методов преподавания;</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целесообразное применение современных методов преподавания в рамках инновационных образовательных технологий;</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выбор наиболее эффективных образовательных методов и образовательных технологий с учетом вида образовательного учреждения</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1656"/>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ПК 2.5. Использовать индивидуальные методы и приемы работы с учетом возрастных, психологических и физиологических особенностей обучающихся.</w:t>
            </w:r>
          </w:p>
        </w:tc>
        <w:tc>
          <w:tcPr>
            <w:tcW w:w="3544" w:type="dxa"/>
            <w:shd w:val="clear" w:color="auto" w:fill="auto"/>
          </w:tcPr>
          <w:p w:rsidR="00B9786F" w:rsidRDefault="008559C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дифференцированный подход к методам и приемам работы с </w:t>
            </w:r>
            <w:proofErr w:type="gramStart"/>
            <w:r>
              <w:rPr>
                <w:rFonts w:ascii="Times New Roman" w:hAnsi="Times New Roman" w:cs="Times New Roman"/>
                <w:bCs/>
                <w:sz w:val="24"/>
                <w:szCs w:val="24"/>
              </w:rPr>
              <w:t>обучающимися</w:t>
            </w:r>
            <w:proofErr w:type="gramEnd"/>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грамотное использование </w:t>
            </w:r>
            <w:r>
              <w:rPr>
                <w:rFonts w:ascii="Times New Roman" w:eastAsia="Times New Roman" w:hAnsi="Times New Roman" w:cs="Times New Roman"/>
                <w:color w:val="000000"/>
                <w:sz w:val="24"/>
                <w:szCs w:val="24"/>
              </w:rPr>
              <w:t>индивидуальных методов и приемов работы с учетом возрастных, психологических и физиологических особенностей обучающихся;</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грамотный подход к созданию творческой атмосферы для индивидуальной работы с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1042"/>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2.6. Планировать развитие профессиональных умений обучающихся.</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проведение анализа (мониторинг) </w:t>
            </w:r>
            <w:r>
              <w:rPr>
                <w:rFonts w:ascii="Times New Roman" w:eastAsia="Times New Roman" w:hAnsi="Times New Roman" w:cs="Times New Roman"/>
                <w:color w:val="000000"/>
                <w:sz w:val="24"/>
                <w:szCs w:val="24"/>
              </w:rPr>
              <w:t>профессиональных умений обучающихся;</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грамотное планирование развитие профессиональных умений обучающихся;</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применение стратегического подхода к планированию развития профессиональных умений обучающихся;</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1407"/>
        </w:trPr>
        <w:tc>
          <w:tcPr>
            <w:tcW w:w="3085" w:type="dxa"/>
            <w:shd w:val="clear" w:color="auto" w:fill="auto"/>
          </w:tcPr>
          <w:p w:rsidR="00B9786F" w:rsidRDefault="008559CE">
            <w:pPr>
              <w:spacing w:after="0" w:line="240" w:lineRule="auto"/>
            </w:pPr>
            <w:r>
              <w:rPr>
                <w:rFonts w:ascii="Times New Roman" w:eastAsia="Times New Roman" w:hAnsi="Times New Roman" w:cs="Times New Roman"/>
                <w:color w:val="000000"/>
                <w:sz w:val="24"/>
                <w:szCs w:val="24"/>
              </w:rPr>
              <w:t>ПК 2.7. Владеть культурой устной и письменной речи, профессиональной терминологией.</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грамотное владение </w:t>
            </w:r>
            <w:r>
              <w:rPr>
                <w:rFonts w:ascii="Times New Roman" w:eastAsia="Times New Roman" w:hAnsi="Times New Roman" w:cs="Times New Roman"/>
                <w:color w:val="000000"/>
                <w:sz w:val="24"/>
                <w:szCs w:val="24"/>
              </w:rPr>
              <w:t>культурой устной речи в педагогической деятельности с обучающимися и их родителями;</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bCs/>
                <w:sz w:val="24"/>
                <w:szCs w:val="24"/>
              </w:rPr>
              <w:t xml:space="preserve">грамотное владение и применение </w:t>
            </w:r>
            <w:r>
              <w:rPr>
                <w:rFonts w:ascii="Times New Roman" w:eastAsia="Times New Roman" w:hAnsi="Times New Roman" w:cs="Times New Roman"/>
                <w:color w:val="000000"/>
                <w:sz w:val="24"/>
                <w:szCs w:val="24"/>
              </w:rPr>
              <w:t>культуры письменной речи в педагогической деятельности;</w:t>
            </w:r>
          </w:p>
          <w:p w:rsidR="00B9786F" w:rsidRDefault="008559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уместное употребление профессиональной терминологии в педагогической и методической деятельности;</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демонстрация навыков работы с профессиональной литературой</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bl>
    <w:p w:rsidR="00B9786F" w:rsidRDefault="008559CE">
      <w:pPr>
        <w:widowControl w:val="0"/>
        <w:tabs>
          <w:tab w:val="left" w:pos="1290"/>
        </w:tabs>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ab/>
      </w:r>
    </w:p>
    <w:p w:rsidR="00B9786F" w:rsidRDefault="00855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Виды и формы контроля и оценки результатов обучения должны позволять проверять у обучающихся не только </w:t>
      </w:r>
      <w:proofErr w:type="spellStart"/>
      <w:r>
        <w:rPr>
          <w:rFonts w:ascii="Times New Roman" w:hAnsi="Times New Roman" w:cs="Times New Roman"/>
          <w:sz w:val="28"/>
        </w:rPr>
        <w:t>сформированность</w:t>
      </w:r>
      <w:proofErr w:type="spellEnd"/>
      <w:r>
        <w:rPr>
          <w:rFonts w:ascii="Times New Roman" w:hAnsi="Times New Roman" w:cs="Times New Roman"/>
          <w:sz w:val="28"/>
        </w:rPr>
        <w:t xml:space="preserve"> профессиональных компетенций, но и развитие общих компетенций и обеспечивающих их умений.</w:t>
      </w:r>
    </w:p>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rPr>
      </w:pPr>
    </w:p>
    <w:tbl>
      <w:tblPr>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85"/>
        <w:gridCol w:w="3544"/>
        <w:gridCol w:w="2942"/>
      </w:tblGrid>
      <w:tr w:rsidR="00B9786F">
        <w:tc>
          <w:tcPr>
            <w:tcW w:w="3085" w:type="dxa"/>
            <w:shd w:val="clear" w:color="auto" w:fill="auto"/>
            <w:vAlign w:val="center"/>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 xml:space="preserve">Результаты </w:t>
            </w:r>
          </w:p>
          <w:p w:rsidR="00B9786F" w:rsidRDefault="008559CE">
            <w:pPr>
              <w:spacing w:after="0" w:line="240" w:lineRule="auto"/>
              <w:jc w:val="center"/>
              <w:rPr>
                <w:rFonts w:ascii="Times New Roman" w:hAnsi="Times New Roman" w:cs="Times New Roman"/>
                <w:b/>
                <w:bCs/>
              </w:rPr>
            </w:pPr>
            <w:r>
              <w:rPr>
                <w:rFonts w:ascii="Times New Roman" w:hAnsi="Times New Roman" w:cs="Times New Roman"/>
                <w:b/>
                <w:bCs/>
              </w:rPr>
              <w:t>(освоенные общие компетенции)</w:t>
            </w:r>
          </w:p>
        </w:tc>
        <w:tc>
          <w:tcPr>
            <w:tcW w:w="3544" w:type="dxa"/>
            <w:shd w:val="clear" w:color="auto" w:fill="auto"/>
            <w:vAlign w:val="center"/>
          </w:tcPr>
          <w:p w:rsidR="00B9786F" w:rsidRDefault="008559CE">
            <w:pPr>
              <w:spacing w:after="0" w:line="240" w:lineRule="auto"/>
              <w:jc w:val="center"/>
              <w:rPr>
                <w:rFonts w:ascii="Times New Roman" w:hAnsi="Times New Roman" w:cs="Times New Roman"/>
                <w:bCs/>
              </w:rPr>
            </w:pPr>
            <w:r>
              <w:rPr>
                <w:rFonts w:ascii="Times New Roman" w:hAnsi="Times New Roman" w:cs="Times New Roman"/>
                <w:b/>
              </w:rPr>
              <w:t>Основные показатели оценки результата</w:t>
            </w:r>
          </w:p>
        </w:tc>
        <w:tc>
          <w:tcPr>
            <w:tcW w:w="2942" w:type="dxa"/>
            <w:shd w:val="clear" w:color="auto" w:fill="auto"/>
            <w:vAlign w:val="center"/>
          </w:tcPr>
          <w:p w:rsidR="00B9786F" w:rsidRDefault="008559CE">
            <w:pPr>
              <w:spacing w:after="0" w:line="240" w:lineRule="auto"/>
              <w:jc w:val="center"/>
              <w:rPr>
                <w:rFonts w:ascii="Times New Roman" w:hAnsi="Times New Roman" w:cs="Times New Roman"/>
                <w:b/>
                <w:bCs/>
              </w:rPr>
            </w:pPr>
            <w:r>
              <w:rPr>
                <w:rFonts w:ascii="Times New Roman" w:hAnsi="Times New Roman" w:cs="Times New Roman"/>
                <w:b/>
              </w:rPr>
              <w:t xml:space="preserve">Формы и методы контроля и оценки </w:t>
            </w: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1. Понимать сущность и социальную значимость своей будущей профессии, проявлять к ней устойчивый интерес.</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проявление профессиональной активности</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демонстрация понимания значимости методической деятельност</w:t>
            </w:r>
            <w:r>
              <w:rPr>
                <w:rFonts w:ascii="Times New Roman" w:hAnsi="Times New Roman" w:cs="Times New Roman"/>
                <w:bCs/>
                <w:sz w:val="24"/>
                <w:szCs w:val="24"/>
              </w:rPr>
              <w:t>и педагога;</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творческий и инициативный подход к самостоятельной работе;</w:t>
            </w:r>
          </w:p>
        </w:tc>
        <w:tc>
          <w:tcPr>
            <w:tcW w:w="2942" w:type="dxa"/>
            <w:vMerge w:val="restart"/>
            <w:shd w:val="clear" w:color="auto" w:fill="auto"/>
          </w:tcPr>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Текущий контроль (МДК.02.01):</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входной контроль (раз в год): устный опрос;</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рубежный контроль: контрольные работы в течение семестра; анализ выполнения студентами внеклассной самостоятельной работы, творческих и практических заданий; наблюдение умения студентов использовать теоретические знания в процессе межличностных отношений в педагогическом взаимодействии</w:t>
            </w:r>
          </w:p>
          <w:p w:rsidR="00B9786F" w:rsidRDefault="00855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итоговый контроль: контрольные работы с 3 по 5 семестры.</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Промежуточная аттестация (МДК.02.01.) по завершении курса обучения (6-й семестр) – дифференцированный зачет из двух блоков: выполнение тестовых заданий и представление проекта проведения внеклассного мероприятия.</w:t>
            </w:r>
          </w:p>
          <w:p w:rsidR="00B9786F" w:rsidRDefault="00B9786F">
            <w:pPr>
              <w:spacing w:after="0" w:line="240" w:lineRule="auto"/>
              <w:jc w:val="both"/>
              <w:rPr>
                <w:rFonts w:ascii="Times New Roman" w:eastAsia="Times New Roman" w:hAnsi="Times New Roman" w:cs="Times New Roman"/>
                <w:bCs/>
                <w:sz w:val="24"/>
                <w:szCs w:val="24"/>
              </w:rPr>
            </w:pP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Текущий контроль (МДК.02.02.):</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входной контроль (раз в год): устный опрос;</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рубежный контроль: практические и контрольные работы в течение семестра;</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анализ выполнения планов уроков, докладов рефератов, презентаций, альбомов педагогических рисунков; </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наблюдение за деятельностью студента в процессе выполнения учебных задач; </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анализ составления студентами методической документации по проведению уроков;</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итоговый контроль: выполнение контрольных работ с 5 по 7 семестр.</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Промежуточная аттестация (МДК.02.02.): по завершении курса обучения (8 семестр) – зачёт (дифференцированный) в форме тестирования.</w:t>
            </w:r>
          </w:p>
          <w:p w:rsidR="00B9786F" w:rsidRDefault="00B9786F">
            <w:pPr>
              <w:spacing w:after="0" w:line="240" w:lineRule="auto"/>
              <w:jc w:val="both"/>
              <w:rPr>
                <w:rFonts w:ascii="Times New Roman" w:hAnsi="Times New Roman"/>
                <w:sz w:val="24"/>
                <w:szCs w:val="24"/>
              </w:rPr>
            </w:pPr>
          </w:p>
          <w:p w:rsidR="00B9786F" w:rsidRDefault="008559CE">
            <w:pPr>
              <w:spacing w:after="0" w:line="240" w:lineRule="auto"/>
              <w:rPr>
                <w:rFonts w:ascii="Times New Roman" w:hAnsi="Times New Roman"/>
                <w:sz w:val="24"/>
                <w:szCs w:val="24"/>
              </w:rPr>
            </w:pPr>
            <w:r>
              <w:rPr>
                <w:rFonts w:ascii="Times New Roman" w:hAnsi="Times New Roman"/>
                <w:sz w:val="24"/>
                <w:szCs w:val="24"/>
              </w:rPr>
              <w:t>Формой аттестации по профессиональному модулю - экзамен (квалификационный).</w:t>
            </w:r>
          </w:p>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обоснование выбора и применения методов и способов решения профессиональных задач в области методической деятельности</w:t>
            </w:r>
            <w:r>
              <w:rPr>
                <w:rFonts w:ascii="Times New Roman" w:hAnsi="Times New Roman" w:cs="Times New Roman"/>
                <w:bCs/>
                <w:sz w:val="24"/>
                <w:szCs w:val="24"/>
              </w:rPr>
              <w:t>;</w:t>
            </w:r>
            <w:r>
              <w:rPr>
                <w:rFonts w:ascii="Times New Roman" w:eastAsia="Times New Roman" w:hAnsi="Times New Roman" w:cs="Times New Roman"/>
                <w:bCs/>
                <w:i/>
                <w:sz w:val="24"/>
                <w:szCs w:val="24"/>
              </w:rPr>
              <w:t xml:space="preserve"> </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демонстрация эффе</w:t>
            </w:r>
            <w:r>
              <w:rPr>
                <w:rFonts w:ascii="Times New Roman" w:hAnsi="Times New Roman" w:cs="Times New Roman"/>
                <w:bCs/>
                <w:sz w:val="24"/>
                <w:szCs w:val="24"/>
              </w:rPr>
              <w:t xml:space="preserve">ктивности и качества выполнения </w:t>
            </w:r>
            <w:r>
              <w:rPr>
                <w:rFonts w:ascii="Times New Roman" w:eastAsia="Times New Roman" w:hAnsi="Times New Roman" w:cs="Times New Roman"/>
                <w:bCs/>
                <w:sz w:val="24"/>
                <w:szCs w:val="24"/>
              </w:rPr>
              <w:t>профессиональных задач</w:t>
            </w:r>
            <w:r>
              <w:rPr>
                <w:rFonts w:ascii="Times New Roman" w:hAnsi="Times New Roman" w:cs="Times New Roman"/>
                <w:bCs/>
                <w:sz w:val="24"/>
                <w:szCs w:val="24"/>
              </w:rPr>
              <w:t>;</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 аргументация </w:t>
            </w:r>
            <w:proofErr w:type="gramStart"/>
            <w:r>
              <w:rPr>
                <w:rFonts w:ascii="Times New Roman" w:eastAsia="Times New Roman" w:hAnsi="Times New Roman" w:cs="Times New Roman"/>
                <w:bCs/>
                <w:sz w:val="24"/>
                <w:szCs w:val="24"/>
              </w:rPr>
              <w:t>оценки эффективности методов решения профессиональных задач</w:t>
            </w:r>
            <w:proofErr w:type="gramEnd"/>
            <w:r>
              <w:rPr>
                <w:rFonts w:ascii="Times New Roman" w:eastAsia="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3. Решать проблемы, оценивать риски и принимать решения в нестандартных ситуациях.</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демонстрация способности принимать решения в </w:t>
            </w:r>
            <w:r>
              <w:rPr>
                <w:rFonts w:ascii="Times New Roman" w:eastAsia="Times New Roman" w:hAnsi="Times New Roman" w:cs="Times New Roman"/>
                <w:sz w:val="24"/>
                <w:szCs w:val="24"/>
              </w:rPr>
              <w:t>стандартных и нестандартных ситуациях и нести за них ответственность</w:t>
            </w:r>
            <w:r>
              <w:rPr>
                <w:rFonts w:ascii="Times New Roman" w:hAnsi="Times New Roman" w:cs="Times New Roman"/>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прогнозирование рисков</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принятие грамотных  решений в нестандартных ситуациях</w:t>
            </w:r>
            <w:r>
              <w:rPr>
                <w:rFonts w:ascii="Times New Roman" w:hAnsi="Times New Roman" w:cs="Times New Roman"/>
                <w:bCs/>
                <w:sz w:val="24"/>
                <w:szCs w:val="24"/>
              </w:rPr>
              <w:t>;</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убедительность в оценке рисков решений в нестандартных ситуациях</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нахождение и использование информации </w:t>
            </w:r>
            <w:r>
              <w:rPr>
                <w:rFonts w:ascii="Times New Roman" w:eastAsia="Times New Roman" w:hAnsi="Times New Roman" w:cs="Times New Roman"/>
                <w:sz w:val="24"/>
                <w:szCs w:val="24"/>
              </w:rPr>
              <w:t>для эффективного выполнения профессиональных задач, профессионального и личностного развития</w:t>
            </w:r>
            <w:r>
              <w:rPr>
                <w:rFonts w:ascii="Times New Roman" w:hAnsi="Times New Roman" w:cs="Times New Roman"/>
                <w:sz w:val="24"/>
                <w:szCs w:val="24"/>
              </w:rPr>
              <w:t>;</w:t>
            </w:r>
          </w:p>
          <w:p w:rsidR="00B9786F" w:rsidRDefault="008559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анализа информации в логической последовательности</w:t>
            </w:r>
            <w:r>
              <w:rPr>
                <w:rFonts w:ascii="Times New Roman" w:hAnsi="Times New Roman" w:cs="Times New Roman"/>
                <w:sz w:val="24"/>
                <w:szCs w:val="24"/>
              </w:rPr>
              <w:t>;</w:t>
            </w:r>
          </w:p>
          <w:p w:rsidR="00B9786F" w:rsidRDefault="008559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доказательность, убедительность оценки информации</w:t>
            </w:r>
            <w:r>
              <w:rPr>
                <w:rFonts w:ascii="Times New Roman" w:hAnsi="Times New Roman" w:cs="Times New Roman"/>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ОК</w:t>
            </w:r>
            <w:proofErr w:type="gramEnd"/>
            <w:r>
              <w:rPr>
                <w:rFonts w:ascii="Times New Roman" w:eastAsia="Times New Roman" w:hAnsi="Times New Roman" w:cs="Times New Roman"/>
                <w:color w:val="000000"/>
                <w:sz w:val="24"/>
                <w:szCs w:val="24"/>
              </w:rPr>
              <w:t xml:space="preserve"> 5. Использовать информационно-коммуникационные технологии для совершенствования профессиональной деятельности.</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дем</w:t>
            </w:r>
            <w:r>
              <w:rPr>
                <w:rFonts w:ascii="Times New Roman" w:hAnsi="Times New Roman" w:cs="Times New Roman"/>
                <w:sz w:val="24"/>
                <w:szCs w:val="24"/>
              </w:rPr>
              <w:t xml:space="preserve">онстрация навыков использования </w:t>
            </w:r>
            <w:r>
              <w:rPr>
                <w:rFonts w:ascii="Times New Roman" w:eastAsia="Times New Roman" w:hAnsi="Times New Roman" w:cs="Times New Roman"/>
                <w:sz w:val="24"/>
                <w:szCs w:val="24"/>
              </w:rPr>
              <w:t>информаци</w:t>
            </w:r>
            <w:r>
              <w:rPr>
                <w:rFonts w:ascii="Times New Roman" w:hAnsi="Times New Roman" w:cs="Times New Roman"/>
                <w:sz w:val="24"/>
                <w:szCs w:val="24"/>
              </w:rPr>
              <w:t>онно-коммуникационных технологий</w:t>
            </w:r>
            <w:r>
              <w:rPr>
                <w:rFonts w:ascii="Times New Roman" w:eastAsia="Times New Roman" w:hAnsi="Times New Roman" w:cs="Times New Roman"/>
                <w:sz w:val="24"/>
                <w:szCs w:val="24"/>
              </w:rPr>
              <w:t xml:space="preserve"> в профессиональной деятельности</w:t>
            </w:r>
            <w:r>
              <w:rPr>
                <w:rFonts w:ascii="Times New Roman" w:hAnsi="Times New Roman" w:cs="Times New Roman"/>
                <w:sz w:val="24"/>
                <w:szCs w:val="24"/>
              </w:rPr>
              <w:t>;</w:t>
            </w:r>
          </w:p>
          <w:p w:rsidR="00B9786F" w:rsidRDefault="008559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различных источников поиска информации;</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ОК</w:t>
            </w:r>
            <w:proofErr w:type="gramEnd"/>
            <w:r>
              <w:rPr>
                <w:rFonts w:ascii="Times New Roman" w:eastAsia="Times New Roman" w:hAnsi="Times New Roman" w:cs="Times New Roman"/>
                <w:color w:val="000000"/>
                <w:sz w:val="24"/>
                <w:szCs w:val="24"/>
              </w:rPr>
              <w:t xml:space="preserve"> 6. Работать в коллективе, обеспечивать его сплочение, эффективно общаться с коллегами, руководством.</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Pr>
                <w:rFonts w:ascii="Times New Roman" w:hAnsi="Times New Roman" w:cs="Times New Roman"/>
                <w:bCs/>
                <w:sz w:val="24"/>
                <w:szCs w:val="24"/>
              </w:rPr>
              <w:t xml:space="preserve">взаимодействие с обучающимися, </w:t>
            </w:r>
            <w:r>
              <w:rPr>
                <w:rFonts w:ascii="Times New Roman" w:eastAsia="Times New Roman" w:hAnsi="Times New Roman" w:cs="Times New Roman"/>
                <w:bCs/>
                <w:sz w:val="24"/>
                <w:szCs w:val="24"/>
              </w:rPr>
              <w:t>преподавателями в ходе обучения</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свободный выбор технологии групповой работы в команде</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согласованность действий членов команды</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грамотное обоснование постановки цели деятельности</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обоснованный выбор методов для решения задач по мотивации деятельности обучающихся</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демонстрация навыков организации и контроля учебной деятельности обучающихся</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проявление ответственности за качество выполняемой работы</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544" w:type="dxa"/>
            <w:shd w:val="clear" w:color="auto" w:fill="auto"/>
          </w:tcPr>
          <w:p w:rsidR="00B9786F" w:rsidRDefault="008559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планирование </w:t>
            </w:r>
            <w:proofErr w:type="gramStart"/>
            <w:r>
              <w:rPr>
                <w:rFonts w:ascii="Times New Roman" w:eastAsia="Times New Roman" w:hAnsi="Times New Roman" w:cs="Times New Roman"/>
                <w:bCs/>
                <w:sz w:val="24"/>
                <w:szCs w:val="24"/>
              </w:rPr>
              <w:t>обучающимся</w:t>
            </w:r>
            <w:proofErr w:type="gramEnd"/>
            <w:r>
              <w:rPr>
                <w:rFonts w:ascii="Times New Roman" w:eastAsia="Times New Roman" w:hAnsi="Times New Roman" w:cs="Times New Roman"/>
                <w:bCs/>
                <w:sz w:val="24"/>
                <w:szCs w:val="24"/>
              </w:rPr>
              <w:t xml:space="preserve">  повышения личностного и квалификационного уровня</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проявление самостоятельности, грамотности в определении задач, организации самообразования и повышения квалификации</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r w:rsidR="00B9786F">
        <w:trPr>
          <w:trHeight w:val="637"/>
        </w:trPr>
        <w:tc>
          <w:tcPr>
            <w:tcW w:w="3085" w:type="dxa"/>
            <w:shd w:val="clear" w:color="auto" w:fill="auto"/>
          </w:tcPr>
          <w:p w:rsidR="00B9786F" w:rsidRDefault="008559CE">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9. Ориентироваться в условиях частой смены технологий в профессиональной деятельности.</w:t>
            </w:r>
          </w:p>
        </w:tc>
        <w:tc>
          <w:tcPr>
            <w:tcW w:w="3544" w:type="dxa"/>
            <w:shd w:val="clear" w:color="auto" w:fill="auto"/>
          </w:tcPr>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проявление интереса к инновациям в области профессиональной деятельности</w:t>
            </w:r>
            <w:r>
              <w:rPr>
                <w:rFonts w:ascii="Times New Roman" w:hAnsi="Times New Roman" w:cs="Times New Roman"/>
                <w:bCs/>
                <w:sz w:val="24"/>
                <w:szCs w:val="24"/>
              </w:rPr>
              <w:t>;</w:t>
            </w:r>
            <w:r>
              <w:rPr>
                <w:rFonts w:ascii="Times New Roman" w:eastAsia="Times New Roman" w:hAnsi="Times New Roman" w:cs="Times New Roman"/>
                <w:bCs/>
                <w:sz w:val="24"/>
                <w:szCs w:val="24"/>
              </w:rPr>
              <w:t xml:space="preserve"> </w:t>
            </w:r>
          </w:p>
          <w:p w:rsidR="00B9786F" w:rsidRDefault="008559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анализ инноваций педагогической деятельности</w:t>
            </w:r>
            <w:r>
              <w:rPr>
                <w:rFonts w:ascii="Times New Roman" w:hAnsi="Times New Roman" w:cs="Times New Roman"/>
                <w:bCs/>
                <w:sz w:val="24"/>
                <w:szCs w:val="24"/>
              </w:rPr>
              <w:t>;</w:t>
            </w:r>
          </w:p>
          <w:p w:rsidR="00B9786F" w:rsidRDefault="008559CE">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четкость и обоснованность предложений по использованию современных технологий в профессиональной деятельности</w:t>
            </w:r>
            <w:r>
              <w:rPr>
                <w:rFonts w:ascii="Times New Roman" w:hAnsi="Times New Roman" w:cs="Times New Roman"/>
                <w:bCs/>
                <w:sz w:val="24"/>
                <w:szCs w:val="24"/>
              </w:rPr>
              <w:t>.</w:t>
            </w:r>
          </w:p>
        </w:tc>
        <w:tc>
          <w:tcPr>
            <w:tcW w:w="2942" w:type="dxa"/>
            <w:vMerge/>
            <w:shd w:val="clear" w:color="auto" w:fill="auto"/>
          </w:tcPr>
          <w:p w:rsidR="00B9786F" w:rsidRDefault="00B9786F">
            <w:pPr>
              <w:spacing w:after="0" w:line="240" w:lineRule="auto"/>
              <w:jc w:val="both"/>
              <w:rPr>
                <w:rFonts w:ascii="Times New Roman" w:hAnsi="Times New Roman" w:cs="Times New Roman"/>
                <w:bCs/>
                <w:i/>
              </w:rPr>
            </w:pPr>
          </w:p>
        </w:tc>
      </w:tr>
    </w:tbl>
    <w:p w:rsidR="00B9786F" w:rsidRDefault="00B978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rPr>
      </w:pPr>
    </w:p>
    <w:sectPr w:rsidR="00B9786F">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5B" w:rsidRDefault="0045495B">
      <w:pPr>
        <w:spacing w:line="240" w:lineRule="auto"/>
      </w:pPr>
      <w:r>
        <w:separator/>
      </w:r>
    </w:p>
  </w:endnote>
  <w:endnote w:type="continuationSeparator" w:id="0">
    <w:p w:rsidR="0045495B" w:rsidRDefault="00454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72294"/>
    </w:sdtPr>
    <w:sdtEndPr>
      <w:rPr>
        <w:rFonts w:ascii="Times New Roman" w:hAnsi="Times New Roman" w:cs="Times New Roman"/>
        <w:sz w:val="24"/>
        <w:szCs w:val="24"/>
      </w:rPr>
    </w:sdtEndPr>
    <w:sdtContent>
      <w:p w:rsidR="00B9786F" w:rsidRDefault="008559CE">
        <w:pPr>
          <w:pStyle w:val="a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E620E">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rsidR="00B9786F" w:rsidRDefault="00B9786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8559CE">
    <w:pPr>
      <w:pStyle w:val="a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E620E">
      <w:rPr>
        <w:rFonts w:ascii="Times New Roman" w:hAnsi="Times New Roman" w:cs="Times New Roman"/>
        <w:noProof/>
        <w:sz w:val="24"/>
        <w:szCs w:val="24"/>
      </w:rPr>
      <w:t>44</w:t>
    </w:r>
    <w:r>
      <w:rPr>
        <w:rFonts w:ascii="Times New Roman" w:hAnsi="Times New Roman" w:cs="Times New Roman"/>
        <w:sz w:val="24"/>
        <w:szCs w:val="24"/>
      </w:rPr>
      <w:fldChar w:fldCharType="end"/>
    </w:r>
  </w:p>
  <w:p w:rsidR="00B9786F" w:rsidRDefault="00B9786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5B" w:rsidRDefault="0045495B">
      <w:pPr>
        <w:spacing w:after="0"/>
      </w:pPr>
      <w:r>
        <w:separator/>
      </w:r>
    </w:p>
  </w:footnote>
  <w:footnote w:type="continuationSeparator" w:id="0">
    <w:p w:rsidR="0045495B" w:rsidRDefault="0045495B">
      <w:pPr>
        <w:spacing w:after="0"/>
      </w:pPr>
      <w:r>
        <w:continuationSeparator/>
      </w:r>
    </w:p>
  </w:footnote>
  <w:footnote w:id="1">
    <w:p w:rsidR="00B9786F" w:rsidRDefault="008559CE">
      <w:pPr>
        <w:pStyle w:val="aa"/>
        <w:spacing w:line="200" w:lineRule="exact"/>
        <w:jc w:val="both"/>
      </w:pPr>
      <w:r>
        <w:rPr>
          <w:rStyle w:val="a9"/>
        </w:rPr>
        <w:t>*</w:t>
      </w:r>
      <w:r>
        <w:t xml:space="preserve"> 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6F" w:rsidRDefault="00B9786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8646F"/>
    <w:multiLevelType w:val="multilevel"/>
    <w:tmpl w:val="304864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361182"/>
    <w:multiLevelType w:val="multilevel"/>
    <w:tmpl w:val="40361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0F"/>
    <w:rsid w:val="00003EE2"/>
    <w:rsid w:val="00031612"/>
    <w:rsid w:val="0005325D"/>
    <w:rsid w:val="00074785"/>
    <w:rsid w:val="00075505"/>
    <w:rsid w:val="00076E28"/>
    <w:rsid w:val="00085256"/>
    <w:rsid w:val="000B0A43"/>
    <w:rsid w:val="000B4D7A"/>
    <w:rsid w:val="000C5069"/>
    <w:rsid w:val="000D7369"/>
    <w:rsid w:val="000F13C9"/>
    <w:rsid w:val="00111674"/>
    <w:rsid w:val="00121C29"/>
    <w:rsid w:val="0014125F"/>
    <w:rsid w:val="001426EF"/>
    <w:rsid w:val="00151757"/>
    <w:rsid w:val="0015638D"/>
    <w:rsid w:val="0016732B"/>
    <w:rsid w:val="00177E16"/>
    <w:rsid w:val="001814BA"/>
    <w:rsid w:val="00191616"/>
    <w:rsid w:val="001B07C1"/>
    <w:rsid w:val="001B5C4C"/>
    <w:rsid w:val="001C2764"/>
    <w:rsid w:val="001C4D1C"/>
    <w:rsid w:val="001C7313"/>
    <w:rsid w:val="001E324E"/>
    <w:rsid w:val="001F1BD5"/>
    <w:rsid w:val="001F23D8"/>
    <w:rsid w:val="001F44CC"/>
    <w:rsid w:val="001F6AD6"/>
    <w:rsid w:val="00204787"/>
    <w:rsid w:val="0022115E"/>
    <w:rsid w:val="002301B9"/>
    <w:rsid w:val="00236942"/>
    <w:rsid w:val="00240520"/>
    <w:rsid w:val="00243721"/>
    <w:rsid w:val="00273197"/>
    <w:rsid w:val="00275F6C"/>
    <w:rsid w:val="00281A2F"/>
    <w:rsid w:val="00282EA7"/>
    <w:rsid w:val="00297A9E"/>
    <w:rsid w:val="002C1FDB"/>
    <w:rsid w:val="002C5C89"/>
    <w:rsid w:val="002D40CE"/>
    <w:rsid w:val="002D42B9"/>
    <w:rsid w:val="002E74A5"/>
    <w:rsid w:val="00310D36"/>
    <w:rsid w:val="003359BA"/>
    <w:rsid w:val="0037778D"/>
    <w:rsid w:val="003D03E2"/>
    <w:rsid w:val="003D3A64"/>
    <w:rsid w:val="003D47B5"/>
    <w:rsid w:val="003E0C1A"/>
    <w:rsid w:val="003E6DF9"/>
    <w:rsid w:val="003F680C"/>
    <w:rsid w:val="00421651"/>
    <w:rsid w:val="00432BD9"/>
    <w:rsid w:val="004351B4"/>
    <w:rsid w:val="00441832"/>
    <w:rsid w:val="00442556"/>
    <w:rsid w:val="004524D3"/>
    <w:rsid w:val="0045495B"/>
    <w:rsid w:val="00456337"/>
    <w:rsid w:val="00460F95"/>
    <w:rsid w:val="004948D7"/>
    <w:rsid w:val="004B7022"/>
    <w:rsid w:val="004E49AE"/>
    <w:rsid w:val="004E618B"/>
    <w:rsid w:val="004F7542"/>
    <w:rsid w:val="0050539A"/>
    <w:rsid w:val="00505D2E"/>
    <w:rsid w:val="00513ACC"/>
    <w:rsid w:val="0051556F"/>
    <w:rsid w:val="00516F92"/>
    <w:rsid w:val="00521E1C"/>
    <w:rsid w:val="00561EB5"/>
    <w:rsid w:val="0057065E"/>
    <w:rsid w:val="00581EF2"/>
    <w:rsid w:val="00581FC3"/>
    <w:rsid w:val="005B1523"/>
    <w:rsid w:val="005B6E8F"/>
    <w:rsid w:val="005C140F"/>
    <w:rsid w:val="005C1607"/>
    <w:rsid w:val="005D020C"/>
    <w:rsid w:val="005F4ECA"/>
    <w:rsid w:val="006435AE"/>
    <w:rsid w:val="00645299"/>
    <w:rsid w:val="00654A41"/>
    <w:rsid w:val="00666B33"/>
    <w:rsid w:val="0067074A"/>
    <w:rsid w:val="00670BCD"/>
    <w:rsid w:val="00673A2D"/>
    <w:rsid w:val="00680A5B"/>
    <w:rsid w:val="006F5F86"/>
    <w:rsid w:val="00714260"/>
    <w:rsid w:val="0077003C"/>
    <w:rsid w:val="00776CB8"/>
    <w:rsid w:val="007800CE"/>
    <w:rsid w:val="007817DB"/>
    <w:rsid w:val="007932FC"/>
    <w:rsid w:val="007957EE"/>
    <w:rsid w:val="00796A7B"/>
    <w:rsid w:val="00796DD3"/>
    <w:rsid w:val="007A43BA"/>
    <w:rsid w:val="007B2081"/>
    <w:rsid w:val="007B3C3D"/>
    <w:rsid w:val="007B6360"/>
    <w:rsid w:val="007D35A4"/>
    <w:rsid w:val="007D3FD8"/>
    <w:rsid w:val="007D7EF2"/>
    <w:rsid w:val="007E0E09"/>
    <w:rsid w:val="007E7667"/>
    <w:rsid w:val="008013B1"/>
    <w:rsid w:val="0080412E"/>
    <w:rsid w:val="008114FA"/>
    <w:rsid w:val="008129C5"/>
    <w:rsid w:val="00821F20"/>
    <w:rsid w:val="00834D6D"/>
    <w:rsid w:val="008559CE"/>
    <w:rsid w:val="00896BAF"/>
    <w:rsid w:val="008972A0"/>
    <w:rsid w:val="008A2D15"/>
    <w:rsid w:val="008D1081"/>
    <w:rsid w:val="008D1684"/>
    <w:rsid w:val="008E2BCC"/>
    <w:rsid w:val="008E620E"/>
    <w:rsid w:val="00904BF7"/>
    <w:rsid w:val="00917467"/>
    <w:rsid w:val="00925C20"/>
    <w:rsid w:val="009359B0"/>
    <w:rsid w:val="00936F3B"/>
    <w:rsid w:val="0095316F"/>
    <w:rsid w:val="00962E5B"/>
    <w:rsid w:val="00994708"/>
    <w:rsid w:val="00997376"/>
    <w:rsid w:val="009A72A7"/>
    <w:rsid w:val="009B1448"/>
    <w:rsid w:val="009B1699"/>
    <w:rsid w:val="009D2F6C"/>
    <w:rsid w:val="009E5611"/>
    <w:rsid w:val="00A00949"/>
    <w:rsid w:val="00A33800"/>
    <w:rsid w:val="00A52B69"/>
    <w:rsid w:val="00A5682A"/>
    <w:rsid w:val="00A610D0"/>
    <w:rsid w:val="00A61992"/>
    <w:rsid w:val="00A61D65"/>
    <w:rsid w:val="00A750E4"/>
    <w:rsid w:val="00A800DD"/>
    <w:rsid w:val="00A825CE"/>
    <w:rsid w:val="00AA455B"/>
    <w:rsid w:val="00AA5598"/>
    <w:rsid w:val="00AB6565"/>
    <w:rsid w:val="00AC5FA1"/>
    <w:rsid w:val="00AE3E01"/>
    <w:rsid w:val="00AF23DB"/>
    <w:rsid w:val="00AF3883"/>
    <w:rsid w:val="00B2435A"/>
    <w:rsid w:val="00B332C7"/>
    <w:rsid w:val="00B45608"/>
    <w:rsid w:val="00B52E93"/>
    <w:rsid w:val="00B70DE3"/>
    <w:rsid w:val="00B76788"/>
    <w:rsid w:val="00B77558"/>
    <w:rsid w:val="00B815E1"/>
    <w:rsid w:val="00B93B3A"/>
    <w:rsid w:val="00B9786F"/>
    <w:rsid w:val="00BA5B00"/>
    <w:rsid w:val="00BB7609"/>
    <w:rsid w:val="00BB7DD7"/>
    <w:rsid w:val="00BD484D"/>
    <w:rsid w:val="00BF3600"/>
    <w:rsid w:val="00BF54BF"/>
    <w:rsid w:val="00BF7D42"/>
    <w:rsid w:val="00C018BB"/>
    <w:rsid w:val="00C0308F"/>
    <w:rsid w:val="00C25222"/>
    <w:rsid w:val="00C27169"/>
    <w:rsid w:val="00C34996"/>
    <w:rsid w:val="00C53C4F"/>
    <w:rsid w:val="00C61951"/>
    <w:rsid w:val="00C81BA5"/>
    <w:rsid w:val="00C827D4"/>
    <w:rsid w:val="00CC0254"/>
    <w:rsid w:val="00CC7E28"/>
    <w:rsid w:val="00CE3408"/>
    <w:rsid w:val="00CE4C4C"/>
    <w:rsid w:val="00CF29F2"/>
    <w:rsid w:val="00D23E2D"/>
    <w:rsid w:val="00D37400"/>
    <w:rsid w:val="00D54C0F"/>
    <w:rsid w:val="00D85751"/>
    <w:rsid w:val="00D86220"/>
    <w:rsid w:val="00DA13D0"/>
    <w:rsid w:val="00DA2A6F"/>
    <w:rsid w:val="00DA441B"/>
    <w:rsid w:val="00DA5C98"/>
    <w:rsid w:val="00DB310F"/>
    <w:rsid w:val="00DB5F0C"/>
    <w:rsid w:val="00DB6CC5"/>
    <w:rsid w:val="00DC4F1A"/>
    <w:rsid w:val="00DD5F0B"/>
    <w:rsid w:val="00DE6D22"/>
    <w:rsid w:val="00E06064"/>
    <w:rsid w:val="00E13C19"/>
    <w:rsid w:val="00E26CCC"/>
    <w:rsid w:val="00E44779"/>
    <w:rsid w:val="00E64E06"/>
    <w:rsid w:val="00E66D9B"/>
    <w:rsid w:val="00E76BA6"/>
    <w:rsid w:val="00E93A54"/>
    <w:rsid w:val="00E97971"/>
    <w:rsid w:val="00EB510F"/>
    <w:rsid w:val="00ED7173"/>
    <w:rsid w:val="00ED7465"/>
    <w:rsid w:val="00EE452B"/>
    <w:rsid w:val="00EE55E2"/>
    <w:rsid w:val="00EF7743"/>
    <w:rsid w:val="00F0569E"/>
    <w:rsid w:val="00F06873"/>
    <w:rsid w:val="00F11CE3"/>
    <w:rsid w:val="00F22E85"/>
    <w:rsid w:val="00F34BB7"/>
    <w:rsid w:val="00F46BDE"/>
    <w:rsid w:val="00F77541"/>
    <w:rsid w:val="00F8152F"/>
    <w:rsid w:val="00FA2457"/>
    <w:rsid w:val="00FA3F77"/>
    <w:rsid w:val="00FB06FB"/>
    <w:rsid w:val="00FC13EC"/>
    <w:rsid w:val="00FE2022"/>
    <w:rsid w:val="00FE7F54"/>
    <w:rsid w:val="00FF7C60"/>
    <w:rsid w:val="331F3ED1"/>
    <w:rsid w:val="45E607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qFormat="1"/>
    <w:lsdException w:name="footer" w:semiHidden="0"/>
    <w:lsdException w:name="caption" w:uiPriority="35" w:qFormat="1"/>
    <w:lsdException w:name="footnote reference" w:uiPriority="0" w:unhideWhenUsed="0" w:qFormat="1"/>
    <w:lsdException w:name="List 2" w:semiHidden="0" w:uiPriority="0" w:unhideWhenUsed="0"/>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Indent"/>
    <w:basedOn w:val="a"/>
    <w:link w:val="a6"/>
    <w:uiPriority w:val="99"/>
    <w:unhideWhenUsed/>
    <w:qFormat/>
    <w:pPr>
      <w:spacing w:after="120" w:line="240" w:lineRule="auto"/>
      <w:ind w:left="283"/>
    </w:pPr>
    <w:rPr>
      <w:rFonts w:ascii="Times New Roman" w:eastAsia="Calibri" w:hAnsi="Times New Roman" w:cs="Times New Roman"/>
      <w:sz w:val="24"/>
      <w:szCs w:val="28"/>
      <w:lang w:eastAsia="en-US"/>
    </w:rPr>
  </w:style>
  <w:style w:type="paragraph" w:styleId="a7">
    <w:name w:val="footer"/>
    <w:basedOn w:val="a"/>
    <w:link w:val="a8"/>
    <w:uiPriority w:val="99"/>
    <w:unhideWhenUsed/>
    <w:pPr>
      <w:tabs>
        <w:tab w:val="center" w:pos="4677"/>
        <w:tab w:val="right" w:pos="9355"/>
      </w:tabs>
      <w:spacing w:after="0" w:line="240" w:lineRule="auto"/>
    </w:pPr>
  </w:style>
  <w:style w:type="character" w:styleId="a9">
    <w:name w:val="footnote reference"/>
    <w:semiHidden/>
    <w:qFormat/>
    <w:rPr>
      <w:vertAlign w:val="superscript"/>
    </w:rPr>
  </w:style>
  <w:style w:type="paragraph" w:styleId="aa">
    <w:name w:val="footnote text"/>
    <w:basedOn w:val="a"/>
    <w:link w:val="ab"/>
    <w:semiHidden/>
    <w:pPr>
      <w:spacing w:after="0" w:line="240" w:lineRule="auto"/>
    </w:pPr>
    <w:rPr>
      <w:rFonts w:ascii="Times New Roman" w:eastAsia="Times New Roman" w:hAnsi="Times New Roman" w:cs="Times New Roman"/>
      <w:sz w:val="20"/>
      <w:szCs w:val="20"/>
    </w:rPr>
  </w:style>
  <w:style w:type="paragraph" w:styleId="ac">
    <w:name w:val="header"/>
    <w:basedOn w:val="a"/>
    <w:link w:val="ad"/>
    <w:uiPriority w:val="99"/>
    <w:semiHidden/>
    <w:unhideWhenUsed/>
    <w:qFormat/>
    <w:pPr>
      <w:tabs>
        <w:tab w:val="center" w:pos="4677"/>
        <w:tab w:val="right" w:pos="9355"/>
      </w:tabs>
      <w:spacing w:after="0" w:line="240" w:lineRule="auto"/>
    </w:pPr>
  </w:style>
  <w:style w:type="character" w:styleId="ae">
    <w:name w:val="Hyperlink"/>
    <w:basedOn w:val="a0"/>
    <w:uiPriority w:val="99"/>
    <w:unhideWhenUsed/>
    <w:rPr>
      <w:color w:val="0000FF"/>
      <w:u w:val="single"/>
    </w:rPr>
  </w:style>
  <w:style w:type="paragraph" w:styleId="2">
    <w:name w:val="List 2"/>
    <w:basedOn w:val="a"/>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rPr>
  </w:style>
  <w:style w:type="paragraph" w:styleId="af">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qFormat/>
    <w:rPr>
      <w:b/>
      <w:bCs/>
    </w:rPr>
  </w:style>
  <w:style w:type="character" w:customStyle="1" w:styleId="a6">
    <w:name w:val="Основной текст с отступом Знак"/>
    <w:basedOn w:val="a0"/>
    <w:link w:val="a5"/>
    <w:uiPriority w:val="99"/>
    <w:qFormat/>
    <w:rPr>
      <w:rFonts w:ascii="Times New Roman" w:eastAsia="Calibri" w:hAnsi="Times New Roman" w:cs="Times New Roman"/>
      <w:sz w:val="24"/>
      <w:szCs w:val="28"/>
      <w:lang w:eastAsia="en-US"/>
    </w:rPr>
  </w:style>
  <w:style w:type="character" w:customStyle="1" w:styleId="ad">
    <w:name w:val="Верхний колонтитул Знак"/>
    <w:basedOn w:val="a0"/>
    <w:link w:val="ac"/>
    <w:uiPriority w:val="99"/>
    <w:semiHidden/>
    <w:qFormat/>
  </w:style>
  <w:style w:type="character" w:customStyle="1" w:styleId="a8">
    <w:name w:val="Нижний колонтитул Знак"/>
    <w:basedOn w:val="a0"/>
    <w:link w:val="a7"/>
    <w:uiPriority w:val="99"/>
    <w:qFormat/>
  </w:style>
  <w:style w:type="character" w:customStyle="1" w:styleId="10">
    <w:name w:val="Заголовок 1 Знак"/>
    <w:basedOn w:val="a0"/>
    <w:link w:val="1"/>
    <w:qFormat/>
    <w:rPr>
      <w:rFonts w:ascii="Times New Roman" w:eastAsia="Times New Roman" w:hAnsi="Times New Roman" w:cs="Times New Roman"/>
      <w:sz w:val="24"/>
      <w:szCs w:val="24"/>
    </w:rPr>
  </w:style>
  <w:style w:type="character" w:customStyle="1" w:styleId="ab">
    <w:name w:val="Текст сноски Знак"/>
    <w:basedOn w:val="a0"/>
    <w:link w:val="aa"/>
    <w:semiHidden/>
    <w:qFormat/>
    <w:rPr>
      <w:rFonts w:ascii="Times New Roman" w:eastAsia="Times New Roman" w:hAnsi="Times New Roman" w:cs="Times New Roman"/>
      <w:sz w:val="20"/>
      <w:szCs w:val="20"/>
    </w:rPr>
  </w:style>
  <w:style w:type="character" w:customStyle="1" w:styleId="apple-converted-space">
    <w:name w:val="apple-converted-space"/>
    <w:basedOn w:val="a0"/>
  </w:style>
  <w:style w:type="paragraph" w:styleId="af1">
    <w:name w:val="List Paragraph"/>
    <w:basedOn w:val="a"/>
    <w:uiPriority w:val="34"/>
    <w:qFormat/>
    <w:pPr>
      <w:ind w:left="720"/>
      <w:contextualSpacing/>
    </w:pPr>
    <w:rPr>
      <w:rFonts w:eastAsiaTheme="minorHAnsi"/>
      <w:lang w:eastAsia="en-US"/>
    </w:rPr>
  </w:style>
  <w:style w:type="character" w:customStyle="1" w:styleId="a4">
    <w:name w:val="Текст выноски Знак"/>
    <w:basedOn w:val="a0"/>
    <w:link w:val="a3"/>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qFormat="1"/>
    <w:lsdException w:name="footer" w:semiHidden="0"/>
    <w:lsdException w:name="caption" w:uiPriority="35" w:qFormat="1"/>
    <w:lsdException w:name="footnote reference" w:uiPriority="0" w:unhideWhenUsed="0" w:qFormat="1"/>
    <w:lsdException w:name="List 2" w:semiHidden="0" w:uiPriority="0" w:unhideWhenUsed="0"/>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Indent"/>
    <w:basedOn w:val="a"/>
    <w:link w:val="a6"/>
    <w:uiPriority w:val="99"/>
    <w:unhideWhenUsed/>
    <w:qFormat/>
    <w:pPr>
      <w:spacing w:after="120" w:line="240" w:lineRule="auto"/>
      <w:ind w:left="283"/>
    </w:pPr>
    <w:rPr>
      <w:rFonts w:ascii="Times New Roman" w:eastAsia="Calibri" w:hAnsi="Times New Roman" w:cs="Times New Roman"/>
      <w:sz w:val="24"/>
      <w:szCs w:val="28"/>
      <w:lang w:eastAsia="en-US"/>
    </w:rPr>
  </w:style>
  <w:style w:type="paragraph" w:styleId="a7">
    <w:name w:val="footer"/>
    <w:basedOn w:val="a"/>
    <w:link w:val="a8"/>
    <w:uiPriority w:val="99"/>
    <w:unhideWhenUsed/>
    <w:pPr>
      <w:tabs>
        <w:tab w:val="center" w:pos="4677"/>
        <w:tab w:val="right" w:pos="9355"/>
      </w:tabs>
      <w:spacing w:after="0" w:line="240" w:lineRule="auto"/>
    </w:pPr>
  </w:style>
  <w:style w:type="character" w:styleId="a9">
    <w:name w:val="footnote reference"/>
    <w:semiHidden/>
    <w:qFormat/>
    <w:rPr>
      <w:vertAlign w:val="superscript"/>
    </w:rPr>
  </w:style>
  <w:style w:type="paragraph" w:styleId="aa">
    <w:name w:val="footnote text"/>
    <w:basedOn w:val="a"/>
    <w:link w:val="ab"/>
    <w:semiHidden/>
    <w:pPr>
      <w:spacing w:after="0" w:line="240" w:lineRule="auto"/>
    </w:pPr>
    <w:rPr>
      <w:rFonts w:ascii="Times New Roman" w:eastAsia="Times New Roman" w:hAnsi="Times New Roman" w:cs="Times New Roman"/>
      <w:sz w:val="20"/>
      <w:szCs w:val="20"/>
    </w:rPr>
  </w:style>
  <w:style w:type="paragraph" w:styleId="ac">
    <w:name w:val="header"/>
    <w:basedOn w:val="a"/>
    <w:link w:val="ad"/>
    <w:uiPriority w:val="99"/>
    <w:semiHidden/>
    <w:unhideWhenUsed/>
    <w:qFormat/>
    <w:pPr>
      <w:tabs>
        <w:tab w:val="center" w:pos="4677"/>
        <w:tab w:val="right" w:pos="9355"/>
      </w:tabs>
      <w:spacing w:after="0" w:line="240" w:lineRule="auto"/>
    </w:pPr>
  </w:style>
  <w:style w:type="character" w:styleId="ae">
    <w:name w:val="Hyperlink"/>
    <w:basedOn w:val="a0"/>
    <w:uiPriority w:val="99"/>
    <w:unhideWhenUsed/>
    <w:rPr>
      <w:color w:val="0000FF"/>
      <w:u w:val="single"/>
    </w:rPr>
  </w:style>
  <w:style w:type="paragraph" w:styleId="2">
    <w:name w:val="List 2"/>
    <w:basedOn w:val="a"/>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rPr>
  </w:style>
  <w:style w:type="paragraph" w:styleId="af">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qFormat/>
    <w:rPr>
      <w:b/>
      <w:bCs/>
    </w:rPr>
  </w:style>
  <w:style w:type="character" w:customStyle="1" w:styleId="a6">
    <w:name w:val="Основной текст с отступом Знак"/>
    <w:basedOn w:val="a0"/>
    <w:link w:val="a5"/>
    <w:uiPriority w:val="99"/>
    <w:qFormat/>
    <w:rPr>
      <w:rFonts w:ascii="Times New Roman" w:eastAsia="Calibri" w:hAnsi="Times New Roman" w:cs="Times New Roman"/>
      <w:sz w:val="24"/>
      <w:szCs w:val="28"/>
      <w:lang w:eastAsia="en-US"/>
    </w:rPr>
  </w:style>
  <w:style w:type="character" w:customStyle="1" w:styleId="ad">
    <w:name w:val="Верхний колонтитул Знак"/>
    <w:basedOn w:val="a0"/>
    <w:link w:val="ac"/>
    <w:uiPriority w:val="99"/>
    <w:semiHidden/>
    <w:qFormat/>
  </w:style>
  <w:style w:type="character" w:customStyle="1" w:styleId="a8">
    <w:name w:val="Нижний колонтитул Знак"/>
    <w:basedOn w:val="a0"/>
    <w:link w:val="a7"/>
    <w:uiPriority w:val="99"/>
    <w:qFormat/>
  </w:style>
  <w:style w:type="character" w:customStyle="1" w:styleId="10">
    <w:name w:val="Заголовок 1 Знак"/>
    <w:basedOn w:val="a0"/>
    <w:link w:val="1"/>
    <w:qFormat/>
    <w:rPr>
      <w:rFonts w:ascii="Times New Roman" w:eastAsia="Times New Roman" w:hAnsi="Times New Roman" w:cs="Times New Roman"/>
      <w:sz w:val="24"/>
      <w:szCs w:val="24"/>
    </w:rPr>
  </w:style>
  <w:style w:type="character" w:customStyle="1" w:styleId="ab">
    <w:name w:val="Текст сноски Знак"/>
    <w:basedOn w:val="a0"/>
    <w:link w:val="aa"/>
    <w:semiHidden/>
    <w:qFormat/>
    <w:rPr>
      <w:rFonts w:ascii="Times New Roman" w:eastAsia="Times New Roman" w:hAnsi="Times New Roman" w:cs="Times New Roman"/>
      <w:sz w:val="20"/>
      <w:szCs w:val="20"/>
    </w:rPr>
  </w:style>
  <w:style w:type="character" w:customStyle="1" w:styleId="apple-converted-space">
    <w:name w:val="apple-converted-space"/>
    <w:basedOn w:val="a0"/>
  </w:style>
  <w:style w:type="paragraph" w:styleId="af1">
    <w:name w:val="List Paragraph"/>
    <w:basedOn w:val="a"/>
    <w:uiPriority w:val="34"/>
    <w:qFormat/>
    <w:pPr>
      <w:ind w:left="720"/>
      <w:contextualSpacing/>
    </w:pPr>
    <w:rPr>
      <w:rFonts w:eastAsiaTheme="minorHAnsi"/>
      <w:lang w:eastAsia="en-US"/>
    </w:r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base.garant.ru/70291362/"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5AC4-5DF1-4699-A86A-F2C17870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12642</Words>
  <Characters>72060</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АХЧ</dc:creator>
  <cp:lastModifiedBy>Economist</cp:lastModifiedBy>
  <cp:revision>2</cp:revision>
  <cp:lastPrinted>2015-02-05T19:04:00Z</cp:lastPrinted>
  <dcterms:created xsi:type="dcterms:W3CDTF">2024-10-01T07:27:00Z</dcterms:created>
  <dcterms:modified xsi:type="dcterms:W3CDTF">2024-10-01T07:27:00Z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1AFA090A7EF848B9A7E73FC2976E14AA_12</vt:lpwstr>
  </property>
</Properties>
</file>