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38" w:rsidRDefault="00C263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446A38" w:rsidRDefault="00C263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54.02.05 Живопись (по видам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Станковая живопись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учебной дисциплины «ОД.01.10 </w:t>
      </w:r>
      <w:r>
        <w:rPr>
          <w:rFonts w:ascii="Times New Roman" w:hAnsi="Times New Roman"/>
          <w:b/>
          <w:sz w:val="28"/>
          <w:szCs w:val="28"/>
        </w:rPr>
        <w:t>Астрономия</w:t>
      </w:r>
    </w:p>
    <w:p w:rsidR="00446A38" w:rsidRDefault="00C263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 w:rsidR="00446A38" w:rsidRDefault="00C263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 специальности    54.02.05 Живопись (по видам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Станковая живопись</w:t>
      </w:r>
      <w:r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4785"/>
      </w:tblGrid>
      <w:tr w:rsidR="00446A38">
        <w:tc>
          <w:tcPr>
            <w:tcW w:w="4678" w:type="dxa"/>
            <w:gridSpan w:val="2"/>
            <w:shd w:val="clear" w:color="auto" w:fill="auto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>льно-экономических дисциплин</w:t>
            </w:r>
          </w:p>
          <w:p w:rsidR="006E1C85" w:rsidRPr="006E1C85" w:rsidRDefault="006E1C85" w:rsidP="006E1C85">
            <w:pPr>
              <w:spacing w:after="0"/>
              <w:rPr>
                <w:rFonts w:ascii="Times New Roman" w:hAnsi="Times New Roman"/>
                <w:sz w:val="28"/>
              </w:rPr>
            </w:pPr>
            <w:r w:rsidRPr="006E1C85">
              <w:rPr>
                <w:rFonts w:ascii="Times New Roman" w:hAnsi="Times New Roman"/>
                <w:sz w:val="28"/>
              </w:rPr>
              <w:t xml:space="preserve">Протокол №4 </w:t>
            </w:r>
          </w:p>
          <w:p w:rsidR="006E1C85" w:rsidRPr="006E1C85" w:rsidRDefault="006E1C85" w:rsidP="006E1C85">
            <w:pPr>
              <w:spacing w:after="0"/>
              <w:rPr>
                <w:rFonts w:ascii="Times New Roman" w:hAnsi="Times New Roman"/>
                <w:sz w:val="28"/>
              </w:rPr>
            </w:pPr>
            <w:r w:rsidRPr="006E1C85">
              <w:rPr>
                <w:rFonts w:ascii="Times New Roman" w:hAnsi="Times New Roman"/>
                <w:sz w:val="28"/>
              </w:rPr>
              <w:t>От 17 июня 2024 г.</w:t>
            </w:r>
          </w:p>
          <w:p w:rsidR="00446A38" w:rsidRDefault="006E1C85" w:rsidP="006E1C8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на основе Федерального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54.02.05 Живопись (по видам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Станковая живоп</w:t>
            </w:r>
            <w:r>
              <w:rPr>
                <w:rFonts w:ascii="Times New Roman" w:hAnsi="Times New Roman"/>
                <w:sz w:val="28"/>
                <w:szCs w:val="24"/>
              </w:rPr>
              <w:t>ись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  <w:proofErr w:type="gramEnd"/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46A38">
        <w:tc>
          <w:tcPr>
            <w:tcW w:w="4678" w:type="dxa"/>
            <w:gridSpan w:val="2"/>
            <w:shd w:val="clear" w:color="auto" w:fill="auto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6A38">
        <w:tc>
          <w:tcPr>
            <w:tcW w:w="4678" w:type="dxa"/>
            <w:gridSpan w:val="2"/>
            <w:shd w:val="clear" w:color="auto" w:fill="auto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446A38">
        <w:tc>
          <w:tcPr>
            <w:tcW w:w="1843" w:type="dxa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Николаевна, преподаватель астрономии  РХУ имени М.Б. Грекова</w:t>
            </w:r>
          </w:p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A38">
        <w:tc>
          <w:tcPr>
            <w:tcW w:w="1843" w:type="dxa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Татьяна Николаевна, заместитель директора, преподаватель высшей категории ГБОУ НПО РО ПУ № 20</w:t>
            </w:r>
          </w:p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  <w:tr w:rsidR="00446A38">
        <w:tc>
          <w:tcPr>
            <w:tcW w:w="1843" w:type="dxa"/>
          </w:tcPr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446A38" w:rsidRDefault="00C263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Рыжков Константин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  преподаватель РХУ Имени М.Б. Грекова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446A38" w:rsidRDefault="00446A38"/>
    <w:p w:rsidR="00446A38" w:rsidRDefault="00446A38"/>
    <w:p w:rsidR="00446A38" w:rsidRDefault="00446A38"/>
    <w:p w:rsidR="00446A38" w:rsidRDefault="00446A38"/>
    <w:p w:rsidR="00446A38" w:rsidRDefault="00446A38"/>
    <w:p w:rsidR="00446A38" w:rsidRDefault="00446A38">
      <w:pPr>
        <w:jc w:val="center"/>
      </w:pPr>
    </w:p>
    <w:p w:rsidR="00446A38" w:rsidRDefault="00C26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446A38">
        <w:tc>
          <w:tcPr>
            <w:tcW w:w="7668" w:type="dxa"/>
          </w:tcPr>
          <w:p w:rsidR="00446A38" w:rsidRDefault="00446A3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446A38">
        <w:trPr>
          <w:trHeight w:val="1254"/>
        </w:trPr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46A38"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 w:rsidR="00446A38" w:rsidRDefault="00446A3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46A38">
        <w:trPr>
          <w:trHeight w:val="670"/>
        </w:trPr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 w:rsidR="00446A38" w:rsidRDefault="00446A38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446A38"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Контроль и оценка </w:t>
            </w:r>
            <w:r>
              <w:rPr>
                <w:b/>
                <w:caps/>
                <w:lang w:eastAsia="en-US"/>
              </w:rPr>
              <w:t>результатов Освоения предмета</w:t>
            </w:r>
          </w:p>
          <w:p w:rsidR="00446A38" w:rsidRDefault="00446A3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Рабочая программа учебной дисциплины является частью программы подготовки специалистов среднего</w:t>
      </w:r>
      <w:r>
        <w:rPr>
          <w:rFonts w:ascii="Times New Roman" w:hAnsi="Times New Roman"/>
          <w:sz w:val="28"/>
        </w:rPr>
        <w:t xml:space="preserve"> звена в соответствии с ФГОС СПО по специальности: 54.02.05 Живопись (по </w:t>
      </w:r>
      <w:proofErr w:type="spellStart"/>
      <w:r>
        <w:rPr>
          <w:rFonts w:ascii="Times New Roman" w:hAnsi="Times New Roman"/>
          <w:sz w:val="28"/>
        </w:rPr>
        <w:t>видам</w:t>
      </w:r>
      <w:proofErr w:type="gramStart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танковая</w:t>
      </w:r>
      <w:proofErr w:type="spellEnd"/>
      <w:r>
        <w:rPr>
          <w:rFonts w:ascii="Times New Roman" w:hAnsi="Times New Roman"/>
          <w:sz w:val="28"/>
        </w:rPr>
        <w:t xml:space="preserve"> живопись</w:t>
      </w:r>
      <w:r>
        <w:rPr>
          <w:rFonts w:ascii="Times New Roman" w:hAnsi="Times New Roman"/>
          <w:sz w:val="28"/>
        </w:rPr>
        <w:t>)</w:t>
      </w:r>
      <w:r w:rsidRPr="006E1C85">
        <w:rPr>
          <w:rFonts w:ascii="Times New Roman" w:hAnsi="Times New Roman"/>
          <w:sz w:val="28"/>
        </w:rPr>
        <w:t xml:space="preserve">.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«ОД 01.10 Астрономия» относится к Циклу ОД 00 </w:t>
      </w:r>
      <w:r>
        <w:rPr>
          <w:rFonts w:ascii="Times New Roman" w:hAnsi="Times New Roman"/>
          <w:sz w:val="28"/>
          <w:szCs w:val="28"/>
        </w:rPr>
        <w:t>общеобразовательных учебных дисциплин обязательной части ППССЗ.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дизайнер, художник-скульптор,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8"/>
          <w:szCs w:val="28"/>
          <w:u w:val="single"/>
        </w:rPr>
      </w:pPr>
      <w:proofErr w:type="gramStart"/>
      <w:r>
        <w:rPr>
          <w:rFonts w:ascii="Times New Roman" w:eastAsia="serif" w:hAnsi="Times New Roman"/>
          <w:sz w:val="28"/>
          <w:szCs w:val="28"/>
          <w:shd w:val="clear" w:color="auto" w:fill="FFFFFF"/>
        </w:rPr>
        <w:t>ОК</w:t>
      </w:r>
      <w:proofErr w:type="gramEnd"/>
      <w:r>
        <w:rPr>
          <w:rFonts w:ascii="Times New Roman" w:eastAsia="serif" w:hAnsi="Times New Roman"/>
          <w:sz w:val="28"/>
          <w:szCs w:val="28"/>
          <w:shd w:val="clear" w:color="auto" w:fill="FFFFFF"/>
        </w:rPr>
        <w:t xml:space="preserve"> 10. Использовать умения и знания учебных </w:t>
      </w:r>
      <w:r>
        <w:rPr>
          <w:rFonts w:ascii="Times New Roman" w:eastAsia="serif" w:hAnsi="Times New Roman"/>
          <w:sz w:val="28"/>
          <w:szCs w:val="28"/>
          <w:shd w:val="clear" w:color="auto" w:fill="FFFFFF"/>
        </w:rPr>
        <w:t>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освоения учебной дисциплины обучающи</w:t>
      </w:r>
      <w:r>
        <w:rPr>
          <w:rFonts w:ascii="Times New Roman" w:hAnsi="Times New Roman"/>
          <w:sz w:val="28"/>
        </w:rPr>
        <w:t xml:space="preserve">йся должен </w:t>
      </w:r>
      <w:r>
        <w:rPr>
          <w:rFonts w:ascii="Times New Roman" w:hAnsi="Times New Roman"/>
          <w:b/>
          <w:sz w:val="28"/>
        </w:rPr>
        <w:t>уметь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самостоятельно добывать новые для себя знания, используя для этого доступные </w:t>
      </w:r>
      <w:r>
        <w:rPr>
          <w:rFonts w:ascii="Times New Roman" w:hAnsi="Times New Roman"/>
          <w:color w:val="000000"/>
          <w:sz w:val="28"/>
          <w:szCs w:val="28"/>
        </w:rPr>
        <w:t>источники информации;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</w:t>
      </w:r>
      <w:r>
        <w:rPr>
          <w:rFonts w:ascii="Times New Roman" w:hAnsi="Times New Roman"/>
          <w:color w:val="000000"/>
          <w:sz w:val="28"/>
          <w:szCs w:val="28"/>
        </w:rPr>
        <w:t xml:space="preserve"> получения физической информации, оценивать ее достоверность;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446A38" w:rsidRDefault="00446A3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 находить проблему исследования, ставить вопросы, вы-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двигать гипотезу, предлагать альтернативные способы решения проблемы и выбирать из них наиболее эффективный, классифицировать объекты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исследования, структурировать изучаемый материал, аргументировать свою позицию, формулировать выводы и заключения;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практике пользоваться основными логическими приемами, методам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наблюдения, моделирования, мысленного эксперимента, прогнозирования;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извлекать информацию из различных источников (включая средства массовой информации 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интернет-ресурсы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) и крит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ически ее оценивать;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446A38" w:rsidRDefault="00446A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446A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</w:t>
      </w:r>
      <w:r>
        <w:rPr>
          <w:rFonts w:ascii="Times New Roman" w:hAnsi="Times New Roman"/>
          <w:sz w:val="28"/>
          <w:szCs w:val="28"/>
        </w:rPr>
        <w:t>ле: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446A38" w:rsidRDefault="00446A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ПРЕДМЕТА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446A3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446A3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446A3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446A38" w:rsidRDefault="00C26317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по </w:t>
            </w:r>
            <w:proofErr w:type="gramStart"/>
            <w:r>
              <w:rPr>
                <w:i/>
                <w:lang w:eastAsia="en-US"/>
              </w:rPr>
              <w:t>предложенным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</w:p>
          <w:p w:rsidR="00446A38" w:rsidRDefault="00C26317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446A38" w:rsidRDefault="00446A3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446A38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(</w:t>
            </w:r>
            <w:r w:rsidRPr="006E1C8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2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курс, 4 семестр)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</w:p>
        </w:tc>
      </w:tr>
    </w:tbl>
    <w:p w:rsidR="00446A38" w:rsidRDefault="00446A3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446A38" w:rsidRDefault="00446A38">
      <w:pPr>
        <w:spacing w:after="0"/>
        <w:rPr>
          <w:rFonts w:ascii="Times New Roman" w:hAnsi="Times New Roman"/>
          <w:sz w:val="24"/>
          <w:szCs w:val="24"/>
        </w:rPr>
        <w:sectPr w:rsidR="00446A3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 w:rsidR="00446A38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тем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446A38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46A38">
        <w:trPr>
          <w:trHeight w:val="3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3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3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Видимое движение звезд на различных географических широтах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ульминация светил. видимое годичное движение Солнца. Эклиптика.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4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8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Развитие представлений о строении мира. Геоцентрическая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система мира. Становление гелиоцентрической системы мира.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0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7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Определение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расстояний и размеров тел в Солнечной системе. Горизонтальный параллакс. Законы Кеплера.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69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11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№4.</w:t>
            </w:r>
          </w:p>
          <w:p w:rsidR="00446A38" w:rsidRDefault="00C2631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4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9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Сообщение: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представления о строении мира.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8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60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Земля и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6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8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44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занятие №5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метеороиды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метеоры, болиды и метеориты.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7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№3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Решение практических задач: «Определение высоты гор 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Луне по способу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Галилея».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7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5</w:t>
            </w:r>
          </w:p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7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Звезды — </w:t>
            </w:r>
            <w:r>
              <w:rPr>
                <w:rFonts w:ascii="Times New Roman" w:hAnsi="Times New Roman"/>
                <w:bCs/>
                <w:color w:val="000000"/>
              </w:rPr>
              <w:t>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4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43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Внеаудиторная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самостоятельная работа №4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Белые ночи и черные  дни;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113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Наша Галактика. Ее размеры и структура. Два типа населения Галактики. Межзвездная среда: </w:t>
            </w:r>
            <w:r>
              <w:rPr>
                <w:rFonts w:ascii="Times New Roman" w:hAnsi="Times New Roman"/>
                <w:bCs/>
                <w:color w:val="000000"/>
              </w:rPr>
              <w:t xml:space="preserve">газ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пыль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>пиральные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Квазары. Скопления и сверхскопления галактик. Основы современной космологии. «Красное смещение» и </w:t>
            </w:r>
            <w:r>
              <w:rPr>
                <w:rFonts w:ascii="Times New Roman" w:hAnsi="Times New Roman"/>
                <w:bCs/>
                <w:color w:val="000000"/>
              </w:rPr>
              <w:t>закон Хаббла.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Ускорение расширения Вселенной. «Темная энергия»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антитяготение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8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Исследование ячеек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Бенара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9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размеры Лунного мира;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Проблема существования жизни вне Земли. Условия, необходимые для развития</w:t>
            </w:r>
            <w:r>
              <w:rPr>
                <w:rFonts w:ascii="Times New Roman" w:hAnsi="Times New Roman"/>
                <w:bCs/>
                <w:color w:val="000000"/>
              </w:rPr>
              <w:t xml:space="preserve">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Планетные системы у других звезд. Человечество заявляет </w:t>
            </w:r>
            <w:r>
              <w:rPr>
                <w:rFonts w:ascii="Times New Roman" w:hAnsi="Times New Roman"/>
                <w:bCs/>
                <w:color w:val="000000"/>
              </w:rPr>
              <w:t>о своем существовании.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 Солнце и звезды.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№6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за работы по космологии.</w:t>
            </w:r>
          </w:p>
          <w:p w:rsidR="00446A38" w:rsidRDefault="00446A38"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119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446A38" w:rsidRDefault="00446A38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446A3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46A38" w:rsidRDefault="00C26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 Астрономия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интерактивная доска;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46A38" w:rsidRDefault="00C26317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 w:rsidR="00446A38" w:rsidRDefault="00446A38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46A38" w:rsidRDefault="00C26317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6A38" w:rsidRDefault="00C26317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 М., «Дрофа», 2019</w:t>
      </w:r>
    </w:p>
    <w:p w:rsidR="00446A38" w:rsidRDefault="00C26317">
      <w:pPr>
        <w:numPr>
          <w:ilvl w:val="0"/>
          <w:numId w:val="3"/>
        </w:numPr>
        <w:kinsoku w:val="0"/>
        <w:overflowPunct w:val="0"/>
        <w:spacing w:after="120" w:line="240" w:lineRule="auto"/>
        <w:ind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</w:t>
      </w:r>
      <w:r>
        <w:rPr>
          <w:rFonts w:ascii="Times New Roman" w:hAnsi="Times New Roman"/>
          <w:sz w:val="28"/>
          <w:szCs w:val="28"/>
        </w:rPr>
        <w:t xml:space="preserve">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уровень.- 7-е изд., пересмотр.- М., «Дрофа», 2019</w:t>
      </w:r>
    </w:p>
    <w:p w:rsidR="00446A38" w:rsidRDefault="00C26317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46A38" w:rsidRDefault="00C26317">
      <w:pPr>
        <w:pStyle w:val="af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Б.А Воронцов-Вельяминов, Е.К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Страут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2017г.</w:t>
      </w:r>
    </w:p>
    <w:p w:rsidR="00446A38" w:rsidRDefault="00446A38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 w:rsidR="00446A38" w:rsidRDefault="00C26317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446A38" w:rsidRDefault="00C26317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p w:rsidR="00446A38" w:rsidRDefault="00446A38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249"/>
        <w:gridCol w:w="1545"/>
        <w:gridCol w:w="1777"/>
      </w:tblGrid>
      <w:tr w:rsidR="00446A38">
        <w:tc>
          <w:tcPr>
            <w:tcW w:w="2129" w:type="dxa"/>
          </w:tcPr>
          <w:p w:rsidR="00446A38" w:rsidRDefault="00C2631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388" w:type="dxa"/>
          </w:tcPr>
          <w:p w:rsidR="00446A38" w:rsidRDefault="00C26317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(на уровне учебных действий)</w:t>
            </w:r>
          </w:p>
        </w:tc>
        <w:tc>
          <w:tcPr>
            <w:tcW w:w="3054" w:type="dxa"/>
          </w:tcPr>
          <w:p w:rsidR="00446A38" w:rsidRDefault="00C2631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Астрономия и ее связь с другими науками</w:t>
            </w:r>
          </w:p>
        </w:tc>
        <w:tc>
          <w:tcPr>
            <w:tcW w:w="4388" w:type="dxa"/>
          </w:tcPr>
          <w:p w:rsidR="00446A38" w:rsidRDefault="00C26317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446A38" w:rsidRDefault="00C26317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 w:rsidR="00446A38" w:rsidRDefault="00C26317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446A38" w:rsidRDefault="00C26317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современной научной картины мира.</w:t>
            </w:r>
          </w:p>
          <w:p w:rsidR="00446A38" w:rsidRDefault="00446A38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6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демонстрация знаний о введения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високосных лет и нового календарного стиля;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применять звездную карту для поиска на небе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определенных созвездий и звезд.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размеры — по угловым размерам и расстоянию;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коны Кеплера, определять массы планет на основе третьего (уточненного) закона Кеплера;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 на Земле и возмущений в движении тел Солнечной системы;</w:t>
            </w:r>
          </w:p>
        </w:tc>
        <w:tc>
          <w:tcPr>
            <w:tcW w:w="3054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(космология,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Вселенная, модель Вселенной, Большой взрыв,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реликтовое излучение);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светимость»;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классифицировать основные периоды эволюции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Вселенной с момента начала ее расш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ирения — Большого взрыва;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«темной энергии» — вида материи, природа которой еще неизвестна.</w:t>
            </w:r>
          </w:p>
          <w:p w:rsidR="00446A38" w:rsidRDefault="00446A38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практических занятий №2-4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4.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формулировать и обосновывать основные положения современной гипотезы о формировании всех тел Солнечной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системы из единого газопылевого облака;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и различать понятия (Солнечная система, планета, ее спутники, планеты земной группы,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планеты-гиганты, кольца планет, малые тела, астероиды, планеты-карлики, кометы, метеоры, болиды, метеориты);</w:t>
            </w:r>
            <w:proofErr w:type="gramEnd"/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природы Земли;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спутников и колец;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последствия падения на Землю крупных ме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теоритов;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астероидно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-кометной опасности, возможности и способы ее предотвращения.</w:t>
            </w:r>
          </w:p>
          <w:p w:rsidR="00446A38" w:rsidRDefault="00446A38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ВСР №3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1"/>
              </w:numPr>
              <w:tabs>
                <w:tab w:val="clear" w:pos="644"/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Солнце и звезды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олнца и способы передачи энергии из центра к поверхности;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оценивать время существования звезд в зависимости от их массы;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054" w:type="dxa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6. Строение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и эволюция вселенной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(космология, Вселенная, модель Вселенной, Большой взрыв, реликтовое излучение);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оплений и галактик по цефеидам на основе зависимости «период — светимость»;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— Бол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ьшого взрыва;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«темной энергии» — вида материи, природа которой еще неизвестна.</w:t>
            </w:r>
          </w:p>
          <w:p w:rsidR="00446A38" w:rsidRDefault="00446A38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практического занятия №8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7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Жизнь и разум во вселенной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054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устного опроса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446A38" w:rsidRDefault="00446A38">
      <w:pPr>
        <w:ind w:left="360"/>
        <w:rPr>
          <w:sz w:val="28"/>
          <w:szCs w:val="28"/>
        </w:rPr>
      </w:pPr>
    </w:p>
    <w:sectPr w:rsidR="0044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17" w:rsidRDefault="00C26317">
      <w:pPr>
        <w:spacing w:line="240" w:lineRule="auto"/>
      </w:pPr>
      <w:r>
        <w:separator/>
      </w:r>
    </w:p>
  </w:endnote>
  <w:endnote w:type="continuationSeparator" w:id="0">
    <w:p w:rsidR="00C26317" w:rsidRDefault="00C26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17" w:rsidRDefault="00C26317">
      <w:pPr>
        <w:spacing w:after="0"/>
      </w:pPr>
      <w:r>
        <w:separator/>
      </w:r>
    </w:p>
  </w:footnote>
  <w:footnote w:type="continuationSeparator" w:id="0">
    <w:p w:rsidR="00C26317" w:rsidRDefault="00C263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6DA52C"/>
    <w:multiLevelType w:val="singleLevel"/>
    <w:tmpl w:val="DF6DA52C"/>
    <w:lvl w:ilvl="0">
      <w:start w:val="7"/>
      <w:numFmt w:val="decimal"/>
      <w:suff w:val="space"/>
      <w:lvlText w:val="%1."/>
      <w:lvlJc w:val="left"/>
      <w:pPr>
        <w:ind w:left="70" w:firstLine="0"/>
      </w:pPr>
    </w:lvl>
  </w:abstractNum>
  <w:abstractNum w:abstractNumId="1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4">
    <w:nsid w:val="2B7103D2"/>
    <w:multiLevelType w:val="singleLevel"/>
    <w:tmpl w:val="2B7103D2"/>
    <w:lvl w:ilvl="0">
      <w:start w:val="2"/>
      <w:numFmt w:val="decimal"/>
      <w:suff w:val="space"/>
      <w:lvlText w:val="%1."/>
      <w:lvlJc w:val="left"/>
    </w:lvl>
  </w:abstractNum>
  <w:abstractNum w:abstractNumId="5">
    <w:nsid w:val="3C50394F"/>
    <w:multiLevelType w:val="singleLevel"/>
    <w:tmpl w:val="3C50394F"/>
    <w:lvl w:ilvl="0">
      <w:start w:val="1"/>
      <w:numFmt w:val="decimal"/>
      <w:suff w:val="space"/>
      <w:lvlText w:val="%1."/>
      <w:lvlJc w:val="left"/>
    </w:lvl>
  </w:abstractNum>
  <w:abstractNum w:abstractNumId="6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26855"/>
    <w:rsid w:val="00027486"/>
    <w:rsid w:val="00106900"/>
    <w:rsid w:val="001C52CF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46A3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E1C85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A05E61"/>
    <w:rsid w:val="00A31F68"/>
    <w:rsid w:val="00A432D7"/>
    <w:rsid w:val="00A53B37"/>
    <w:rsid w:val="00A54DD6"/>
    <w:rsid w:val="00AA107C"/>
    <w:rsid w:val="00B640B7"/>
    <w:rsid w:val="00BB1720"/>
    <w:rsid w:val="00C02CF5"/>
    <w:rsid w:val="00C26317"/>
    <w:rsid w:val="00C36BA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13991A77"/>
    <w:rsid w:val="6069227B"/>
    <w:rsid w:val="6C4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" w:semiHidden="0" w:uiPriority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annotation subject" w:semiHidden="0" w:uiPriority="0" w:unhideWhenUsed="0"/>
    <w:lsdException w:name="Balloon Text" w:semiHidden="0" w:uiPriority="0"/>
    <w:lsdException w:name="Table Grid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11"/>
    <w:next w:val="11"/>
    <w:link w:val="aa"/>
    <w:rPr>
      <w:b/>
      <w:bCs/>
    </w:rPr>
  </w:style>
  <w:style w:type="paragraph" w:customStyle="1" w:styleId="11">
    <w:name w:val="Текст примечания1"/>
    <w:basedOn w:val="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footnote text"/>
    <w:basedOn w:val="a"/>
    <w:link w:val="a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List"/>
    <w:basedOn w:val="a"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4">
    <w:name w:val="Normal (Web)"/>
    <w:basedOn w:val="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5">
    <w:name w:val="page number"/>
    <w:basedOn w:val="12"/>
  </w:style>
  <w:style w:type="character" w:customStyle="1" w:styleId="12">
    <w:name w:val="Основной шрифт абзаца1"/>
  </w:style>
  <w:style w:type="character" w:styleId="af6">
    <w:name w:val="Strong"/>
    <w:qFormat/>
    <w:rPr>
      <w:b/>
      <w:bCs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5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5"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FDFF-47C5-4462-8F28-451CCC6F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2489</Words>
  <Characters>14189</Characters>
  <Application>Microsoft Office Word</Application>
  <DocSecurity>0</DocSecurity>
  <Lines>118</Lines>
  <Paragraphs>33</Paragraphs>
  <ScaleCrop>false</ScaleCrop>
  <Company/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Economist</cp:lastModifiedBy>
  <cp:revision>34</cp:revision>
  <cp:lastPrinted>2018-09-18T08:06:00Z</cp:lastPrinted>
  <dcterms:created xsi:type="dcterms:W3CDTF">2017-09-21T05:23:00Z</dcterms:created>
  <dcterms:modified xsi:type="dcterms:W3CDTF">2024-09-24T10:08:00Z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7109E598469740708DA3AA0C8FABDC2E_12</vt:lpwstr>
  </property>
</Properties>
</file>