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t xml:space="preserve">Приложение к ППССЗ по специальности 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54.02.05 Живопись (по виду: </w:t>
      </w:r>
      <w:r>
        <w:rPr>
          <w:rFonts w:hint="default"/>
          <w:sz w:val="24"/>
          <w:szCs w:val="24"/>
          <w:lang w:val="ru-RU"/>
        </w:rPr>
        <w:t>Театрально-декорационна</w:t>
      </w:r>
      <w:r>
        <w:rPr>
          <w:sz w:val="24"/>
          <w:szCs w:val="24"/>
        </w:rPr>
        <w:t>я живопись)</w:t>
      </w:r>
    </w:p>
    <w:p>
      <w:pPr>
        <w:jc w:val="right"/>
      </w:pPr>
      <w:r>
        <w:t xml:space="preserve"> </w:t>
      </w:r>
    </w:p>
    <w:p>
      <w:pPr>
        <w:jc w:val="right"/>
      </w:pPr>
    </w:p>
    <w:p>
      <w:pPr>
        <w:jc w:val="right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«ОП.02. Живопись»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>54.02.05 Живопись</w:t>
      </w:r>
    </w:p>
    <w:p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(по виду: </w:t>
      </w:r>
      <w:r>
        <w:rPr>
          <w:rFonts w:hint="default"/>
          <w:b/>
          <w:bCs/>
          <w:sz w:val="28"/>
          <w:szCs w:val="28"/>
          <w:lang w:val="ru-RU"/>
        </w:rPr>
        <w:t>Театрально-декорационна</w:t>
      </w:r>
      <w:r>
        <w:rPr>
          <w:b/>
          <w:bCs/>
          <w:sz w:val="28"/>
          <w:szCs w:val="28"/>
        </w:rPr>
        <w:t>я живопись)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36"/>
          <w:szCs w:val="36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4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специальных дисциплин</w:t>
            </w:r>
          </w:p>
          <w:p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Протокол №4</w:t>
            </w:r>
          </w:p>
          <w:p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от 17 июня 2024 г.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2698115" cy="6858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по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 </w:t>
            </w:r>
          </w:p>
          <w:p>
            <w:pPr>
              <w:jc w:val="left"/>
            </w:pPr>
            <w:r>
              <w:rPr>
                <w:sz w:val="28"/>
                <w:szCs w:val="28"/>
              </w:rPr>
              <w:t xml:space="preserve">Живопись (по виду: </w:t>
            </w:r>
            <w:r>
              <w:rPr>
                <w:rFonts w:hint="default"/>
                <w:sz w:val="28"/>
                <w:szCs w:val="28"/>
                <w:lang w:val="ru-RU"/>
              </w:rPr>
              <w:t>Театрально-декорационна</w:t>
            </w:r>
            <w:r>
              <w:rPr>
                <w:sz w:val="28"/>
                <w:szCs w:val="28"/>
              </w:rPr>
              <w:t>я живопись)</w:t>
            </w: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503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503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4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Карпинович Виктор Иванович преподаватель профессиональных дисциплин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Рецензенты:   </w:t>
            </w:r>
          </w:p>
        </w:tc>
        <w:tc>
          <w:tcPr>
            <w:tcW w:w="74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i/>
        </w:rPr>
        <w:br w:type="page"/>
      </w:r>
      <w:r>
        <w:rPr>
          <w:b/>
          <w:sz w:val="28"/>
          <w:szCs w:val="28"/>
        </w:rPr>
        <w:t>СОДЕРЖАНИЕ</w:t>
      </w:r>
    </w:p>
    <w:tbl>
      <w:tblPr>
        <w:tblStyle w:val="4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  <w:gridCol w:w="1099"/>
      </w:tblGrid>
      <w:tr>
        <w:tc>
          <w:tcPr>
            <w:tcW w:w="8222" w:type="dxa"/>
            <w:shd w:val="clear" w:color="auto" w:fill="auto"/>
          </w:tcPr>
          <w:p>
            <w:pPr>
              <w:pStyle w:val="2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2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22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учебной дисциплины «Живопись» </w:t>
            </w: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t xml:space="preserve">1. паспорт рабочей ПРОГРАММЫ УЧЕБНОЙ ДИСЦИПЛИНЫ </w:t>
      </w:r>
      <w:r>
        <w:rPr>
          <w:b/>
          <w:sz w:val="28"/>
          <w:szCs w:val="28"/>
        </w:rPr>
        <w:t>«ЖИВОПИСЬ»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Живопись (по виду: </w:t>
      </w:r>
      <w:r>
        <w:rPr>
          <w:rFonts w:hint="default"/>
          <w:sz w:val="28"/>
          <w:szCs w:val="28"/>
          <w:lang w:val="ru-RU"/>
        </w:rPr>
        <w:t>Театрально-декорационна</w:t>
      </w:r>
      <w:r>
        <w:rPr>
          <w:sz w:val="28"/>
          <w:szCs w:val="28"/>
        </w:rPr>
        <w:t>я живопись)</w:t>
      </w:r>
      <w:r>
        <w:rPr>
          <w:rFonts w:hint="default"/>
          <w:sz w:val="28"/>
          <w:szCs w:val="28"/>
          <w:lang w:val="ru-RU"/>
        </w:rPr>
        <w:t xml:space="preserve">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Учебная дисциплина «ОП.02. Живопись» - общепрофессиональная дисциплина ОП.02 профессионального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Живопись (по виду: </w:t>
      </w:r>
      <w:r>
        <w:rPr>
          <w:rFonts w:hint="default"/>
          <w:sz w:val="28"/>
          <w:szCs w:val="28"/>
          <w:lang w:val="ru-RU"/>
        </w:rPr>
        <w:t>Театрально-декорационна</w:t>
      </w:r>
      <w:r>
        <w:rPr>
          <w:sz w:val="28"/>
          <w:szCs w:val="28"/>
        </w:rPr>
        <w:t>я живопись)</w:t>
      </w:r>
      <w:r>
        <w:rPr>
          <w:rFonts w:hint="default"/>
          <w:sz w:val="28"/>
          <w:szCs w:val="28"/>
          <w:lang w:val="ru-RU"/>
        </w:rPr>
        <w:t xml:space="preserve">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 способность: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Последовательно вести работу над композицией.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1.5. Владеть различными приемами выполнения живописных работ.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обучающийся по общепрофессиональной дисциплине должен </w:t>
      </w:r>
      <w:r>
        <w:rPr>
          <w:b/>
          <w:sz w:val="28"/>
          <w:szCs w:val="28"/>
        </w:rPr>
        <w:t>уметь: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техникой акварельной живописи;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знания о закономерностях построения художественной формы и особенностях её восприятия.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знать: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основы живописи, художественной культуры, образного мышления, 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 художник-живописец, преподаватель должны обладать  дополнительными профессионально-специализированными компетенциями, включающими в себя способность: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Владеть различными приемами выполнения живописных работ.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систему знаний об особенностях развития своего региона и его потребностях.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Демонстрировать лидерские качества, работать в творческом коллективе с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7. Учитывать потребности туриндустрии при создании региональнозначимых художественных произведений.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мира, пространство,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фигуру человека, средствами академической живописи;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изобразительные техники 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материалы.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изобразительного искусства;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свойства живописных материалов, их возможности 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эстетические качества;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ведения живописных работ;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максимальной учебной нагрузки обучающегося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b/>
          <w:iCs/>
          <w:color w:val="auto"/>
          <w:sz w:val="28"/>
          <w:szCs w:val="28"/>
          <w:highlight w:val="none"/>
        </w:rPr>
        <w:t>1</w:t>
      </w:r>
      <w:r>
        <w:rPr>
          <w:rFonts w:hint="default"/>
          <w:b/>
          <w:iCs/>
          <w:color w:val="auto"/>
          <w:sz w:val="28"/>
          <w:szCs w:val="28"/>
          <w:highlight w:val="none"/>
          <w:lang w:val="ru-RU"/>
        </w:rPr>
        <w:t>014</w:t>
      </w:r>
      <w:r>
        <w:rPr>
          <w:iCs/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>ч</w:t>
      </w:r>
      <w:r>
        <w:rPr>
          <w:sz w:val="28"/>
          <w:szCs w:val="28"/>
          <w:highlight w:val="none"/>
        </w:rPr>
        <w:t>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обязательной аудиторной учебной нагрузки обучающегося </w:t>
      </w:r>
      <w:r>
        <w:rPr>
          <w:rFonts w:hint="default"/>
          <w:b/>
          <w:bCs/>
          <w:sz w:val="28"/>
          <w:szCs w:val="28"/>
          <w:highlight w:val="none"/>
          <w:lang w:val="ru-RU"/>
        </w:rPr>
        <w:t>716</w:t>
      </w:r>
      <w:r>
        <w:rPr>
          <w:sz w:val="28"/>
          <w:szCs w:val="28"/>
          <w:highlight w:val="none"/>
        </w:rPr>
        <w:t xml:space="preserve"> час</w:t>
      </w:r>
      <w:r>
        <w:rPr>
          <w:sz w:val="28"/>
          <w:szCs w:val="28"/>
          <w:highlight w:val="none"/>
          <w:lang w:val="ru-RU"/>
        </w:rPr>
        <w:t>ов</w:t>
      </w:r>
      <w:r>
        <w:rPr>
          <w:sz w:val="28"/>
          <w:szCs w:val="28"/>
          <w:highlight w:val="none"/>
        </w:rPr>
        <w:t>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самостоятельной работы обучающегося </w:t>
      </w:r>
      <w:r>
        <w:rPr>
          <w:rFonts w:hint="default"/>
          <w:b/>
          <w:bCs/>
          <w:sz w:val="28"/>
          <w:szCs w:val="28"/>
          <w:highlight w:val="none"/>
          <w:lang w:val="ru-RU"/>
        </w:rPr>
        <w:t xml:space="preserve">40 </w:t>
      </w:r>
      <w:r>
        <w:rPr>
          <w:sz w:val="28"/>
          <w:szCs w:val="28"/>
          <w:highlight w:val="none"/>
        </w:rPr>
        <w:t>часов.</w:t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Объём часов вариативной части ОПОП </w:t>
      </w:r>
      <w:r>
        <w:rPr>
          <w:rFonts w:hint="default"/>
          <w:b/>
          <w:bCs/>
          <w:sz w:val="28"/>
          <w:szCs w:val="28"/>
          <w:highlight w:val="none"/>
          <w:lang w:val="en-US"/>
        </w:rPr>
        <w:t>258</w:t>
      </w:r>
      <w:r>
        <w:rPr>
          <w:sz w:val="28"/>
          <w:szCs w:val="28"/>
          <w:highlight w:val="none"/>
        </w:rPr>
        <w:t xml:space="preserve"> часов.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«ЖИВОПИСЬ»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4"/>
        <w:tblW w:w="970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4"/>
        <w:gridCol w:w="1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4" w:type="dxa"/>
            <w:shd w:val="clear" w:color="auto" w:fill="auto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</w:pPr>
            <w:r>
              <w:rPr>
                <w:iCs/>
                <w:sz w:val="28"/>
                <w:szCs w:val="28"/>
                <w:highlight w:val="none"/>
              </w:rPr>
              <w:t>1</w:t>
            </w:r>
            <w:r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  <w:t>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  <w:t>716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  <w:r>
              <w:rPr>
                <w:iCs/>
                <w:sz w:val="28"/>
                <w:szCs w:val="28"/>
                <w:highlight w:val="none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  <w:t>716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  <w:r>
              <w:rPr>
                <w:iCs/>
                <w:sz w:val="28"/>
                <w:szCs w:val="28"/>
                <w:highlight w:val="none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  <w:r>
              <w:rPr>
                <w:iCs/>
                <w:sz w:val="28"/>
                <w:szCs w:val="28"/>
                <w:highlight w:val="none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  <w:r>
              <w:rPr>
                <w:iCs/>
                <w:sz w:val="28"/>
                <w:szCs w:val="28"/>
                <w:highlight w:val="none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краткосрочных живописных этюдов по соответствующей тематике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4" w:type="dxa"/>
            <w:gridSpan w:val="2"/>
            <w:shd w:val="clear" w:color="auto" w:fill="auto"/>
          </w:tcPr>
          <w:p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форме экзаменационного просмотра учебно-творческих работ 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>
          <w:footerReference r:id="rId3" w:type="default"/>
          <w:footerReference r:id="rId4" w:type="even"/>
          <w:pgSz w:w="11906" w:h="16838"/>
          <w:pgMar w:top="1134" w:right="850" w:bottom="1134" w:left="1701" w:header="708" w:footer="708" w:gutter="0"/>
          <w:pgNumType w:start="0"/>
          <w:cols w:space="720" w:num="1"/>
          <w:titlePg/>
          <w:docGrid w:linePitch="326" w:charSpace="0"/>
        </w:sectPr>
      </w:pPr>
    </w:p>
    <w:p>
      <w:pPr>
        <w:ind w:firstLine="709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 «Ж</w:t>
      </w:r>
      <w:r>
        <w:rPr>
          <w:b/>
          <w:sz w:val="28"/>
          <w:szCs w:val="28"/>
        </w:rPr>
        <w:t>ивопись»</w:t>
      </w:r>
      <w:r>
        <w:rPr>
          <w:b/>
          <w:caps/>
          <w:sz w:val="28"/>
          <w:szCs w:val="28"/>
        </w:rPr>
        <w:t xml:space="preserve">  </w:t>
      </w:r>
      <w:r>
        <w:rPr>
          <w:b/>
          <w:sz w:val="28"/>
          <w:szCs w:val="28"/>
        </w:rPr>
        <w:t>по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специальности  </w:t>
      </w:r>
      <w:r>
        <w:rPr>
          <w:b/>
          <w:sz w:val="28"/>
        </w:rPr>
        <w:t xml:space="preserve">54.02.05  </w:t>
      </w:r>
      <w:r>
        <w:rPr>
          <w:b/>
          <w:sz w:val="28"/>
          <w:szCs w:val="28"/>
        </w:rPr>
        <w:t xml:space="preserve"> Жи</w:t>
      </w:r>
      <w:r>
        <w:rPr>
          <w:b/>
          <w:bCs w:val="0"/>
          <w:sz w:val="28"/>
          <w:szCs w:val="28"/>
        </w:rPr>
        <w:t xml:space="preserve">вопись (по виду: </w:t>
      </w:r>
      <w:r>
        <w:rPr>
          <w:rFonts w:hint="default"/>
          <w:b/>
          <w:bCs w:val="0"/>
          <w:sz w:val="28"/>
          <w:szCs w:val="28"/>
          <w:lang w:val="ru-RU"/>
        </w:rPr>
        <w:t>Театрально-декорационна</w:t>
      </w:r>
      <w:r>
        <w:rPr>
          <w:b/>
          <w:bCs w:val="0"/>
          <w:sz w:val="28"/>
          <w:szCs w:val="28"/>
        </w:rPr>
        <w:t>я живопись)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Style w:val="4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8924"/>
        <w:gridCol w:w="851"/>
        <w:gridCol w:w="850"/>
        <w:gridCol w:w="992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24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3544" w:type="dxa"/>
            <w:gridSpan w:val="4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1842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Введение.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rPr>
                <w:bCs/>
              </w:rPr>
            </w:pPr>
            <w:r>
              <w:rPr>
                <w:bCs/>
              </w:rPr>
              <w:t>Акварель. Свойства, особенности и возможности материала. Метод работы (аля-прима и многослойный).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изучение живописного мастерства через знакомство с работами известных художников на основе иллюстративного материала - шедевров живописи.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четких и ясных по форме и по цвету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боковое. Предметы в натюрморте разной тональности.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контрастных по цвету (гризайль).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боковое. Предметы в натюрморте разной тональности.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 (гризайль).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различия контрастных цветов путем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(в теплой гамме и в холодной гамме)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Два натюрморта (по 20 часов каждый) в холодной и теплой гамме с драпировкой.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различия сближенных цветов путем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22+22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Более сложный натюрморт из предметов, различных по материальности, возможно с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чучелом птицы или животного (контрольное задание)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Задача: выявление характерной формы и пропорций с передачей материальности, подведение итога полученных знаний за 1 семестр, натюрморт должен носить завершенный характер.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Введение.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Темперная и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масляная живопись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Масляная и темперная живопись. Свойства, особенности и возможности материала. Методы работы. Подготовка поверхности. Натяжка и грунтовка холста. Кисти. Разбавители. Организация палитры.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Несложный натюрморт из предметов, четких и ясных по форме (гризайль)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составляется из предметов разной тональности при боковом освещении. Техника гризайль (белила, умбра натуральная, или жженая, или марс темный).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из 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нескольких предметов, несложных по форме и ясных по цвету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цветовых и тональных отношений, большой формы.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Знакомство с методами и приемами работы маслом.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нескольких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больших цветовых и тональных отношений, большой формы. Гармонизация контрастных цветов.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 (в тёплой и холодной гамме)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две постановки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больших цветовых и тональных отношений. Нахождение различия оттенков сближенных цветов.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Интересное композиционное решение. Лепка формы цветом и тоном с передачей материальности, плановость.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 быта, простых по форме, различных по материальности (контрольное задание)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применение всех знаний, полученных в 2-ом полугодии. Передача материальности. Лепка формы цветом при ясном и выразительном композиционном решении. Цельность колористического и тонального решения. Последовательность ведения этюда.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Несложный осенний натюрморт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 постановке желательно использовать натуральные овощи и фрукты. Задача: развитие эмоционального восприятия натуры, чувства цвета, гармонии.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 быта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пространства и живописной среды.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гипсовым орнаментом или гипсовой вазой с драпировкой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rPr>
                <w:bCs/>
              </w:rPr>
            </w:pPr>
            <w:r>
              <w:rPr>
                <w:bCs/>
              </w:rPr>
              <w:t>Задача: наряду с общим цветовым и тональным решением постановки более конкретно пролепить форму галса и передать характер складок.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17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с гипсовой маской 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человека или 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животного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 гипсовой маской как переходное задание к изображению головы, его не следует перегружать лишними предметами.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лепка формы средствами живописи (цветовые контрасты, светотень).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в интерьере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крупных предметов быта, различных по материальности, фактуре, колориту.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в усложненных усло-виях освещенности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может быть против света на фоне окна и пейзажа за ним, носить тематический характер.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состояния среды, условий освещенности и воздушной перспективы.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Гипсовая голова (гризайль)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последовательное ведение этюда. Передача большой формы. Проработка деталей лицевой части. Цельность тонального решения.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 четкими, ясными по форме  чертами лица.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цветом 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гипсовой головой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объема, материала, пространства, условий освещенности и среды.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Гипсовая голова является главным объектом постановки, но лепка сложной формы рассматривается в комплексе всех живописно-пластических задач.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цветом 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 в слож-ном повороте (в двух ракурсах) на нейтральном фоне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 одном формате изображается две головы с разными ракурсами ниже уровня горизонта и выше уровня горизонта.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грамотный рисунок головы, передача характера модели в предложенных условиях.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Осенний натюрморт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Для натюрморта можно использовать осенние листья, ветки рябины, грибы и драпировки. Освещение по усмотрению педагога.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развитие чувства цветовой гармонии, повышение декоративной выразительности цвета в живописи.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молодой натурщицы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Основная задача: живописное решение с детальной проработкой лица (глаза, нос, рот).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 (цы) в головном уборе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Основная задача: живописное решение с детальной проработкой лица (глаза, нос, рот).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Решение связи головного убора с головой человека.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 плечевым поясом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закрепление приобретенных знаний, выявление индивидуальных особенностей модели, детальная проработка головы и кистей рук, передача взаимосвязи частей тела.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Модель с ясно выраженной формой шеи. Освещение боковое.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взаимосвязи головы с плечевым поясом и лепка формы цветом.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одетой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полуфигуры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В постановке необходимо создать условия выразительной подачи характера: поворот головы, положение торса, движение рук, освещение.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решение, выразительная характеристика модели.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должна быть лаконичной, движение простым, силуэт ясно читаемым.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компоновка этюда в холсте, выявление взаимосвязи головы, торса и рук. Передача больших цветовых отношений и большой формы.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3 курс 6 семестр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213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Тематический натюморт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натюрморта может быть исторической, отражать трудовую, профессиональную деятельность человека, особенности бытового или национального уклада жизни.  В постановке необходимо создать условия эмоционального, образного подхода к решению темы.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применение изобразительных средств (композиционный и цветовой строй) в образных целях.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ставится в более сложном повороте, характерном для данной модели.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характера модели. Колористическое решение этюда.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женской полуфигуры в национальном костюме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умение подчинить яркость или орнаментальность костюма основной задаче - изображению человека.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натюрморт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интерьере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Натюрморт, достаточно сложный по подбору предметов, пластически связанных с интерьером.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композиционное и цветовое решение. Художественность исполнения.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Краткосрочный этюд головы натурщика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характера модели, психологической характеристики.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40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женской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фигуры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(тематическая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постановка)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композиционное и колористическое решение, этюда.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постановка должна обладать цветовой и пластической выразительностью, все ее элементы составлять органичное целое.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мужской  полуфигуры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сидящая, постановка проста, лаконична, без лишних драпировок.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изучение форм обнаженного тела и взаимосвязи отдельных его частей. Цветовое решение.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фигуры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позе. Окружение лаконичное, не перегруженное драпировками и предметами (очень важно цветовое окружение, соответствующее данной модели).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большой формы путем сравнения цветовых отношений, проработка форм, целостное цветотональное решение.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мужской фигуры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ракурсе.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Движение фигуры простое (стоя, с опорой на одну ногу), фон спокойный.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движения, пропорций, форм человеческого тела в их взаимосвязи, тональное решение.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39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 в сложном повороте.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позе. Окружение лаконичное, не перегруженное драпировками и предметами (очень важно цветовое окружение, соответствующее данной модели).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большой формы путем сравнения цветовых отношений, проработка форм, целостное цветотональное решение.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4 курс 8 семестр 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Необходимо максимально выявить характер модели.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использование всего накопленного опыта в работе над головой для передачи характера модели.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99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одетой фигуры в интерьере</w:t>
            </w: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(Контрольное задание).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Темой для постановки может послужить вид трудовой деятельности человека, профессиональная принадлежность, историческое событие или явление.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0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756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716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rFonts w:hint="default"/>
                <w:bCs/>
                <w:lang w:val="en-US"/>
              </w:rPr>
              <w:t>014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3. – продуктивный (планирование и самостоятельное выполнение деятельности, решение проблемных задач)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>
          <w:pgSz w:w="16840" w:h="11907" w:orient="landscape"/>
          <w:pgMar w:top="851" w:right="1134" w:bottom="851" w:left="992" w:header="709" w:footer="709" w:gutter="0"/>
          <w:cols w:space="720" w:num="1"/>
        </w:sect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>
      <w:pPr>
        <w:spacing w:after="0"/>
        <w:ind w:left="0" w:leftChars="0" w:firstLine="958" w:firstLineChars="3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>
      <w:pPr>
        <w:numPr>
          <w:ilvl w:val="0"/>
          <w:numId w:val="2"/>
        </w:numPr>
        <w:spacing w:after="0"/>
        <w:ind w:left="0" w:leftChars="0" w:firstLine="957" w:firstLineChars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платформа Юрайт [сайт]. — URL: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"https://www.urait.ru/bcode/495395"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18"/>
          <w:rFonts w:ascii="Times New Roman" w:hAnsi="Times New Roman"/>
          <w:sz w:val="28"/>
          <w:szCs w:val="28"/>
        </w:rPr>
        <w:t>https://www.urait.ru/bcode/495395</w:t>
      </w:r>
      <w:r>
        <w:rPr>
          <w:rFonts w:ascii="Times New Roman" w:hAnsi="Times New Roman"/>
          <w:sz w:val="28"/>
          <w:szCs w:val="28"/>
        </w:rPr>
        <w:fldChar w:fldCharType="end"/>
      </w:r>
    </w:p>
    <w:p>
      <w:pPr>
        <w:numPr>
          <w:ilvl w:val="0"/>
          <w:numId w:val="2"/>
        </w:numPr>
        <w:spacing w:after="0"/>
        <w:ind w:left="0" w:leftChars="0" w:firstLine="957" w:firstLineChars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Хворостов, А. С.  Живопись. Пейзаж : учебник и практикум для среднего профессионального образования / А. С. Хворостов. — 2-е изд., испр. и доп. — Москва : Издательство Юрайт, 2020. — 169 с. — (Профессиональное образование). — ISBN 978-5-534-12013-4. — Текст : электронный // ЭБС Юрайт [сайт]. — URL: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"https://urait.ru/bcode/456414"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18"/>
          <w:rFonts w:ascii="Times New Roman" w:hAnsi="Times New Roman"/>
          <w:sz w:val="28"/>
          <w:szCs w:val="28"/>
        </w:rPr>
        <w:t>https://urait.ru/bcode/456414</w:t>
      </w:r>
      <w:r>
        <w:rPr>
          <w:rFonts w:ascii="Times New Roman" w:hAnsi="Times New Roman"/>
          <w:sz w:val="28"/>
          <w:szCs w:val="28"/>
        </w:rPr>
        <w:fldChar w:fldCharType="end"/>
      </w:r>
    </w:p>
    <w:p>
      <w:pPr>
        <w:numPr>
          <w:ilvl w:val="0"/>
          <w:numId w:val="2"/>
        </w:numPr>
        <w:spacing w:after="0"/>
        <w:ind w:left="0" w:leftChars="0" w:firstLine="957" w:firstLineChars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Киплик, Д. И.  Техника живописи : учебник для среднего профессионального образования / Д. И. Киплик. — Москва : Издательство Юрайт, 2022. — 442 с. — (Профессиональное образование). — ISBN 978-5-534-09962-1. — Текст : электронный // Образовательная платформа Юрайт [сайт]. — URL: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"https://www.urait.ru/bcode/494563"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18"/>
          <w:rFonts w:ascii="Times New Roman" w:hAnsi="Times New Roman"/>
          <w:sz w:val="28"/>
          <w:szCs w:val="28"/>
        </w:rPr>
        <w:t>https://www.urait.ru/bcode/494563</w:t>
      </w:r>
      <w:r>
        <w:rPr>
          <w:rFonts w:ascii="Times New Roman" w:hAnsi="Times New Roman"/>
          <w:sz w:val="28"/>
          <w:szCs w:val="28"/>
        </w:rPr>
        <w:fldChar w:fldCharType="end"/>
      </w:r>
    </w:p>
    <w:p>
      <w:pPr>
        <w:spacing w:after="0"/>
        <w:ind w:left="0" w:leftChars="0" w:firstLine="958" w:firstLineChars="3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>
      <w:pPr>
        <w:numPr>
          <w:ilvl w:val="0"/>
          <w:numId w:val="2"/>
        </w:numPr>
        <w:spacing w:after="0"/>
        <w:ind w:left="0" w:leftChars="0" w:firstLine="957" w:firstLineChars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>
      <w:pPr>
        <w:numPr>
          <w:ilvl w:val="0"/>
          <w:numId w:val="2"/>
        </w:numPr>
        <w:spacing w:after="0"/>
        <w:ind w:left="0" w:leftChars="0" w:firstLine="957" w:firstLineChars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>
      <w:pPr>
        <w:numPr>
          <w:ilvl w:val="0"/>
          <w:numId w:val="2"/>
        </w:numPr>
        <w:spacing w:after="0"/>
        <w:ind w:left="0" w:leftChars="0" w:firstLine="957" w:firstLineChars="3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Беда Г.В. Живопись. Учебник. М.: «Просвещение»,  1986.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Буткевич Л.М. История орнамента. М.: «Владос», 2004.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Бесчастнов Н.П. Изображение растительных мотивов. М.: «Владос», 2004.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Живописная грамота. Основы пейзажа. СПб: «Питер», 2007.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Живописная грамота. Основы портрета. СПб: «Питер», 2007.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Система цвета в живописи. Учебное пособие. СПб: «Питер», 2004.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Живописная грамота. Основы искусства изображения. СПб: «Питер»,  2007.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Живописная грамота. Система цвета в изобразительном искусстве. СПб: «Питер»,  2006.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Кирцер Ю.М. Рисунок и живопись. Учебное пособие. Изд. 4-е. М.: «Академия», 2001.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Ломоносова М.Т. Графика и живопись. Учебное пособие. М.: «Астрель», 2002. 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Никодеми Г.Б. Техника живописи. Учебное пособие. М.: «Эксмо», 2004.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Секачёва А.В. и др. Рисунок и живопись. М.: «Просвещение», 1983.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Смирнов Г.Б. Живопись. Учебник. М.: «Просвещение»,  1975. 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сайты ведущих музеев и картинных галерей мира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Электронные издания «Художественные музеи мира»: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Усадьба М.А. Шолохова.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Природа Государственного музея-заповедника М.А. Шолохова.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Видеоэкскурсия по музеям Дона.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Азовский музей-заповедник.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Волгодонской эколого-исторический музей.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Ростовский областной музей краеведения «Дон - наш общий лом».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ГМИИ им. Пушкина. Искусство эпохи Возрождения.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ГМИИ им. Пушкина. Искусство 17-18 вв.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Шедевры русского искусства. Государственная Третьяковская галерея.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Метрополитен-музей. Нью-Йорк.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Флоренции.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Музей Д*ОРСЭ. Париж. </w:t>
      </w:r>
    </w:p>
    <w:p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Венеции. Живопись из 57 музеев и соборов.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  <w:highlight w:val="yellow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  <w:highlight w:val="yellow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p/>
    <w:p/>
    <w:p/>
    <w:p/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«ЖИВОПИСЬ»</w:t>
      </w:r>
    </w:p>
    <w:p/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живописного языка, также выполнения обучающимися индивидуальных заданий.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изображать объекты предметного мира, пространство, фигуру человека, средствами академической живописи;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использовать основные изобразительные техники и материалы.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специфики выразительных средств различных видов изобразительного искусства;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разнообразных техник живописи и истории их развития, условий хранения произведений изобразительного искусства;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свойств живописных материалов, их возможности и эстетические качества;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методов ведения живописных работ;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художественных и эстетических свойств цвета, основных закономерностей создания цветового строя.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(раз в год): анализ этюда первой постановки;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- рубежный контроль: просмотр и анализ учебно-творческих работ каждой постановки.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экзаменационный просмотр учебно-творческих работ с 1 по 8 семестры.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</w:tbl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CD4D99"/>
    <w:multiLevelType w:val="singleLevel"/>
    <w:tmpl w:val="F5CD4D9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 w:tentative="0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 w:tentative="0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4E3517A9"/>
    <w:multiLevelType w:val="multilevel"/>
    <w:tmpl w:val="4E3517A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F2A0C"/>
    <w:multiLevelType w:val="multilevel"/>
    <w:tmpl w:val="53FF2A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067C7"/>
    <w:rsid w:val="00010B1D"/>
    <w:rsid w:val="00013A54"/>
    <w:rsid w:val="00015CDF"/>
    <w:rsid w:val="00022547"/>
    <w:rsid w:val="0002637A"/>
    <w:rsid w:val="00030102"/>
    <w:rsid w:val="00033BD9"/>
    <w:rsid w:val="00036C75"/>
    <w:rsid w:val="000374C3"/>
    <w:rsid w:val="00040E09"/>
    <w:rsid w:val="00041BC3"/>
    <w:rsid w:val="00042368"/>
    <w:rsid w:val="000437F9"/>
    <w:rsid w:val="000456C2"/>
    <w:rsid w:val="000473FC"/>
    <w:rsid w:val="0004786A"/>
    <w:rsid w:val="00047C83"/>
    <w:rsid w:val="00050D60"/>
    <w:rsid w:val="00055FC8"/>
    <w:rsid w:val="00060370"/>
    <w:rsid w:val="0006135B"/>
    <w:rsid w:val="00064D79"/>
    <w:rsid w:val="00074CF0"/>
    <w:rsid w:val="00077E6E"/>
    <w:rsid w:val="0008446C"/>
    <w:rsid w:val="00085536"/>
    <w:rsid w:val="000939BF"/>
    <w:rsid w:val="000948D6"/>
    <w:rsid w:val="000A0D15"/>
    <w:rsid w:val="000A28B4"/>
    <w:rsid w:val="000A28F1"/>
    <w:rsid w:val="000A4848"/>
    <w:rsid w:val="000A4D1E"/>
    <w:rsid w:val="000B265F"/>
    <w:rsid w:val="000B3A75"/>
    <w:rsid w:val="000B5568"/>
    <w:rsid w:val="000B6023"/>
    <w:rsid w:val="000C1F35"/>
    <w:rsid w:val="000C294A"/>
    <w:rsid w:val="000D16F6"/>
    <w:rsid w:val="000D3838"/>
    <w:rsid w:val="000D5CDF"/>
    <w:rsid w:val="000E0275"/>
    <w:rsid w:val="000E3F39"/>
    <w:rsid w:val="000E5F1E"/>
    <w:rsid w:val="000E6552"/>
    <w:rsid w:val="000F370D"/>
    <w:rsid w:val="000F6486"/>
    <w:rsid w:val="000F74B1"/>
    <w:rsid w:val="000F796E"/>
    <w:rsid w:val="00106480"/>
    <w:rsid w:val="0011375E"/>
    <w:rsid w:val="00124723"/>
    <w:rsid w:val="0012641A"/>
    <w:rsid w:val="0013010F"/>
    <w:rsid w:val="00137280"/>
    <w:rsid w:val="0014522E"/>
    <w:rsid w:val="00152063"/>
    <w:rsid w:val="0015300F"/>
    <w:rsid w:val="00157A4E"/>
    <w:rsid w:val="0016257A"/>
    <w:rsid w:val="00172693"/>
    <w:rsid w:val="001804CB"/>
    <w:rsid w:val="00182C80"/>
    <w:rsid w:val="00185914"/>
    <w:rsid w:val="00186EA0"/>
    <w:rsid w:val="0019081D"/>
    <w:rsid w:val="0019084A"/>
    <w:rsid w:val="001A05CD"/>
    <w:rsid w:val="001A14F3"/>
    <w:rsid w:val="001A2C73"/>
    <w:rsid w:val="001A519A"/>
    <w:rsid w:val="001B26F1"/>
    <w:rsid w:val="001B40C3"/>
    <w:rsid w:val="001B546A"/>
    <w:rsid w:val="001C5484"/>
    <w:rsid w:val="001C561F"/>
    <w:rsid w:val="001D0E7B"/>
    <w:rsid w:val="001D2214"/>
    <w:rsid w:val="001D3B84"/>
    <w:rsid w:val="001E06DE"/>
    <w:rsid w:val="001E7128"/>
    <w:rsid w:val="001F094F"/>
    <w:rsid w:val="001F15AE"/>
    <w:rsid w:val="001F25E0"/>
    <w:rsid w:val="00203DF7"/>
    <w:rsid w:val="00206C48"/>
    <w:rsid w:val="00211E37"/>
    <w:rsid w:val="00212D77"/>
    <w:rsid w:val="00220E9B"/>
    <w:rsid w:val="002212E9"/>
    <w:rsid w:val="00232969"/>
    <w:rsid w:val="00234AA5"/>
    <w:rsid w:val="00245144"/>
    <w:rsid w:val="002553F8"/>
    <w:rsid w:val="002560EA"/>
    <w:rsid w:val="00260AAC"/>
    <w:rsid w:val="002625D9"/>
    <w:rsid w:val="00265AFD"/>
    <w:rsid w:val="00274D8B"/>
    <w:rsid w:val="002830A1"/>
    <w:rsid w:val="00291130"/>
    <w:rsid w:val="00291F32"/>
    <w:rsid w:val="002A5294"/>
    <w:rsid w:val="002B3B22"/>
    <w:rsid w:val="002B4C5E"/>
    <w:rsid w:val="002B5E8B"/>
    <w:rsid w:val="002C0FC2"/>
    <w:rsid w:val="002C2613"/>
    <w:rsid w:val="002C5116"/>
    <w:rsid w:val="002C618D"/>
    <w:rsid w:val="002D0793"/>
    <w:rsid w:val="002D4C1A"/>
    <w:rsid w:val="002E190A"/>
    <w:rsid w:val="002E2092"/>
    <w:rsid w:val="002F118B"/>
    <w:rsid w:val="00301CFB"/>
    <w:rsid w:val="003029BA"/>
    <w:rsid w:val="00311FF0"/>
    <w:rsid w:val="00312777"/>
    <w:rsid w:val="00316F0F"/>
    <w:rsid w:val="0032461E"/>
    <w:rsid w:val="003275AB"/>
    <w:rsid w:val="00327B75"/>
    <w:rsid w:val="00342E25"/>
    <w:rsid w:val="00346CF3"/>
    <w:rsid w:val="003509A1"/>
    <w:rsid w:val="00354CE4"/>
    <w:rsid w:val="00361BD0"/>
    <w:rsid w:val="00361C74"/>
    <w:rsid w:val="00362020"/>
    <w:rsid w:val="0036266A"/>
    <w:rsid w:val="003648A6"/>
    <w:rsid w:val="003705F7"/>
    <w:rsid w:val="00371C3A"/>
    <w:rsid w:val="00372B88"/>
    <w:rsid w:val="00394A19"/>
    <w:rsid w:val="00395AAD"/>
    <w:rsid w:val="003960EB"/>
    <w:rsid w:val="003978E6"/>
    <w:rsid w:val="003A1CDF"/>
    <w:rsid w:val="003B2B6F"/>
    <w:rsid w:val="003B4EDB"/>
    <w:rsid w:val="003C206E"/>
    <w:rsid w:val="003C289E"/>
    <w:rsid w:val="003C5AF2"/>
    <w:rsid w:val="003D341E"/>
    <w:rsid w:val="003D69CC"/>
    <w:rsid w:val="003D6B8A"/>
    <w:rsid w:val="003E0FBC"/>
    <w:rsid w:val="003E2F17"/>
    <w:rsid w:val="003E6BB7"/>
    <w:rsid w:val="003F3AEF"/>
    <w:rsid w:val="0040030B"/>
    <w:rsid w:val="00404874"/>
    <w:rsid w:val="00404B97"/>
    <w:rsid w:val="00413F18"/>
    <w:rsid w:val="0042381A"/>
    <w:rsid w:val="00425308"/>
    <w:rsid w:val="00425B80"/>
    <w:rsid w:val="00432251"/>
    <w:rsid w:val="004326DF"/>
    <w:rsid w:val="00440E26"/>
    <w:rsid w:val="0044791A"/>
    <w:rsid w:val="004537D4"/>
    <w:rsid w:val="00455440"/>
    <w:rsid w:val="00463EFB"/>
    <w:rsid w:val="00470413"/>
    <w:rsid w:val="004759F0"/>
    <w:rsid w:val="00475E1A"/>
    <w:rsid w:val="00480D6F"/>
    <w:rsid w:val="00492935"/>
    <w:rsid w:val="00492BE6"/>
    <w:rsid w:val="00494949"/>
    <w:rsid w:val="00494FAB"/>
    <w:rsid w:val="0049646A"/>
    <w:rsid w:val="00496811"/>
    <w:rsid w:val="004A1296"/>
    <w:rsid w:val="004A368F"/>
    <w:rsid w:val="004A3DC8"/>
    <w:rsid w:val="004B5D49"/>
    <w:rsid w:val="004B6541"/>
    <w:rsid w:val="004C3D21"/>
    <w:rsid w:val="004C5780"/>
    <w:rsid w:val="004C79A1"/>
    <w:rsid w:val="004C7E46"/>
    <w:rsid w:val="004D51E9"/>
    <w:rsid w:val="004E2076"/>
    <w:rsid w:val="004F47FA"/>
    <w:rsid w:val="004F57AD"/>
    <w:rsid w:val="004F69AC"/>
    <w:rsid w:val="00502CB0"/>
    <w:rsid w:val="00503BFB"/>
    <w:rsid w:val="005040D8"/>
    <w:rsid w:val="00512333"/>
    <w:rsid w:val="00512BE7"/>
    <w:rsid w:val="00527523"/>
    <w:rsid w:val="00530C6D"/>
    <w:rsid w:val="00531020"/>
    <w:rsid w:val="0054152E"/>
    <w:rsid w:val="00555C9B"/>
    <w:rsid w:val="005565E0"/>
    <w:rsid w:val="00561C69"/>
    <w:rsid w:val="005629EA"/>
    <w:rsid w:val="00576E75"/>
    <w:rsid w:val="005770DE"/>
    <w:rsid w:val="005771D7"/>
    <w:rsid w:val="005810F3"/>
    <w:rsid w:val="0058449B"/>
    <w:rsid w:val="00584673"/>
    <w:rsid w:val="00584E08"/>
    <w:rsid w:val="00586B54"/>
    <w:rsid w:val="005878AC"/>
    <w:rsid w:val="0059554C"/>
    <w:rsid w:val="005A09C2"/>
    <w:rsid w:val="005A412A"/>
    <w:rsid w:val="005A5C1E"/>
    <w:rsid w:val="005A6D17"/>
    <w:rsid w:val="005B033F"/>
    <w:rsid w:val="005B3752"/>
    <w:rsid w:val="005B4E8C"/>
    <w:rsid w:val="005B5F6C"/>
    <w:rsid w:val="005B643A"/>
    <w:rsid w:val="005C0BF4"/>
    <w:rsid w:val="005C1794"/>
    <w:rsid w:val="005C6EB0"/>
    <w:rsid w:val="005C7A7A"/>
    <w:rsid w:val="005D09B7"/>
    <w:rsid w:val="005D342B"/>
    <w:rsid w:val="005E6053"/>
    <w:rsid w:val="005E7D1E"/>
    <w:rsid w:val="005F2A50"/>
    <w:rsid w:val="005F3688"/>
    <w:rsid w:val="005F3BA7"/>
    <w:rsid w:val="006066DF"/>
    <w:rsid w:val="0061330B"/>
    <w:rsid w:val="00620DBD"/>
    <w:rsid w:val="00621D35"/>
    <w:rsid w:val="00622950"/>
    <w:rsid w:val="006254FB"/>
    <w:rsid w:val="00627E4F"/>
    <w:rsid w:val="0063041D"/>
    <w:rsid w:val="00630BB7"/>
    <w:rsid w:val="00630C15"/>
    <w:rsid w:val="006320D4"/>
    <w:rsid w:val="00642974"/>
    <w:rsid w:val="006460B1"/>
    <w:rsid w:val="006662C9"/>
    <w:rsid w:val="00670826"/>
    <w:rsid w:val="006736CF"/>
    <w:rsid w:val="00673EF8"/>
    <w:rsid w:val="00674E5B"/>
    <w:rsid w:val="006824AB"/>
    <w:rsid w:val="00684F6F"/>
    <w:rsid w:val="00690C30"/>
    <w:rsid w:val="006937BD"/>
    <w:rsid w:val="006A3648"/>
    <w:rsid w:val="006A5323"/>
    <w:rsid w:val="006A5F29"/>
    <w:rsid w:val="006C186B"/>
    <w:rsid w:val="006C4B80"/>
    <w:rsid w:val="006C5F7E"/>
    <w:rsid w:val="006C745C"/>
    <w:rsid w:val="006D0D29"/>
    <w:rsid w:val="006D28BF"/>
    <w:rsid w:val="006D2A62"/>
    <w:rsid w:val="006D3AEF"/>
    <w:rsid w:val="006D52DD"/>
    <w:rsid w:val="006D7DDF"/>
    <w:rsid w:val="006E5375"/>
    <w:rsid w:val="006E58D4"/>
    <w:rsid w:val="006E7EF6"/>
    <w:rsid w:val="006F30E3"/>
    <w:rsid w:val="006F73C1"/>
    <w:rsid w:val="006F774B"/>
    <w:rsid w:val="006F7A70"/>
    <w:rsid w:val="007041B2"/>
    <w:rsid w:val="0071099D"/>
    <w:rsid w:val="00715EA2"/>
    <w:rsid w:val="00722780"/>
    <w:rsid w:val="00741901"/>
    <w:rsid w:val="0074493D"/>
    <w:rsid w:val="00747972"/>
    <w:rsid w:val="00754A80"/>
    <w:rsid w:val="0076114A"/>
    <w:rsid w:val="00773286"/>
    <w:rsid w:val="007749FC"/>
    <w:rsid w:val="007769EA"/>
    <w:rsid w:val="00777C5B"/>
    <w:rsid w:val="007804F1"/>
    <w:rsid w:val="00780509"/>
    <w:rsid w:val="00790F19"/>
    <w:rsid w:val="00793311"/>
    <w:rsid w:val="0079379A"/>
    <w:rsid w:val="007A011E"/>
    <w:rsid w:val="007A7067"/>
    <w:rsid w:val="007B0220"/>
    <w:rsid w:val="007B2A58"/>
    <w:rsid w:val="007B579D"/>
    <w:rsid w:val="007B6FA7"/>
    <w:rsid w:val="007D463B"/>
    <w:rsid w:val="007D4ECB"/>
    <w:rsid w:val="007D4FF4"/>
    <w:rsid w:val="007D5043"/>
    <w:rsid w:val="007D6303"/>
    <w:rsid w:val="007E2272"/>
    <w:rsid w:val="007E30AF"/>
    <w:rsid w:val="007E369F"/>
    <w:rsid w:val="007E3B87"/>
    <w:rsid w:val="007E42F1"/>
    <w:rsid w:val="007E587B"/>
    <w:rsid w:val="007F0CE4"/>
    <w:rsid w:val="007F59F7"/>
    <w:rsid w:val="008055E5"/>
    <w:rsid w:val="008119F3"/>
    <w:rsid w:val="00820FF2"/>
    <w:rsid w:val="00821F87"/>
    <w:rsid w:val="008439D2"/>
    <w:rsid w:val="008442B0"/>
    <w:rsid w:val="00844CA2"/>
    <w:rsid w:val="00853CBE"/>
    <w:rsid w:val="00855993"/>
    <w:rsid w:val="00856043"/>
    <w:rsid w:val="0086767A"/>
    <w:rsid w:val="008A2CEF"/>
    <w:rsid w:val="008A61C6"/>
    <w:rsid w:val="008B051A"/>
    <w:rsid w:val="008B20D4"/>
    <w:rsid w:val="008B2BE8"/>
    <w:rsid w:val="008B3081"/>
    <w:rsid w:val="008B3467"/>
    <w:rsid w:val="008C49BB"/>
    <w:rsid w:val="008D043A"/>
    <w:rsid w:val="008D05C5"/>
    <w:rsid w:val="008D0762"/>
    <w:rsid w:val="008E2112"/>
    <w:rsid w:val="008F0EC0"/>
    <w:rsid w:val="008F4989"/>
    <w:rsid w:val="008F57C1"/>
    <w:rsid w:val="008F6A3E"/>
    <w:rsid w:val="00900133"/>
    <w:rsid w:val="009010E2"/>
    <w:rsid w:val="00913BAE"/>
    <w:rsid w:val="00915CF6"/>
    <w:rsid w:val="00917851"/>
    <w:rsid w:val="009221F0"/>
    <w:rsid w:val="00927F23"/>
    <w:rsid w:val="00943275"/>
    <w:rsid w:val="009560B9"/>
    <w:rsid w:val="00957465"/>
    <w:rsid w:val="00957766"/>
    <w:rsid w:val="009608F8"/>
    <w:rsid w:val="009623EB"/>
    <w:rsid w:val="00963770"/>
    <w:rsid w:val="00964095"/>
    <w:rsid w:val="00966270"/>
    <w:rsid w:val="00972654"/>
    <w:rsid w:val="00973FC5"/>
    <w:rsid w:val="00982D84"/>
    <w:rsid w:val="0099072A"/>
    <w:rsid w:val="009939C2"/>
    <w:rsid w:val="00993BB0"/>
    <w:rsid w:val="009943AE"/>
    <w:rsid w:val="00996445"/>
    <w:rsid w:val="00996680"/>
    <w:rsid w:val="00997875"/>
    <w:rsid w:val="009A6F75"/>
    <w:rsid w:val="009B059F"/>
    <w:rsid w:val="009B111D"/>
    <w:rsid w:val="009B14ED"/>
    <w:rsid w:val="009B36B7"/>
    <w:rsid w:val="009B5AA0"/>
    <w:rsid w:val="009C44BD"/>
    <w:rsid w:val="009C4DC3"/>
    <w:rsid w:val="009D3FFC"/>
    <w:rsid w:val="009E16AC"/>
    <w:rsid w:val="009E3518"/>
    <w:rsid w:val="009E6338"/>
    <w:rsid w:val="009E7B01"/>
    <w:rsid w:val="009F35F5"/>
    <w:rsid w:val="009F394E"/>
    <w:rsid w:val="009F4B91"/>
    <w:rsid w:val="00A00152"/>
    <w:rsid w:val="00A01D81"/>
    <w:rsid w:val="00A025D6"/>
    <w:rsid w:val="00A108E0"/>
    <w:rsid w:val="00A10DF5"/>
    <w:rsid w:val="00A1183A"/>
    <w:rsid w:val="00A20A8B"/>
    <w:rsid w:val="00A27182"/>
    <w:rsid w:val="00A3297F"/>
    <w:rsid w:val="00A40EB4"/>
    <w:rsid w:val="00A50E70"/>
    <w:rsid w:val="00A53428"/>
    <w:rsid w:val="00A55148"/>
    <w:rsid w:val="00A55387"/>
    <w:rsid w:val="00A56270"/>
    <w:rsid w:val="00A56E15"/>
    <w:rsid w:val="00A64A98"/>
    <w:rsid w:val="00A652F8"/>
    <w:rsid w:val="00A70958"/>
    <w:rsid w:val="00A7291D"/>
    <w:rsid w:val="00A729AF"/>
    <w:rsid w:val="00A74573"/>
    <w:rsid w:val="00A80739"/>
    <w:rsid w:val="00A81357"/>
    <w:rsid w:val="00A86ABA"/>
    <w:rsid w:val="00A86BCE"/>
    <w:rsid w:val="00A905C0"/>
    <w:rsid w:val="00A97FF1"/>
    <w:rsid w:val="00AA482B"/>
    <w:rsid w:val="00AB0C38"/>
    <w:rsid w:val="00AB0FA6"/>
    <w:rsid w:val="00AB3AEC"/>
    <w:rsid w:val="00AB4834"/>
    <w:rsid w:val="00AC2B0F"/>
    <w:rsid w:val="00AC7685"/>
    <w:rsid w:val="00AD6639"/>
    <w:rsid w:val="00AD6D8C"/>
    <w:rsid w:val="00AE552E"/>
    <w:rsid w:val="00AF0660"/>
    <w:rsid w:val="00AF0C9B"/>
    <w:rsid w:val="00AF1F81"/>
    <w:rsid w:val="00AF5393"/>
    <w:rsid w:val="00B00151"/>
    <w:rsid w:val="00B0178D"/>
    <w:rsid w:val="00B0312B"/>
    <w:rsid w:val="00B039C1"/>
    <w:rsid w:val="00B05CC5"/>
    <w:rsid w:val="00B063FD"/>
    <w:rsid w:val="00B06A4C"/>
    <w:rsid w:val="00B21045"/>
    <w:rsid w:val="00B2420E"/>
    <w:rsid w:val="00B27A4D"/>
    <w:rsid w:val="00B30105"/>
    <w:rsid w:val="00B3279E"/>
    <w:rsid w:val="00B32839"/>
    <w:rsid w:val="00B3401A"/>
    <w:rsid w:val="00B4612E"/>
    <w:rsid w:val="00B47308"/>
    <w:rsid w:val="00B56D52"/>
    <w:rsid w:val="00B61989"/>
    <w:rsid w:val="00B62D77"/>
    <w:rsid w:val="00B6419C"/>
    <w:rsid w:val="00B82770"/>
    <w:rsid w:val="00B8426D"/>
    <w:rsid w:val="00B84A95"/>
    <w:rsid w:val="00B86673"/>
    <w:rsid w:val="00B86843"/>
    <w:rsid w:val="00B87620"/>
    <w:rsid w:val="00B93CBD"/>
    <w:rsid w:val="00B946EA"/>
    <w:rsid w:val="00B9514D"/>
    <w:rsid w:val="00BA6AE6"/>
    <w:rsid w:val="00BB1C59"/>
    <w:rsid w:val="00BB24AD"/>
    <w:rsid w:val="00BB2F1F"/>
    <w:rsid w:val="00BB3EE4"/>
    <w:rsid w:val="00BB4B14"/>
    <w:rsid w:val="00BB521C"/>
    <w:rsid w:val="00BB5632"/>
    <w:rsid w:val="00BB6FB0"/>
    <w:rsid w:val="00BC07A7"/>
    <w:rsid w:val="00BC0AAA"/>
    <w:rsid w:val="00BC631A"/>
    <w:rsid w:val="00BC7608"/>
    <w:rsid w:val="00BD4709"/>
    <w:rsid w:val="00BE15C4"/>
    <w:rsid w:val="00BE33D2"/>
    <w:rsid w:val="00BE3EE3"/>
    <w:rsid w:val="00BE5AC2"/>
    <w:rsid w:val="00BF6BDD"/>
    <w:rsid w:val="00C0365B"/>
    <w:rsid w:val="00C06DDA"/>
    <w:rsid w:val="00C13163"/>
    <w:rsid w:val="00C21448"/>
    <w:rsid w:val="00C23F10"/>
    <w:rsid w:val="00C30C2C"/>
    <w:rsid w:val="00C31373"/>
    <w:rsid w:val="00C33EE8"/>
    <w:rsid w:val="00C37CFE"/>
    <w:rsid w:val="00C415AE"/>
    <w:rsid w:val="00C44CC8"/>
    <w:rsid w:val="00C52589"/>
    <w:rsid w:val="00C6074A"/>
    <w:rsid w:val="00C62F06"/>
    <w:rsid w:val="00C63DCC"/>
    <w:rsid w:val="00C65659"/>
    <w:rsid w:val="00C73A47"/>
    <w:rsid w:val="00C747A2"/>
    <w:rsid w:val="00C823A5"/>
    <w:rsid w:val="00C879D2"/>
    <w:rsid w:val="00C92546"/>
    <w:rsid w:val="00C94FAB"/>
    <w:rsid w:val="00C95D7E"/>
    <w:rsid w:val="00CA44C9"/>
    <w:rsid w:val="00CA4E38"/>
    <w:rsid w:val="00CB0575"/>
    <w:rsid w:val="00CB2E0E"/>
    <w:rsid w:val="00CC15A3"/>
    <w:rsid w:val="00CC1CCC"/>
    <w:rsid w:val="00CC26FE"/>
    <w:rsid w:val="00CC6AB8"/>
    <w:rsid w:val="00CD01BB"/>
    <w:rsid w:val="00CD1014"/>
    <w:rsid w:val="00CD586A"/>
    <w:rsid w:val="00CD5BC9"/>
    <w:rsid w:val="00CD5F05"/>
    <w:rsid w:val="00CD64F1"/>
    <w:rsid w:val="00CD7047"/>
    <w:rsid w:val="00CE0FF3"/>
    <w:rsid w:val="00CE2662"/>
    <w:rsid w:val="00CE2957"/>
    <w:rsid w:val="00CE4132"/>
    <w:rsid w:val="00CE5B3F"/>
    <w:rsid w:val="00CF0853"/>
    <w:rsid w:val="00CF2490"/>
    <w:rsid w:val="00D01C6E"/>
    <w:rsid w:val="00D04456"/>
    <w:rsid w:val="00D116F9"/>
    <w:rsid w:val="00D12AE3"/>
    <w:rsid w:val="00D2035F"/>
    <w:rsid w:val="00D212D3"/>
    <w:rsid w:val="00D22E66"/>
    <w:rsid w:val="00D23B06"/>
    <w:rsid w:val="00D34F35"/>
    <w:rsid w:val="00D35A34"/>
    <w:rsid w:val="00D37CB7"/>
    <w:rsid w:val="00D40234"/>
    <w:rsid w:val="00D42A4E"/>
    <w:rsid w:val="00D4617B"/>
    <w:rsid w:val="00D53236"/>
    <w:rsid w:val="00D5363D"/>
    <w:rsid w:val="00D57B49"/>
    <w:rsid w:val="00D60B03"/>
    <w:rsid w:val="00D63636"/>
    <w:rsid w:val="00D665D1"/>
    <w:rsid w:val="00D67448"/>
    <w:rsid w:val="00D7014A"/>
    <w:rsid w:val="00D73DA2"/>
    <w:rsid w:val="00D74BF1"/>
    <w:rsid w:val="00D77D62"/>
    <w:rsid w:val="00D77D9A"/>
    <w:rsid w:val="00D80B1E"/>
    <w:rsid w:val="00D922EF"/>
    <w:rsid w:val="00D923F9"/>
    <w:rsid w:val="00D9612F"/>
    <w:rsid w:val="00D968B3"/>
    <w:rsid w:val="00DA69B3"/>
    <w:rsid w:val="00DA6C64"/>
    <w:rsid w:val="00DB0DA3"/>
    <w:rsid w:val="00DB662F"/>
    <w:rsid w:val="00DC411B"/>
    <w:rsid w:val="00DC7426"/>
    <w:rsid w:val="00DD244F"/>
    <w:rsid w:val="00DD41C0"/>
    <w:rsid w:val="00DD64AF"/>
    <w:rsid w:val="00DD793C"/>
    <w:rsid w:val="00DE082F"/>
    <w:rsid w:val="00DE0D0A"/>
    <w:rsid w:val="00DE3A24"/>
    <w:rsid w:val="00DF0403"/>
    <w:rsid w:val="00DF1538"/>
    <w:rsid w:val="00DF4708"/>
    <w:rsid w:val="00DF4E91"/>
    <w:rsid w:val="00E068FE"/>
    <w:rsid w:val="00E10A04"/>
    <w:rsid w:val="00E1401B"/>
    <w:rsid w:val="00E16532"/>
    <w:rsid w:val="00E2019C"/>
    <w:rsid w:val="00E21C40"/>
    <w:rsid w:val="00E312C3"/>
    <w:rsid w:val="00E3671F"/>
    <w:rsid w:val="00E4336A"/>
    <w:rsid w:val="00E4343F"/>
    <w:rsid w:val="00E44CFC"/>
    <w:rsid w:val="00E46089"/>
    <w:rsid w:val="00E4672A"/>
    <w:rsid w:val="00E557C9"/>
    <w:rsid w:val="00E62A72"/>
    <w:rsid w:val="00E66083"/>
    <w:rsid w:val="00E676C8"/>
    <w:rsid w:val="00E7257A"/>
    <w:rsid w:val="00E746F8"/>
    <w:rsid w:val="00E8392E"/>
    <w:rsid w:val="00E84C25"/>
    <w:rsid w:val="00EA11BF"/>
    <w:rsid w:val="00EA235F"/>
    <w:rsid w:val="00EA6E4A"/>
    <w:rsid w:val="00EB51E0"/>
    <w:rsid w:val="00EB70AF"/>
    <w:rsid w:val="00EC0516"/>
    <w:rsid w:val="00EC0B4C"/>
    <w:rsid w:val="00EC1C6D"/>
    <w:rsid w:val="00EC7361"/>
    <w:rsid w:val="00ED1C54"/>
    <w:rsid w:val="00ED3F41"/>
    <w:rsid w:val="00ED5A78"/>
    <w:rsid w:val="00ED678C"/>
    <w:rsid w:val="00EE1175"/>
    <w:rsid w:val="00EE5EE6"/>
    <w:rsid w:val="00EE6C08"/>
    <w:rsid w:val="00F00250"/>
    <w:rsid w:val="00F02DDE"/>
    <w:rsid w:val="00F03990"/>
    <w:rsid w:val="00F03CD0"/>
    <w:rsid w:val="00F07BB8"/>
    <w:rsid w:val="00F22C16"/>
    <w:rsid w:val="00F25BB6"/>
    <w:rsid w:val="00F27818"/>
    <w:rsid w:val="00F34FB3"/>
    <w:rsid w:val="00F36F2C"/>
    <w:rsid w:val="00F4562B"/>
    <w:rsid w:val="00F4731F"/>
    <w:rsid w:val="00F52449"/>
    <w:rsid w:val="00F52BAA"/>
    <w:rsid w:val="00F539EA"/>
    <w:rsid w:val="00F55865"/>
    <w:rsid w:val="00F57D6E"/>
    <w:rsid w:val="00F702C9"/>
    <w:rsid w:val="00F72B8A"/>
    <w:rsid w:val="00F76771"/>
    <w:rsid w:val="00F833D7"/>
    <w:rsid w:val="00F86DB0"/>
    <w:rsid w:val="00F90BCA"/>
    <w:rsid w:val="00F9290A"/>
    <w:rsid w:val="00FB6E93"/>
    <w:rsid w:val="00FC42AA"/>
    <w:rsid w:val="00FD00D5"/>
    <w:rsid w:val="00FD4105"/>
    <w:rsid w:val="00FD75CE"/>
    <w:rsid w:val="00FE51F3"/>
    <w:rsid w:val="00FE64E9"/>
    <w:rsid w:val="00FF3807"/>
    <w:rsid w:val="00FF6AC7"/>
    <w:rsid w:val="046D7900"/>
    <w:rsid w:val="05A16C81"/>
    <w:rsid w:val="1AAC224B"/>
    <w:rsid w:val="21C11D07"/>
    <w:rsid w:val="4463278D"/>
    <w:rsid w:val="605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ind w:firstLine="284"/>
      <w:outlineLvl w:val="0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26"/>
    <w:qFormat/>
    <w:uiPriority w:val="0"/>
    <w:pPr>
      <w:spacing w:after="120"/>
    </w:p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Body Text Indent"/>
    <w:basedOn w:val="1"/>
    <w:link w:val="30"/>
    <w:qFormat/>
    <w:uiPriority w:val="0"/>
    <w:pPr>
      <w:spacing w:after="120"/>
      <w:ind w:left="283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283"/>
    </w:pPr>
  </w:style>
  <w:style w:type="character" w:styleId="10">
    <w:name w:val="annotation reference"/>
    <w:semiHidden/>
    <w:qFormat/>
    <w:uiPriority w:val="0"/>
    <w:rPr>
      <w:sz w:val="16"/>
      <w:szCs w:val="16"/>
    </w:rPr>
  </w:style>
  <w:style w:type="paragraph" w:styleId="11">
    <w:name w:val="annotation text"/>
    <w:basedOn w:val="1"/>
    <w:semiHidden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semiHidden/>
    <w:qFormat/>
    <w:uiPriority w:val="0"/>
    <w:rPr>
      <w:b/>
      <w:bCs/>
    </w:rPr>
  </w:style>
  <w:style w:type="character" w:styleId="13">
    <w:name w:val="Emphasis"/>
    <w:qFormat/>
    <w:uiPriority w:val="0"/>
    <w:rPr>
      <w:i/>
      <w:iCs/>
    </w:rPr>
  </w:style>
  <w:style w:type="paragraph" w:styleId="14">
    <w:name w:val="footer"/>
    <w:basedOn w:val="1"/>
    <w:link w:val="29"/>
    <w:qFormat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styleId="16">
    <w:name w:val="footnote text"/>
    <w:basedOn w:val="1"/>
    <w:semiHidden/>
    <w:qFormat/>
    <w:uiPriority w:val="0"/>
    <w:rPr>
      <w:sz w:val="20"/>
      <w:szCs w:val="20"/>
    </w:rPr>
  </w:style>
  <w:style w:type="paragraph" w:styleId="1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paragraph" w:styleId="19">
    <w:name w:val="List"/>
    <w:basedOn w:val="1"/>
    <w:qFormat/>
    <w:uiPriority w:val="0"/>
    <w:pPr>
      <w:ind w:left="283" w:hanging="283"/>
      <w:contextualSpacing/>
    </w:pPr>
  </w:style>
  <w:style w:type="paragraph" w:styleId="20">
    <w:name w:val="List 2"/>
    <w:basedOn w:val="1"/>
    <w:qFormat/>
    <w:uiPriority w:val="0"/>
    <w:pPr>
      <w:ind w:left="566" w:hanging="283"/>
    </w:pPr>
  </w:style>
  <w:style w:type="paragraph" w:styleId="21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22">
    <w:name w:val="page number"/>
    <w:basedOn w:val="3"/>
    <w:qFormat/>
    <w:uiPriority w:val="0"/>
  </w:style>
  <w:style w:type="character" w:styleId="23">
    <w:name w:val="Strong"/>
    <w:qFormat/>
    <w:uiPriority w:val="0"/>
    <w:rPr>
      <w:b/>
      <w:bCs/>
    </w:rPr>
  </w:style>
  <w:style w:type="table" w:styleId="2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">
    <w:name w:val="Table Grid 1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26">
    <w:name w:val="Основной текст Знак"/>
    <w:link w:val="6"/>
    <w:qFormat/>
    <w:uiPriority w:val="0"/>
    <w:rPr>
      <w:sz w:val="24"/>
      <w:szCs w:val="24"/>
      <w:lang w:val="ru-RU" w:eastAsia="ru-RU" w:bidi="ar-SA"/>
    </w:rPr>
  </w:style>
  <w:style w:type="paragraph" w:customStyle="1" w:styleId="27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8">
    <w:name w:val="Знак2"/>
    <w:basedOn w:val="1"/>
    <w:qFormat/>
    <w:uiPriority w:val="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9">
    <w:name w:val="Нижний колонтитул Знак"/>
    <w:link w:val="14"/>
    <w:qFormat/>
    <w:uiPriority w:val="99"/>
    <w:rPr>
      <w:sz w:val="24"/>
      <w:szCs w:val="24"/>
    </w:rPr>
  </w:style>
  <w:style w:type="character" w:customStyle="1" w:styleId="30">
    <w:name w:val="Основной текст с отступом Знак"/>
    <w:basedOn w:val="3"/>
    <w:link w:val="8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BB602-AB37-4D12-B98F-9518944AF0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ФИРО</Company>
  <Pages>20</Pages>
  <Words>4435</Words>
  <Characters>25280</Characters>
  <Lines>210</Lines>
  <Paragraphs>59</Paragraphs>
  <TotalTime>4</TotalTime>
  <ScaleCrop>false</ScaleCrop>
  <LinksUpToDate>false</LinksUpToDate>
  <CharactersWithSpaces>29656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2020-09-20T18:40:00Z</dcterms:created>
  <dc:creator>BLINOV</dc:creator>
  <cp:lastModifiedBy>maria</cp:lastModifiedBy>
  <cp:lastPrinted>2014-03-20T16:12:00Z</cp:lastPrinted>
  <dcterms:modified xsi:type="dcterms:W3CDTF">2024-09-12T08:54:47Z</dcterms:modified>
  <dc:title>ПРОЕКТ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87C9B228B90C44688934485DE8CAAC39_12</vt:lpwstr>
  </property>
</Properties>
</file>