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07E" w:rsidRDefault="00777493">
      <w:pPr>
        <w:pStyle w:val="a5"/>
        <w:spacing w:after="0"/>
        <w:ind w:left="0"/>
        <w:jc w:val="right"/>
      </w:pPr>
      <w:r>
        <w:t xml:space="preserve">Приложение к ППССЗ по специальности </w:t>
      </w:r>
    </w:p>
    <w:p w:rsidR="0092107E" w:rsidRDefault="00777493">
      <w:pPr>
        <w:pStyle w:val="a5"/>
        <w:spacing w:after="0"/>
        <w:ind w:left="0"/>
        <w:jc w:val="right"/>
      </w:pPr>
      <w:proofErr w:type="gramStart"/>
      <w:r>
        <w:t>54.02.05 Живопись (по виду:</w:t>
      </w:r>
      <w:proofErr w:type="gramEnd"/>
      <w:r>
        <w:t xml:space="preserve"> Театрально-декорационная живопись) </w:t>
      </w:r>
    </w:p>
    <w:p w:rsidR="0092107E" w:rsidRDefault="009210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9210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7774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культуры Ростовской области</w:t>
      </w:r>
    </w:p>
    <w:p w:rsidR="0092107E" w:rsidRDefault="007774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ГБПОУ РО «Ростовское художественное училище имени М.Б. Грекова»</w:t>
      </w:r>
    </w:p>
    <w:p w:rsidR="0092107E" w:rsidRDefault="009210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107E" w:rsidRDefault="009210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107E" w:rsidRDefault="009210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92107E" w:rsidRDefault="009210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92107E" w:rsidRDefault="009210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92107E" w:rsidRDefault="009210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92107E" w:rsidRDefault="009210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92107E" w:rsidRDefault="009210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92107E" w:rsidRDefault="007774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aps/>
          <w:sz w:val="40"/>
          <w:szCs w:val="40"/>
        </w:rPr>
        <w:t xml:space="preserve">рабочая ПРОГРАММа </w:t>
      </w:r>
    </w:p>
    <w:p w:rsidR="0092107E" w:rsidRDefault="00777493">
      <w:pPr>
        <w:pStyle w:val="a5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ПДП.00 производственной практики (преддипломной) </w:t>
      </w:r>
    </w:p>
    <w:p w:rsidR="0092107E" w:rsidRDefault="00777493">
      <w:pPr>
        <w:pStyle w:val="a5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 подготовки специалистов среднего звена</w:t>
      </w:r>
    </w:p>
    <w:p w:rsidR="0092107E" w:rsidRDefault="00777493">
      <w:pPr>
        <w:pStyle w:val="a5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специальности 54.02.05. </w:t>
      </w:r>
      <w:r>
        <w:rPr>
          <w:b/>
          <w:sz w:val="28"/>
          <w:szCs w:val="28"/>
        </w:rPr>
        <w:br/>
      </w:r>
      <w:proofErr w:type="gramStart"/>
      <w:r>
        <w:rPr>
          <w:b/>
          <w:sz w:val="28"/>
          <w:szCs w:val="28"/>
        </w:rPr>
        <w:t>Живопись (по виду:</w:t>
      </w:r>
      <w:proofErr w:type="gramEnd"/>
      <w:r>
        <w:rPr>
          <w:b/>
          <w:sz w:val="28"/>
          <w:szCs w:val="28"/>
        </w:rPr>
        <w:t xml:space="preserve"> Театрально-декорационная живопись)</w:t>
      </w:r>
      <w:r>
        <w:rPr>
          <w:b/>
          <w:sz w:val="28"/>
        </w:rPr>
        <w:t xml:space="preserve"> </w:t>
      </w:r>
    </w:p>
    <w:p w:rsidR="0092107E" w:rsidRDefault="009210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92107E" w:rsidRDefault="009210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92107E" w:rsidRDefault="009210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9210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9210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9210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9210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9210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9210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9210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9210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9210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9210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9210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9210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9210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9210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9210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9210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7774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Ростов-на-Дону</w:t>
      </w:r>
    </w:p>
    <w:p w:rsidR="0092107E" w:rsidRDefault="007774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2024</w:t>
      </w:r>
    </w:p>
    <w:p w:rsidR="0092107E" w:rsidRDefault="009210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9210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9210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9210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9210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92107E">
        <w:tc>
          <w:tcPr>
            <w:tcW w:w="4678" w:type="dxa"/>
          </w:tcPr>
          <w:p w:rsidR="0092107E" w:rsidRDefault="00777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br w:type="page"/>
            </w:r>
            <w:r>
              <w:rPr>
                <w:rFonts w:ascii="Times New Roman" w:hAnsi="Times New Roman"/>
                <w:sz w:val="28"/>
                <w:szCs w:val="28"/>
              </w:rPr>
              <w:t>Одобрены</w:t>
            </w:r>
          </w:p>
          <w:p w:rsidR="0092107E" w:rsidRDefault="00777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Предметно-цикловой комиссией</w:t>
            </w:r>
          </w:p>
          <w:p w:rsidR="0092107E" w:rsidRDefault="00777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преподавателей</w:t>
            </w:r>
          </w:p>
          <w:p w:rsidR="0092107E" w:rsidRDefault="00777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гуманитарных и социально-экономических дисциплин</w:t>
            </w:r>
          </w:p>
          <w:p w:rsidR="0092107E" w:rsidRDefault="0077749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Протокол №4</w:t>
            </w:r>
            <w:r>
              <w:rPr>
                <w:rFonts w:ascii="Times New Roman" w:hAnsi="Times New Roman"/>
                <w:sz w:val="28"/>
                <w:szCs w:val="24"/>
              </w:rPr>
              <w:br/>
              <w:t xml:space="preserve">от 17 июня 2024г. </w:t>
            </w:r>
          </w:p>
          <w:p w:rsidR="0092107E" w:rsidRDefault="0077749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noProof/>
                <w:sz w:val="28"/>
              </w:rPr>
              <w:drawing>
                <wp:inline distT="0" distB="0" distL="114300" distR="114300">
                  <wp:extent cx="2003425" cy="687705"/>
                  <wp:effectExtent l="0" t="0" r="15875" b="171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3425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92107E" w:rsidRDefault="00777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Разработана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 основе Федерального</w:t>
            </w:r>
          </w:p>
          <w:p w:rsidR="0092107E" w:rsidRDefault="00777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государственного образовательного стандарта  среднего профессионального образования  по специальности  по специальности </w:t>
            </w:r>
          </w:p>
          <w:p w:rsidR="0092107E" w:rsidRDefault="00777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54.02.05 Живопись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виду: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Театрально-декорационная живопись)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</w:p>
          <w:p w:rsidR="0092107E" w:rsidRDefault="009210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92107E" w:rsidRDefault="009210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92107E" w:rsidRDefault="009210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107E">
        <w:tc>
          <w:tcPr>
            <w:tcW w:w="4678" w:type="dxa"/>
          </w:tcPr>
          <w:p w:rsidR="0092107E" w:rsidRDefault="009210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92107E" w:rsidRDefault="009210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92107E" w:rsidRDefault="007774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        </w:t>
            </w:r>
          </w:p>
        </w:tc>
      </w:tr>
    </w:tbl>
    <w:p w:rsidR="0092107E" w:rsidRDefault="009210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9210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9210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9210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9210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9210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7195"/>
      </w:tblGrid>
      <w:tr w:rsidR="0092107E">
        <w:tc>
          <w:tcPr>
            <w:tcW w:w="1984" w:type="dxa"/>
          </w:tcPr>
          <w:p w:rsidR="0092107E" w:rsidRDefault="007774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Составители:</w:t>
            </w:r>
          </w:p>
        </w:tc>
        <w:tc>
          <w:tcPr>
            <w:tcW w:w="7195" w:type="dxa"/>
          </w:tcPr>
          <w:p w:rsidR="0092107E" w:rsidRDefault="007774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Гончарова Елена Геннадьевна, заместитель директора по методической работе РХУ имени М.М. Грекова</w:t>
            </w:r>
          </w:p>
          <w:p w:rsidR="0092107E" w:rsidRDefault="009210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107E">
        <w:tc>
          <w:tcPr>
            <w:tcW w:w="1984" w:type="dxa"/>
          </w:tcPr>
          <w:p w:rsidR="0092107E" w:rsidRDefault="009210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92107E" w:rsidRDefault="007774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Рокуа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Илья Валерьевич, преподаватель специальных дисциплин РХУ имени М.Б. Грекова</w:t>
            </w:r>
          </w:p>
          <w:p w:rsidR="0092107E" w:rsidRDefault="009210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107E">
        <w:tc>
          <w:tcPr>
            <w:tcW w:w="1984" w:type="dxa"/>
          </w:tcPr>
          <w:p w:rsidR="0092107E" w:rsidRDefault="009210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92107E" w:rsidRDefault="009210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107E">
        <w:tc>
          <w:tcPr>
            <w:tcW w:w="1984" w:type="dxa"/>
          </w:tcPr>
          <w:p w:rsidR="0092107E" w:rsidRDefault="009210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92107E" w:rsidRDefault="009210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92107E" w:rsidRDefault="009210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9210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9210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7774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8363"/>
        <w:gridCol w:w="958"/>
      </w:tblGrid>
      <w:tr w:rsidR="0092107E">
        <w:tc>
          <w:tcPr>
            <w:tcW w:w="8363" w:type="dxa"/>
            <w:shd w:val="clear" w:color="auto" w:fill="auto"/>
          </w:tcPr>
          <w:p w:rsidR="0092107E" w:rsidRDefault="0092107E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92107E" w:rsidRDefault="007774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92107E">
        <w:tc>
          <w:tcPr>
            <w:tcW w:w="8363" w:type="dxa"/>
            <w:shd w:val="clear" w:color="auto" w:fill="auto"/>
          </w:tcPr>
          <w:p w:rsidR="0092107E" w:rsidRDefault="00777493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Паспорт рабочей программы    производственной практики (преддипломной)</w:t>
            </w:r>
          </w:p>
        </w:tc>
        <w:tc>
          <w:tcPr>
            <w:tcW w:w="958" w:type="dxa"/>
            <w:shd w:val="clear" w:color="auto" w:fill="auto"/>
          </w:tcPr>
          <w:p w:rsidR="0092107E" w:rsidRDefault="007774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2107E">
        <w:trPr>
          <w:trHeight w:val="597"/>
        </w:trPr>
        <w:tc>
          <w:tcPr>
            <w:tcW w:w="8363" w:type="dxa"/>
            <w:shd w:val="clear" w:color="auto" w:fill="auto"/>
          </w:tcPr>
          <w:p w:rsidR="0092107E" w:rsidRDefault="00777493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программы    производственной практики (преддипломной)</w:t>
            </w:r>
          </w:p>
        </w:tc>
        <w:tc>
          <w:tcPr>
            <w:tcW w:w="958" w:type="dxa"/>
            <w:shd w:val="clear" w:color="auto" w:fill="auto"/>
          </w:tcPr>
          <w:p w:rsidR="0092107E" w:rsidRDefault="00777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2107E">
        <w:trPr>
          <w:trHeight w:val="670"/>
        </w:trPr>
        <w:tc>
          <w:tcPr>
            <w:tcW w:w="8363" w:type="dxa"/>
            <w:shd w:val="clear" w:color="auto" w:fill="auto"/>
          </w:tcPr>
          <w:p w:rsidR="0092107E" w:rsidRDefault="00777493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реализации программы    производственной практики (преддипломной)</w:t>
            </w:r>
          </w:p>
        </w:tc>
        <w:tc>
          <w:tcPr>
            <w:tcW w:w="958" w:type="dxa"/>
            <w:shd w:val="clear" w:color="auto" w:fill="auto"/>
          </w:tcPr>
          <w:p w:rsidR="0092107E" w:rsidRDefault="00777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2107E">
        <w:tc>
          <w:tcPr>
            <w:tcW w:w="8363" w:type="dxa"/>
            <w:shd w:val="clear" w:color="auto" w:fill="auto"/>
          </w:tcPr>
          <w:p w:rsidR="0092107E" w:rsidRDefault="00777493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 и оценка результатов освоения программы    производственной практики (преддипломной)</w:t>
            </w:r>
          </w:p>
        </w:tc>
        <w:tc>
          <w:tcPr>
            <w:tcW w:w="958" w:type="dxa"/>
            <w:shd w:val="clear" w:color="auto" w:fill="auto"/>
          </w:tcPr>
          <w:p w:rsidR="0092107E" w:rsidRDefault="00777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92107E" w:rsidRDefault="0092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07E" w:rsidRDefault="0092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07E" w:rsidRDefault="0092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07E" w:rsidRDefault="0092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07E" w:rsidRDefault="0092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07E" w:rsidRDefault="0092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07E" w:rsidRDefault="0092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07E" w:rsidRDefault="0092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07E" w:rsidRDefault="0092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07E" w:rsidRDefault="0092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07E" w:rsidRDefault="0092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07E" w:rsidRDefault="0092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07E" w:rsidRDefault="0092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07E" w:rsidRDefault="0092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07E" w:rsidRDefault="0092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07E" w:rsidRDefault="0092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07E" w:rsidRDefault="0092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07E" w:rsidRDefault="0092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07E" w:rsidRDefault="0092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07E" w:rsidRDefault="0092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07E" w:rsidRDefault="0092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07E" w:rsidRDefault="0092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07E" w:rsidRDefault="0092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07E" w:rsidRDefault="0092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07E" w:rsidRDefault="0092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07E" w:rsidRDefault="0092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07E" w:rsidRDefault="0092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07E" w:rsidRDefault="0092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07E" w:rsidRDefault="0092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07E" w:rsidRDefault="007774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 xml:space="preserve">1. паспорт рабочей ПРОГРАММЫ производственной </w:t>
      </w:r>
      <w:r>
        <w:rPr>
          <w:rFonts w:ascii="Times New Roman" w:hAnsi="Times New Roman" w:cs="Times New Roman"/>
          <w:b/>
          <w:sz w:val="28"/>
          <w:szCs w:val="28"/>
        </w:rPr>
        <w:t>ПРАКТИКИ (ПРЕДДИПЛОМНОЙ) ПО ПРОФИЛЮ СПЕЦИАЛЬНОСТИ 54.02.05</w:t>
      </w:r>
    </w:p>
    <w:p w:rsidR="0092107E" w:rsidRDefault="007774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ЖИВОПИСЬ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по виду: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Театрально-декорационная живопись)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</w:p>
    <w:p w:rsidR="0092107E" w:rsidRDefault="00921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107E" w:rsidRDefault="00777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1.1. Место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практики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структуре программы подготовки специалистов среднего звена</w:t>
      </w:r>
      <w:proofErr w:type="gramEnd"/>
    </w:p>
    <w:p w:rsidR="0092107E" w:rsidRDefault="00777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  является  обязательным  разделом  ППССЗ.  Она  представляет  собой  вид учебной  деятельности,  направленной  на  формирование,  закрепление,  развитие практических навыков и компетенции в процессе выполнения определенных видов работ, связанных с будущей профессиональной деятельностью. Производственная практика (по профилю специальности) проводится образовательной организацией при освоении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профессиональных компетенций в рамках профессионального модуля. Производственная практика по виду Станковая живопись направлена на расширение представлений  обучающихся  об  окружающей  действительности,  сбор  материала  для создания произведений живописи, реализуется в форме выездной практики</w:t>
      </w:r>
    </w:p>
    <w:p w:rsidR="0092107E" w:rsidRDefault="00921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2107E" w:rsidRDefault="00777493">
      <w:pPr>
        <w:pStyle w:val="ac"/>
        <w:spacing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Художник-живописец, преподаватель </w:t>
      </w:r>
      <w:r>
        <w:rPr>
          <w:rFonts w:ascii="Times New Roman" w:hAnsi="Times New Roman" w:cs="Times New Roman"/>
          <w:sz w:val="28"/>
        </w:rPr>
        <w:t xml:space="preserve">должен обладать </w:t>
      </w:r>
      <w:r>
        <w:rPr>
          <w:rFonts w:ascii="Times New Roman" w:hAnsi="Times New Roman" w:cs="Times New Roman"/>
          <w:b/>
          <w:sz w:val="28"/>
        </w:rPr>
        <w:t xml:space="preserve">общими </w:t>
      </w:r>
      <w:r>
        <w:rPr>
          <w:rFonts w:ascii="Times New Roman" w:hAnsi="Times New Roman" w:cs="Times New Roman"/>
          <w:b/>
          <w:iCs/>
          <w:sz w:val="28"/>
        </w:rPr>
        <w:t xml:space="preserve">компетенциями, </w:t>
      </w:r>
      <w:r>
        <w:rPr>
          <w:rFonts w:ascii="Times New Roman" w:hAnsi="Times New Roman" w:cs="Times New Roman"/>
          <w:iCs/>
          <w:sz w:val="28"/>
        </w:rPr>
        <w:t>включающими в себя способность:</w:t>
      </w:r>
    </w:p>
    <w:p w:rsidR="0092107E" w:rsidRDefault="00777493">
      <w:pPr>
        <w:shd w:val="clear" w:color="auto" w:fill="FFFFFF"/>
        <w:spacing w:after="0"/>
        <w:ind w:left="5" w:right="10" w:firstLine="725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92107E" w:rsidRDefault="00777493">
      <w:pPr>
        <w:shd w:val="clear" w:color="auto" w:fill="FFFFFF"/>
        <w:spacing w:after="0"/>
        <w:ind w:left="5" w:right="10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t xml:space="preserve"> 2. Организовывать собственную деятельность, определять методы и </w:t>
      </w:r>
      <w:r>
        <w:rPr>
          <w:rFonts w:ascii="Times New Roman" w:hAnsi="Times New Roman" w:cs="Times New Roman"/>
          <w:sz w:val="28"/>
          <w:szCs w:val="28"/>
        </w:rPr>
        <w:t>способы выполнения профессиональных задач, оценивать их эффективность и качество.</w:t>
      </w:r>
    </w:p>
    <w:p w:rsidR="0092107E" w:rsidRDefault="00777493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3. Решать проблемы, оценивать риски и принимать решения в нестандартных ситуациях.</w:t>
      </w:r>
    </w:p>
    <w:p w:rsidR="0092107E" w:rsidRDefault="00777493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>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92107E" w:rsidRDefault="00777493">
      <w:pPr>
        <w:shd w:val="clear" w:color="auto" w:fill="FFFFFF"/>
        <w:spacing w:after="0"/>
        <w:ind w:right="5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92107E" w:rsidRDefault="00777493">
      <w:pPr>
        <w:shd w:val="clear" w:color="auto" w:fill="FFFFFF"/>
        <w:spacing w:after="0"/>
        <w:ind w:right="5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> 6. Работать в коллективе, обеспечивать его сплочение, эффективно общаться с коллегами, руководством.</w:t>
      </w:r>
    </w:p>
    <w:p w:rsidR="0092107E" w:rsidRDefault="00777493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> 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92107E" w:rsidRDefault="00777493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>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92107E" w:rsidRDefault="00777493">
      <w:pPr>
        <w:pStyle w:val="ac"/>
        <w:tabs>
          <w:tab w:val="left" w:pos="1620"/>
        </w:tabs>
        <w:ind w:firstLine="284"/>
        <w:jc w:val="both"/>
      </w:pPr>
      <w:proofErr w:type="gramStart"/>
      <w:r>
        <w:rPr>
          <w:rFonts w:ascii="Times New Roman" w:hAnsi="Times New Roman" w:cs="Times New Roman"/>
          <w:sz w:val="28"/>
        </w:rPr>
        <w:t>ОК</w:t>
      </w:r>
      <w:proofErr w:type="gramEnd"/>
      <w:r>
        <w:rPr>
          <w:rFonts w:ascii="Times New Roman" w:hAnsi="Times New Roman" w:cs="Times New Roman"/>
          <w:sz w:val="28"/>
        </w:rPr>
        <w:t> 9. Ориентироваться в условиях частой смены технологий в профессиональной деятельности.</w:t>
      </w:r>
      <w:r>
        <w:t xml:space="preserve"> </w:t>
      </w:r>
    </w:p>
    <w:p w:rsidR="0092107E" w:rsidRDefault="00777493">
      <w:pPr>
        <w:pStyle w:val="2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Художник-живописец, преподаватель должен </w:t>
      </w:r>
      <w:r>
        <w:rPr>
          <w:bCs/>
          <w:sz w:val="28"/>
          <w:szCs w:val="28"/>
        </w:rPr>
        <w:t xml:space="preserve">обладать </w:t>
      </w:r>
      <w:r>
        <w:rPr>
          <w:b/>
          <w:sz w:val="28"/>
          <w:szCs w:val="28"/>
        </w:rPr>
        <w:t xml:space="preserve">профессиональными </w:t>
      </w:r>
      <w:r>
        <w:rPr>
          <w:b/>
          <w:bCs/>
          <w:iCs/>
          <w:sz w:val="28"/>
          <w:szCs w:val="28"/>
        </w:rPr>
        <w:t>компетенциями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соответствующими основным видам профессиональной деятельности:</w:t>
      </w:r>
    </w:p>
    <w:p w:rsidR="0092107E" w:rsidRDefault="00777493">
      <w:pPr>
        <w:pStyle w:val="2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Творческая и исполнительская деятельность.</w:t>
      </w:r>
    </w:p>
    <w:p w:rsidR="0092107E" w:rsidRDefault="00777493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ПК 1.1. Изображать человека и окружающую предметно-пространственную среду средствами академического рисунка и живописи.</w:t>
      </w:r>
    </w:p>
    <w:p w:rsidR="0092107E" w:rsidRDefault="00777493">
      <w:pPr>
        <w:shd w:val="clear" w:color="auto" w:fill="FFFFFF"/>
        <w:tabs>
          <w:tab w:val="left" w:pos="709"/>
          <w:tab w:val="left" w:pos="2261"/>
          <w:tab w:val="left" w:pos="3946"/>
          <w:tab w:val="left" w:pos="5126"/>
          <w:tab w:val="left" w:pos="5630"/>
          <w:tab w:val="left" w:pos="8045"/>
        </w:tabs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ab/>
        <w:t>ПК 1.2. Применять знания о закономерностях построения художественной формы и особенностях ее восприятия.</w:t>
      </w:r>
    </w:p>
    <w:p w:rsidR="0092107E" w:rsidRDefault="00777493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ПК 1.3. Проводить работу по целевому сбору, анализу, обобщению и применению подготовительного материала.</w:t>
      </w:r>
    </w:p>
    <w:p w:rsidR="0092107E" w:rsidRDefault="0077749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ПК 1.4. Последовательно вести работу над композицией.</w:t>
      </w:r>
    </w:p>
    <w:p w:rsidR="0092107E" w:rsidRDefault="00777493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>ПК 1.5. Владеть различными приемами выполнения живописных работ.</w:t>
      </w:r>
    </w:p>
    <w:p w:rsidR="0092107E" w:rsidRDefault="00777493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ПК 1.6. Использовать компьютерные технологии при реализации творческого замысла.</w:t>
      </w:r>
    </w:p>
    <w:p w:rsidR="0092107E" w:rsidRDefault="00777493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1.7. Находить новые образно-пластические решения для каждой творческой задачи.</w:t>
      </w:r>
    </w:p>
    <w:p w:rsidR="0092107E" w:rsidRPr="00777493" w:rsidRDefault="00777493">
      <w:pPr>
        <w:shd w:val="clear" w:color="auto" w:fill="FFFFFF"/>
        <w:spacing w:after="0"/>
        <w:ind w:firstLine="720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</w:pPr>
      <w:r w:rsidRPr="00777493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2.1. Осуществлять преподавательскую и учебно-методическую деятельность в детских школах искусств, других организациях дополнительного образования, общеобразовательных организациях, профессиональных образовательных организациях.</w:t>
      </w:r>
    </w:p>
    <w:p w:rsidR="0092107E" w:rsidRDefault="00777493">
      <w:pPr>
        <w:shd w:val="clear" w:color="auto" w:fill="FFFFFF"/>
        <w:spacing w:after="0"/>
        <w:ind w:firstLine="720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777493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 w:rsidR="0092107E" w:rsidRDefault="00777493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777493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2.3. Использовать базовые знания и практический опыт по организации и анализу учебного процесса, методике подготовки и проведения урока.</w:t>
      </w:r>
    </w:p>
    <w:p w:rsidR="0092107E" w:rsidRDefault="00777493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777493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2.4. Применять классические и современные методы преподавания.</w:t>
      </w:r>
    </w:p>
    <w:p w:rsidR="0092107E" w:rsidRDefault="00777493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777493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</w:r>
    </w:p>
    <w:p w:rsidR="0092107E" w:rsidRDefault="00777493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777493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2.6. Планировать развитие профессиональных умений обучающихся.</w:t>
      </w:r>
    </w:p>
    <w:p w:rsidR="0092107E" w:rsidRDefault="00777493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777493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2.7. Владеть культурой устной и письменной речи, профессиональной терминологией.</w:t>
      </w:r>
    </w:p>
    <w:p w:rsidR="0092107E" w:rsidRDefault="0092107E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2107E" w:rsidRDefault="0092107E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</w:p>
    <w:p w:rsidR="0092107E" w:rsidRDefault="00777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1.2. Цели и задачи учебной практики – требования к результатам освоения ППССЗ</w:t>
      </w:r>
    </w:p>
    <w:p w:rsidR="0092107E" w:rsidRDefault="00777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производственной практики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должен:</w:t>
      </w:r>
    </w:p>
    <w:p w:rsidR="0092107E" w:rsidRDefault="00921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777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иметь практический опыт</w:t>
      </w:r>
    </w:p>
    <w:p w:rsidR="0092107E" w:rsidRDefault="00777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-творческого использования средств живописи, их изобразительно</w:t>
      </w:r>
    </w:p>
    <w:p w:rsidR="0092107E" w:rsidRDefault="00777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-выразительные возможности;</w:t>
      </w:r>
    </w:p>
    <w:p w:rsidR="0092107E" w:rsidRDefault="00777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-проведения целевого сбора и анализа подготовительного материала, выбора художественных и изобразительных средств в соответствии с творческой задачей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последовательного ведения работы над композицией</w:t>
      </w:r>
    </w:p>
    <w:p w:rsidR="0092107E" w:rsidRDefault="00921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777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уметь:</w:t>
      </w:r>
    </w:p>
    <w:p w:rsidR="0092107E" w:rsidRDefault="00777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-изображать объекты предметного мира, пространство, фигуру человека средствами академической живописи;</w:t>
      </w:r>
    </w:p>
    <w:p w:rsidR="0092107E" w:rsidRDefault="00777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-использовать основные изобразительные техники и материалы.</w:t>
      </w:r>
    </w:p>
    <w:p w:rsidR="0092107E" w:rsidRDefault="00777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-технически умело выполнять эскиз;</w:t>
      </w:r>
    </w:p>
    <w:p w:rsidR="0092107E" w:rsidRDefault="00777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-находить новые живописно-пластические решения для каждой творческой задачи;</w:t>
      </w:r>
    </w:p>
    <w:p w:rsidR="0092107E" w:rsidRDefault="00777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-выполнять кратковременные зарисовки с натуры;</w:t>
      </w:r>
    </w:p>
    <w:p w:rsidR="0092107E" w:rsidRDefault="00777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-компоновать фигуру в листе;</w:t>
      </w:r>
    </w:p>
    <w:p w:rsidR="0092107E" w:rsidRDefault="00777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-пользоваться мягким материалом, владеть пятном и линией</w:t>
      </w:r>
    </w:p>
    <w:p w:rsidR="0092107E" w:rsidRDefault="00777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;-применять знания, полученные на занятиях пластической анатомии;</w:t>
      </w:r>
    </w:p>
    <w:p w:rsidR="0092107E" w:rsidRDefault="00777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-технически умело выполнять эскиз; находить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новые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живописно</w:t>
      </w:r>
    </w:p>
    <w:p w:rsidR="0092107E" w:rsidRDefault="00777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-пластические решения для каждой творческой задачи</w:t>
      </w:r>
    </w:p>
    <w:p w:rsidR="0092107E" w:rsidRDefault="00921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777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знать:</w:t>
      </w:r>
    </w:p>
    <w:p w:rsidR="0092107E" w:rsidRDefault="00777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-специфику выразительных средств различных видов изобразительного искусства;</w:t>
      </w:r>
    </w:p>
    <w:p w:rsidR="0092107E" w:rsidRDefault="00777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-разнообразные техники живописи и истории их развития, условия хранения произведений изобразительного искусства;</w:t>
      </w:r>
    </w:p>
    <w:p w:rsidR="0092107E" w:rsidRDefault="00777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-методы ведения наброска, зарисовки, краткосрочного рисунка;</w:t>
      </w:r>
    </w:p>
    <w:p w:rsidR="0092107E" w:rsidRDefault="00777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-свойства живописных материалов, их возможности и эстетические качества;</w:t>
      </w:r>
    </w:p>
    <w:p w:rsidR="0092107E" w:rsidRDefault="00777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-методы ведения живописных работ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;-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художественные и эстетические свойства цвета, основные закономерности создания цветового строя.</w:t>
      </w:r>
    </w:p>
    <w:p w:rsidR="0092107E" w:rsidRDefault="00777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-теоретические основы композиции, закономерности построения художественной формы и особенности ее восприятия;</w:t>
      </w:r>
    </w:p>
    <w:p w:rsidR="0092107E" w:rsidRDefault="00777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-основные технические разновидности, функции и возможности живописи</w:t>
      </w:r>
    </w:p>
    <w:p w:rsidR="0092107E" w:rsidRDefault="00777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-принципы  сбора  и  систематизации  подготовительного  материала  и  способы  его применения для воплощения</w:t>
      </w:r>
    </w:p>
    <w:p w:rsidR="0092107E" w:rsidRDefault="00921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9210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107E" w:rsidRDefault="00777493" w:rsidP="00E33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Рекомендуемое количество часов на освоение программы производственной (преддипломной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практики по профилю специальности:</w:t>
      </w:r>
      <w:r w:rsidR="00E3305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108часов</w:t>
      </w:r>
    </w:p>
    <w:p w:rsidR="0092107E" w:rsidRDefault="009210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107E" w:rsidRDefault="009210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07E" w:rsidRDefault="007774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СТРУКТУРА И СОДЕРЖАНИЕ УЧЕБНОЙ ДИСЦИПЛИНЫ</w:t>
      </w:r>
    </w:p>
    <w:p w:rsidR="0092107E" w:rsidRDefault="007774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Объем производственной (преддипломной) практики по профилю специальности</w:t>
      </w:r>
    </w:p>
    <w:p w:rsidR="0092107E" w:rsidRDefault="007774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и виды учебной работы</w:t>
      </w:r>
    </w:p>
    <w:p w:rsidR="0092107E" w:rsidRDefault="009210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800"/>
      </w:tblGrid>
      <w:tr w:rsidR="0092107E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92107E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108</w:t>
            </w:r>
          </w:p>
        </w:tc>
      </w:tr>
      <w:tr w:rsidR="0092107E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92107E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92107E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лабораторные 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92107E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108</w:t>
            </w:r>
          </w:p>
        </w:tc>
      </w:tr>
      <w:tr w:rsidR="0092107E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92107E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курсовая работа (проект)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92107E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92107E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92107E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самостоятельная работа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92107E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Итоговая аттестация в форме просмотра 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 w:rsidR="0092107E" w:rsidRDefault="009210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07E" w:rsidRDefault="009210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07E" w:rsidRDefault="009210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07E" w:rsidRDefault="009210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07E" w:rsidRDefault="009210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07E" w:rsidRDefault="009210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07E" w:rsidRDefault="009210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07E" w:rsidRDefault="009210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07E" w:rsidRDefault="009210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07E" w:rsidRDefault="009210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07E" w:rsidRDefault="009210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07E" w:rsidRDefault="009210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07E" w:rsidRDefault="009210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07E" w:rsidRDefault="009210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2107E" w:rsidRDefault="009210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07E" w:rsidRDefault="009210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92107E">
          <w:footerReference w:type="default" r:id="rId10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:rsidR="00E33051" w:rsidRDefault="007774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2.2. Тематический план и содержание производственной (преддипломной) практики (по профилю специальности).</w:t>
      </w:r>
    </w:p>
    <w:p w:rsidR="0092107E" w:rsidRDefault="007774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 .Цели, задачи, содержание и период прохождения практики</w:t>
      </w:r>
    </w:p>
    <w:p w:rsidR="00E33051" w:rsidRDefault="00E33051" w:rsidP="00E3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 xml:space="preserve">Объем </w:t>
      </w:r>
      <w:r w:rsidRPr="004A3B7F">
        <w:rPr>
          <w:rFonts w:ascii="Times New Roman" w:eastAsia="HiddenHorzOCR" w:hAnsi="Times New Roman" w:cs="Times New Roman"/>
          <w:sz w:val="28"/>
          <w:szCs w:val="28"/>
        </w:rPr>
        <w:t>ПДП.00. Производственн</w:t>
      </w:r>
      <w:r>
        <w:rPr>
          <w:rFonts w:ascii="Times New Roman" w:eastAsia="HiddenHorzOCR" w:hAnsi="Times New Roman" w:cs="Times New Roman"/>
          <w:sz w:val="28"/>
          <w:szCs w:val="28"/>
        </w:rPr>
        <w:t>ой</w:t>
      </w:r>
      <w:r w:rsidRPr="004A3B7F">
        <w:rPr>
          <w:rFonts w:ascii="Times New Roman" w:eastAsia="HiddenHorzOCR" w:hAnsi="Times New Roman" w:cs="Times New Roman"/>
          <w:sz w:val="28"/>
          <w:szCs w:val="28"/>
        </w:rPr>
        <w:t xml:space="preserve"> практик</w:t>
      </w:r>
      <w:r>
        <w:rPr>
          <w:rFonts w:ascii="Times New Roman" w:eastAsia="HiddenHorzOCR" w:hAnsi="Times New Roman" w:cs="Times New Roman"/>
          <w:sz w:val="28"/>
          <w:szCs w:val="28"/>
        </w:rPr>
        <w:t>и</w:t>
      </w:r>
      <w:r w:rsidRPr="004A3B7F">
        <w:rPr>
          <w:rFonts w:ascii="Times New Roman" w:eastAsia="HiddenHorzOCR" w:hAnsi="Times New Roman" w:cs="Times New Roman"/>
          <w:sz w:val="28"/>
          <w:szCs w:val="28"/>
        </w:rPr>
        <w:t xml:space="preserve"> (преддипломн</w:t>
      </w:r>
      <w:r>
        <w:rPr>
          <w:rFonts w:ascii="Times New Roman" w:eastAsia="HiddenHorzOCR" w:hAnsi="Times New Roman" w:cs="Times New Roman"/>
          <w:sz w:val="28"/>
          <w:szCs w:val="28"/>
        </w:rPr>
        <w:t>ой</w:t>
      </w:r>
      <w:r w:rsidRPr="004A3B7F">
        <w:rPr>
          <w:rFonts w:ascii="Times New Roman" w:eastAsia="HiddenHorzOCR" w:hAnsi="Times New Roman" w:cs="Times New Roman"/>
          <w:sz w:val="28"/>
          <w:szCs w:val="28"/>
        </w:rPr>
        <w:t>)</w:t>
      </w:r>
      <w:r>
        <w:rPr>
          <w:rFonts w:ascii="Times New Roman" w:eastAsia="HiddenHorzOCR" w:hAnsi="Times New Roman"/>
          <w:sz w:val="28"/>
          <w:szCs w:val="28"/>
        </w:rPr>
        <w:t xml:space="preserve"> </w:t>
      </w:r>
      <w:r>
        <w:rPr>
          <w:rFonts w:ascii="Times New Roman" w:eastAsia="HiddenHorzOCR" w:hAnsi="Times New Roman" w:cs="Times New Roman"/>
          <w:sz w:val="28"/>
          <w:szCs w:val="28"/>
        </w:rPr>
        <w:t xml:space="preserve">составляет  108 </w:t>
      </w:r>
      <w:r w:rsidRPr="004B4707">
        <w:rPr>
          <w:rFonts w:ascii="Times New Roman" w:eastAsia="HiddenHorzOCR" w:hAnsi="Times New Roman" w:cs="Times New Roman"/>
          <w:sz w:val="28"/>
          <w:szCs w:val="28"/>
        </w:rPr>
        <w:t>час</w:t>
      </w:r>
      <w:r>
        <w:rPr>
          <w:rFonts w:ascii="Times New Roman" w:eastAsia="HiddenHorzOCR" w:hAnsi="Times New Roman" w:cs="Times New Roman"/>
          <w:sz w:val="28"/>
          <w:szCs w:val="28"/>
        </w:rPr>
        <w:t>а.</w:t>
      </w:r>
      <w:r>
        <w:rPr>
          <w:rFonts w:ascii="Times New Roman" w:eastAsia="HiddenHorzOCR" w:hAnsi="Times New Roman" w:cs="Times New Roman"/>
          <w:sz w:val="28"/>
          <w:szCs w:val="28"/>
        </w:rPr>
        <w:t xml:space="preserve"> Период прохождения 8 семестр.</w:t>
      </w:r>
    </w:p>
    <w:p w:rsidR="0092107E" w:rsidRDefault="009210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402"/>
        <w:gridCol w:w="1985"/>
        <w:gridCol w:w="1842"/>
        <w:gridCol w:w="7088"/>
      </w:tblGrid>
      <w:tr w:rsidR="00E33051" w:rsidRPr="00DB05E1" w:rsidTr="002A6C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51" w:rsidRPr="00923D09" w:rsidRDefault="00E33051" w:rsidP="002A6C5C">
            <w:pPr>
              <w:pStyle w:val="af"/>
              <w:snapToGrid w:val="0"/>
              <w:rPr>
                <w:rFonts w:cs="Times New Roman"/>
                <w:b/>
              </w:rPr>
            </w:pPr>
            <w:r w:rsidRPr="00923D09">
              <w:rPr>
                <w:rFonts w:cs="Times New Roman"/>
                <w:b/>
              </w:rPr>
              <w:t>№</w:t>
            </w:r>
          </w:p>
          <w:p w:rsidR="00E33051" w:rsidRPr="00923D09" w:rsidRDefault="00E33051" w:rsidP="002A6C5C">
            <w:pPr>
              <w:pStyle w:val="af"/>
              <w:rPr>
                <w:rFonts w:cs="Times New Roman"/>
                <w:b/>
              </w:rPr>
            </w:pPr>
            <w:proofErr w:type="gramStart"/>
            <w:r w:rsidRPr="00923D09">
              <w:rPr>
                <w:rFonts w:cs="Times New Roman"/>
                <w:b/>
              </w:rPr>
              <w:t>п</w:t>
            </w:r>
            <w:proofErr w:type="gramEnd"/>
            <w:r w:rsidRPr="00923D09">
              <w:rPr>
                <w:rFonts w:cs="Times New Roman"/>
                <w:b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51" w:rsidRPr="00923D09" w:rsidRDefault="00E33051" w:rsidP="002A6C5C">
            <w:pPr>
              <w:pStyle w:val="af"/>
              <w:snapToGrid w:val="0"/>
              <w:rPr>
                <w:rFonts w:cs="Times New Roman"/>
                <w:b/>
              </w:rPr>
            </w:pPr>
            <w:r w:rsidRPr="00923D09">
              <w:rPr>
                <w:rFonts w:cs="Times New Roman"/>
                <w:b/>
              </w:rPr>
              <w:t>Разделы практики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51" w:rsidRPr="00923D09" w:rsidRDefault="00E33051" w:rsidP="002A6C5C">
            <w:pPr>
              <w:pStyle w:val="af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Общее к</w:t>
            </w:r>
            <w:r w:rsidRPr="00923D09">
              <w:rPr>
                <w:rFonts w:cs="Times New Roman"/>
                <w:b/>
              </w:rPr>
              <w:t>ол</w:t>
            </w:r>
            <w:r>
              <w:rPr>
                <w:rFonts w:cs="Times New Roman"/>
                <w:b/>
              </w:rPr>
              <w:t>-</w:t>
            </w:r>
            <w:r w:rsidRPr="00923D09">
              <w:rPr>
                <w:rFonts w:cs="Times New Roman"/>
                <w:b/>
              </w:rPr>
              <w:t xml:space="preserve"> </w:t>
            </w:r>
            <w:proofErr w:type="gramStart"/>
            <w:r w:rsidRPr="00923D09">
              <w:rPr>
                <w:rFonts w:cs="Times New Roman"/>
                <w:b/>
              </w:rPr>
              <w:t>во</w:t>
            </w:r>
            <w:proofErr w:type="gramEnd"/>
            <w:r w:rsidRPr="00923D09">
              <w:rPr>
                <w:rFonts w:cs="Times New Roman"/>
                <w:b/>
              </w:rPr>
              <w:t xml:space="preserve"> часов на этап: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51" w:rsidRPr="00923D09" w:rsidRDefault="00E33051" w:rsidP="002A6C5C">
            <w:pPr>
              <w:pStyle w:val="af"/>
              <w:snapToGrid w:val="0"/>
              <w:rPr>
                <w:rFonts w:cs="Times New Roman"/>
                <w:b/>
              </w:rPr>
            </w:pPr>
            <w:r w:rsidRPr="00923D09">
              <w:rPr>
                <w:rFonts w:cs="Times New Roman"/>
                <w:b/>
              </w:rPr>
              <w:t>Кол</w:t>
            </w:r>
            <w:r>
              <w:rPr>
                <w:rFonts w:cs="Times New Roman"/>
                <w:b/>
              </w:rPr>
              <w:t xml:space="preserve">- </w:t>
            </w:r>
            <w:proofErr w:type="gramStart"/>
            <w:r>
              <w:rPr>
                <w:rFonts w:cs="Times New Roman"/>
                <w:b/>
              </w:rPr>
              <w:t>во</w:t>
            </w:r>
            <w:proofErr w:type="gramEnd"/>
            <w:r>
              <w:rPr>
                <w:rFonts w:cs="Times New Roman"/>
                <w:b/>
              </w:rPr>
              <w:t xml:space="preserve"> часов</w:t>
            </w:r>
            <w:r w:rsidRPr="00923D09">
              <w:rPr>
                <w:rFonts w:cs="Times New Roman"/>
                <w:b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51" w:rsidRPr="00923D09" w:rsidRDefault="00E33051" w:rsidP="002A6C5C">
            <w:pPr>
              <w:pStyle w:val="af"/>
              <w:snapToGrid w:val="0"/>
              <w:rPr>
                <w:rFonts w:cs="Times New Roman"/>
                <w:b/>
              </w:rPr>
            </w:pPr>
            <w:r w:rsidRPr="00923D09">
              <w:rPr>
                <w:rFonts w:cs="Times New Roman"/>
                <w:b/>
              </w:rPr>
              <w:t>Виды работ</w:t>
            </w:r>
          </w:p>
        </w:tc>
      </w:tr>
      <w:tr w:rsidR="00E33051" w:rsidTr="002A6C5C">
        <w:trPr>
          <w:trHeight w:val="4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051" w:rsidRPr="000473E1" w:rsidRDefault="00E33051" w:rsidP="002A6C5C">
            <w:pPr>
              <w:pStyle w:val="af"/>
              <w:snapToGrid w:val="0"/>
              <w:rPr>
                <w:rFonts w:cs="Times New Roman"/>
              </w:rPr>
            </w:pPr>
            <w:r w:rsidRPr="000473E1">
              <w:rPr>
                <w:rFonts w:cs="Times New Roman"/>
              </w:rPr>
              <w:t>1</w:t>
            </w:r>
            <w:r>
              <w:rPr>
                <w:rFonts w:cs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051" w:rsidRPr="000473E1" w:rsidRDefault="00E33051" w:rsidP="002A6C5C">
            <w:pPr>
              <w:pStyle w:val="af"/>
              <w:snapToGrid w:val="0"/>
              <w:jc w:val="both"/>
              <w:rPr>
                <w:rFonts w:cs="Times New Roman"/>
              </w:rPr>
            </w:pPr>
            <w:r w:rsidRPr="000473E1">
              <w:rPr>
                <w:rFonts w:cs="Times New Roman"/>
              </w:rPr>
              <w:t>Подготовительный этап:</w:t>
            </w:r>
          </w:p>
          <w:p w:rsidR="00E33051" w:rsidRPr="000473E1" w:rsidRDefault="00E33051" w:rsidP="002A6C5C">
            <w:pPr>
              <w:pStyle w:val="af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051" w:rsidRPr="000473E1" w:rsidRDefault="00E33051" w:rsidP="002A6C5C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51" w:rsidRPr="000473E1" w:rsidRDefault="00E33051" w:rsidP="002A6C5C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051" w:rsidRPr="000473E1" w:rsidRDefault="00E33051" w:rsidP="002A6C5C">
            <w:pPr>
              <w:pStyle w:val="af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</w:t>
            </w:r>
            <w:r w:rsidRPr="000473E1">
              <w:rPr>
                <w:rFonts w:cs="Times New Roman"/>
              </w:rPr>
              <w:t>знакомление с целями и задачами практики</w:t>
            </w:r>
            <w:r>
              <w:rPr>
                <w:rFonts w:cs="Times New Roman"/>
              </w:rPr>
              <w:t xml:space="preserve">, </w:t>
            </w:r>
            <w:r w:rsidRPr="00D86AB1">
              <w:rPr>
                <w:rFonts w:cs="Times New Roman"/>
              </w:rPr>
              <w:t>срок</w:t>
            </w:r>
            <w:r>
              <w:rPr>
                <w:rFonts w:cs="Times New Roman"/>
              </w:rPr>
              <w:t>ами</w:t>
            </w:r>
            <w:r w:rsidRPr="00D86AB1">
              <w:rPr>
                <w:rFonts w:cs="Times New Roman"/>
              </w:rPr>
              <w:t xml:space="preserve"> прохождения и форм</w:t>
            </w:r>
            <w:r>
              <w:rPr>
                <w:rFonts w:cs="Times New Roman"/>
              </w:rPr>
              <w:t>ой</w:t>
            </w:r>
            <w:r w:rsidRPr="00D86AB1">
              <w:rPr>
                <w:rFonts w:cs="Times New Roman"/>
              </w:rPr>
              <w:t xml:space="preserve"> сдачи отчетности</w:t>
            </w:r>
          </w:p>
        </w:tc>
      </w:tr>
      <w:tr w:rsidR="00E33051" w:rsidTr="002A6C5C">
        <w:trPr>
          <w:trHeight w:val="555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051" w:rsidRPr="000473E1" w:rsidRDefault="00E33051" w:rsidP="002A6C5C">
            <w:pPr>
              <w:pStyle w:val="af"/>
              <w:snapToGrid w:val="0"/>
              <w:rPr>
                <w:rFonts w:cs="Times New Roman"/>
              </w:rPr>
            </w:pPr>
            <w:r w:rsidRPr="000473E1">
              <w:rPr>
                <w:rFonts w:cs="Times New Roman"/>
              </w:rPr>
              <w:t>2</w:t>
            </w:r>
            <w:r>
              <w:rPr>
                <w:rFonts w:cs="Times New Roman"/>
              </w:rPr>
              <w:t>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051" w:rsidRPr="000473E1" w:rsidRDefault="00E33051" w:rsidP="002A6C5C">
            <w:pPr>
              <w:pStyle w:val="af"/>
              <w:rPr>
                <w:rFonts w:cs="Times New Roman"/>
              </w:rPr>
            </w:pPr>
            <w:r w:rsidRPr="000473E1">
              <w:rPr>
                <w:rFonts w:cs="Times New Roman"/>
              </w:rPr>
              <w:t>Основной этап:</w:t>
            </w:r>
            <w:r>
              <w:rPr>
                <w:rFonts w:cs="Times New Roman"/>
              </w:rPr>
              <w:t xml:space="preserve"> </w:t>
            </w:r>
            <w:proofErr w:type="spellStart"/>
            <w:r w:rsidRPr="00555C1E">
              <w:rPr>
                <w:rFonts w:cs="Times New Roman"/>
              </w:rPr>
              <w:t>предпроектный</w:t>
            </w:r>
            <w:proofErr w:type="spellEnd"/>
            <w:r w:rsidRPr="00555C1E">
              <w:rPr>
                <w:rFonts w:cs="Times New Roman"/>
              </w:rPr>
              <w:t xml:space="preserve"> анализ</w:t>
            </w:r>
            <w:r>
              <w:rPr>
                <w:rFonts w:cs="Times New Roman"/>
              </w:rPr>
              <w:t>, с</w:t>
            </w:r>
            <w:r w:rsidRPr="004F2FEA">
              <w:rPr>
                <w:rFonts w:cs="Times New Roman"/>
              </w:rPr>
              <w:t>бор материала</w:t>
            </w:r>
          </w:p>
          <w:p w:rsidR="00E33051" w:rsidRDefault="00E33051" w:rsidP="002A6C5C">
            <w:pPr>
              <w:pStyle w:val="af"/>
              <w:jc w:val="both"/>
              <w:rPr>
                <w:rFonts w:cs="Times New Roman"/>
              </w:rPr>
            </w:pPr>
          </w:p>
          <w:p w:rsidR="00E33051" w:rsidRDefault="00E33051" w:rsidP="002A6C5C">
            <w:pPr>
              <w:pStyle w:val="af"/>
              <w:jc w:val="both"/>
              <w:rPr>
                <w:rFonts w:cs="Times New Roman"/>
              </w:rPr>
            </w:pPr>
          </w:p>
          <w:p w:rsidR="00E33051" w:rsidRPr="000473E1" w:rsidRDefault="00E33051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051" w:rsidRPr="000473E1" w:rsidRDefault="00E33051" w:rsidP="002A6C5C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51" w:rsidRDefault="00E33051" w:rsidP="002A6C5C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51" w:rsidRPr="000473E1" w:rsidRDefault="00E33051" w:rsidP="002A6C5C">
            <w:pPr>
              <w:pStyle w:val="af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Подготовительный сбор материала по теме дипломного проектирования</w:t>
            </w:r>
          </w:p>
        </w:tc>
      </w:tr>
      <w:tr w:rsidR="00E33051" w:rsidTr="002A6C5C">
        <w:trPr>
          <w:trHeight w:val="69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051" w:rsidRPr="000473E1" w:rsidRDefault="00E33051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051" w:rsidRPr="000473E1" w:rsidRDefault="00E33051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051" w:rsidRDefault="00E33051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51" w:rsidRPr="00114C62" w:rsidRDefault="00E33051" w:rsidP="002A6C5C">
            <w:pPr>
              <w:pStyle w:val="af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051" w:rsidRPr="000473E1" w:rsidRDefault="00E33051" w:rsidP="002A6C5C">
            <w:pPr>
              <w:pStyle w:val="af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Сбор материала для исторической справки по поводу выбранной темы</w:t>
            </w:r>
          </w:p>
        </w:tc>
      </w:tr>
      <w:tr w:rsidR="00E33051" w:rsidTr="002A6C5C">
        <w:trPr>
          <w:trHeight w:val="34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051" w:rsidRPr="000473E1" w:rsidRDefault="00E33051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051" w:rsidRDefault="00E33051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051" w:rsidRDefault="00E33051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51" w:rsidRPr="00114C62" w:rsidRDefault="00E33051" w:rsidP="002A6C5C">
            <w:pPr>
              <w:pStyle w:val="af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E33051" w:rsidRPr="000473E1" w:rsidRDefault="00E33051" w:rsidP="002A6C5C">
            <w:pPr>
              <w:pStyle w:val="af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Сбор аналогов сценографии, примеров и вариантов разработок художниками данной тематики</w:t>
            </w:r>
          </w:p>
        </w:tc>
      </w:tr>
      <w:tr w:rsidR="00E33051" w:rsidTr="002A6C5C">
        <w:trPr>
          <w:trHeight w:val="345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51" w:rsidRPr="000473E1" w:rsidRDefault="00E33051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51" w:rsidRDefault="00E33051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51" w:rsidRDefault="00E33051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51" w:rsidRDefault="00E33051" w:rsidP="002A6C5C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51" w:rsidRPr="004F2FEA" w:rsidRDefault="00E33051" w:rsidP="002A6C5C">
            <w:pPr>
              <w:pStyle w:val="af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Подбор к</w:t>
            </w:r>
            <w:r w:rsidRPr="004F2FEA">
              <w:rPr>
                <w:rFonts w:cs="Times New Roman"/>
              </w:rPr>
              <w:t>ритическ</w:t>
            </w:r>
            <w:r>
              <w:rPr>
                <w:rFonts w:cs="Times New Roman"/>
              </w:rPr>
              <w:t>ого</w:t>
            </w:r>
            <w:r w:rsidRPr="004F2FEA">
              <w:rPr>
                <w:rFonts w:cs="Times New Roman"/>
              </w:rPr>
              <w:t xml:space="preserve"> материал</w:t>
            </w:r>
            <w:r>
              <w:rPr>
                <w:rFonts w:cs="Times New Roman"/>
              </w:rPr>
              <w:t>а</w:t>
            </w:r>
            <w:r w:rsidRPr="004F2FEA">
              <w:rPr>
                <w:rFonts w:cs="Times New Roman"/>
              </w:rPr>
              <w:t xml:space="preserve"> по поводу пьесы</w:t>
            </w:r>
          </w:p>
          <w:p w:rsidR="00E33051" w:rsidRDefault="00E33051" w:rsidP="002A6C5C">
            <w:pPr>
              <w:pStyle w:val="af"/>
              <w:jc w:val="both"/>
              <w:rPr>
                <w:rFonts w:cs="Times New Roman"/>
              </w:rPr>
            </w:pPr>
          </w:p>
        </w:tc>
      </w:tr>
      <w:tr w:rsidR="00E33051" w:rsidTr="002A6C5C">
        <w:trPr>
          <w:trHeight w:val="44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051" w:rsidRPr="000473E1" w:rsidRDefault="00E33051" w:rsidP="002A6C5C">
            <w:pPr>
              <w:pStyle w:val="af"/>
              <w:snapToGrid w:val="0"/>
              <w:rPr>
                <w:rFonts w:cs="Times New Roman"/>
              </w:rPr>
            </w:pPr>
            <w:r w:rsidRPr="000473E1">
              <w:rPr>
                <w:rFonts w:cs="Times New Roman"/>
              </w:rPr>
              <w:t>3</w:t>
            </w:r>
            <w:r>
              <w:rPr>
                <w:rFonts w:cs="Times New Roman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051" w:rsidRPr="000473E1" w:rsidRDefault="00E33051" w:rsidP="002A6C5C">
            <w:pPr>
              <w:pStyle w:val="af"/>
              <w:rPr>
                <w:rFonts w:cs="Times New Roman"/>
              </w:rPr>
            </w:pPr>
            <w:r w:rsidRPr="000473E1">
              <w:rPr>
                <w:rFonts w:cs="Times New Roman"/>
              </w:rPr>
              <w:t>Основной этап:</w:t>
            </w:r>
            <w:r>
              <w:rPr>
                <w:rFonts w:cs="Times New Roman"/>
              </w:rPr>
              <w:t xml:space="preserve"> </w:t>
            </w:r>
            <w:r w:rsidRPr="00555C1E">
              <w:rPr>
                <w:rFonts w:cs="Times New Roman"/>
              </w:rPr>
              <w:t>пред</w:t>
            </w:r>
            <w:r>
              <w:rPr>
                <w:rFonts w:cs="Times New Roman"/>
              </w:rPr>
              <w:t>варительные разработки</w:t>
            </w:r>
          </w:p>
          <w:p w:rsidR="00E33051" w:rsidRDefault="00E33051" w:rsidP="002A6C5C">
            <w:pPr>
              <w:pStyle w:val="af"/>
              <w:jc w:val="both"/>
              <w:rPr>
                <w:rFonts w:cs="Times New Roman"/>
              </w:rPr>
            </w:pPr>
          </w:p>
          <w:p w:rsidR="00E33051" w:rsidRPr="000473E1" w:rsidRDefault="00E33051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051" w:rsidRPr="000473E1" w:rsidRDefault="00E33051" w:rsidP="002A6C5C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051" w:rsidRPr="000473E1" w:rsidRDefault="00E33051" w:rsidP="002A6C5C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51" w:rsidRPr="00440E93" w:rsidRDefault="00E33051" w:rsidP="002A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E93">
              <w:rPr>
                <w:rFonts w:ascii="Times New Roman" w:hAnsi="Times New Roman" w:cs="Times New Roman"/>
                <w:sz w:val="24"/>
                <w:szCs w:val="24"/>
              </w:rPr>
              <w:t>Выход на плакат</w:t>
            </w:r>
          </w:p>
        </w:tc>
      </w:tr>
      <w:tr w:rsidR="00E33051" w:rsidTr="002A6C5C">
        <w:trPr>
          <w:trHeight w:val="44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051" w:rsidRPr="000473E1" w:rsidRDefault="00E33051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051" w:rsidRPr="000473E1" w:rsidRDefault="00E33051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051" w:rsidRDefault="00E33051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33051" w:rsidRDefault="00E33051" w:rsidP="002A6C5C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51" w:rsidRPr="00440E93" w:rsidRDefault="00E33051" w:rsidP="002A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E93">
              <w:rPr>
                <w:rFonts w:ascii="Times New Roman" w:hAnsi="Times New Roman" w:cs="Times New Roman"/>
                <w:sz w:val="24"/>
                <w:szCs w:val="24"/>
              </w:rPr>
              <w:t>Композиционное решение плаката</w:t>
            </w:r>
          </w:p>
        </w:tc>
      </w:tr>
      <w:tr w:rsidR="00E33051" w:rsidTr="002A6C5C">
        <w:trPr>
          <w:trHeight w:val="44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051" w:rsidRPr="000473E1" w:rsidRDefault="00E33051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051" w:rsidRPr="000473E1" w:rsidRDefault="00E33051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051" w:rsidRDefault="00E33051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33051" w:rsidRDefault="00E33051" w:rsidP="002A6C5C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51" w:rsidRPr="00440E93" w:rsidRDefault="00E33051" w:rsidP="002A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E93">
              <w:rPr>
                <w:rFonts w:ascii="Times New Roman" w:hAnsi="Times New Roman" w:cs="Times New Roman"/>
                <w:sz w:val="24"/>
                <w:szCs w:val="24"/>
              </w:rPr>
              <w:t>Цветовое решение плаката</w:t>
            </w:r>
          </w:p>
        </w:tc>
      </w:tr>
      <w:tr w:rsidR="00E33051" w:rsidTr="002A6C5C">
        <w:trPr>
          <w:trHeight w:val="44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051" w:rsidRPr="000473E1" w:rsidRDefault="00E33051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051" w:rsidRPr="000473E1" w:rsidRDefault="00E33051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051" w:rsidRDefault="00E33051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33051" w:rsidRDefault="00E33051" w:rsidP="002A6C5C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51" w:rsidRPr="00440E93" w:rsidRDefault="00E33051" w:rsidP="002A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0E93">
              <w:rPr>
                <w:rFonts w:ascii="Times New Roman" w:hAnsi="Times New Roman" w:cs="Times New Roman"/>
                <w:sz w:val="24"/>
                <w:szCs w:val="24"/>
              </w:rPr>
              <w:t>Раскадровка</w:t>
            </w:r>
            <w:proofErr w:type="spellEnd"/>
            <w:r w:rsidRPr="00440E93">
              <w:rPr>
                <w:rFonts w:ascii="Times New Roman" w:hAnsi="Times New Roman" w:cs="Times New Roman"/>
                <w:sz w:val="24"/>
                <w:szCs w:val="24"/>
              </w:rPr>
              <w:t xml:space="preserve"> по спектаклю в карандаше по </w:t>
            </w:r>
            <w:proofErr w:type="gramStart"/>
            <w:r w:rsidRPr="00440E93">
              <w:rPr>
                <w:rFonts w:ascii="Times New Roman" w:hAnsi="Times New Roman" w:cs="Times New Roman"/>
                <w:sz w:val="24"/>
                <w:szCs w:val="24"/>
              </w:rPr>
              <w:t>ключевым</w:t>
            </w:r>
            <w:proofErr w:type="gramEnd"/>
            <w:r w:rsidRPr="00440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0E93">
              <w:rPr>
                <w:rFonts w:ascii="Times New Roman" w:hAnsi="Times New Roman" w:cs="Times New Roman"/>
                <w:sz w:val="24"/>
                <w:szCs w:val="24"/>
              </w:rPr>
              <w:t>мезансценам</w:t>
            </w:r>
            <w:proofErr w:type="spellEnd"/>
          </w:p>
        </w:tc>
      </w:tr>
      <w:tr w:rsidR="00E33051" w:rsidTr="002A6C5C">
        <w:trPr>
          <w:trHeight w:val="42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051" w:rsidRPr="000473E1" w:rsidRDefault="00E33051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051" w:rsidRPr="000473E1" w:rsidRDefault="00E33051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051" w:rsidRDefault="00E33051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51" w:rsidRDefault="00E33051" w:rsidP="002A6C5C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051" w:rsidRPr="00440E93" w:rsidRDefault="00E33051" w:rsidP="002A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E93">
              <w:rPr>
                <w:rFonts w:ascii="Times New Roman" w:hAnsi="Times New Roman" w:cs="Times New Roman"/>
                <w:sz w:val="24"/>
                <w:szCs w:val="24"/>
              </w:rPr>
              <w:t>Пробники цветового решения эскизов</w:t>
            </w:r>
          </w:p>
        </w:tc>
      </w:tr>
      <w:tr w:rsidR="00E33051" w:rsidTr="002A6C5C">
        <w:trPr>
          <w:trHeight w:val="27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051" w:rsidRPr="000473E1" w:rsidRDefault="00E33051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051" w:rsidRPr="000473E1" w:rsidRDefault="00E33051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051" w:rsidRDefault="00E33051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51" w:rsidRDefault="00E33051" w:rsidP="002A6C5C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E33051" w:rsidRPr="00440E93" w:rsidRDefault="00E33051" w:rsidP="002A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E93">
              <w:rPr>
                <w:rFonts w:ascii="Times New Roman" w:hAnsi="Times New Roman" w:cs="Times New Roman"/>
                <w:sz w:val="24"/>
                <w:szCs w:val="24"/>
              </w:rPr>
              <w:t>Предварительный макет (прирезка из картона)</w:t>
            </w:r>
          </w:p>
        </w:tc>
      </w:tr>
      <w:tr w:rsidR="00E33051" w:rsidTr="002A6C5C">
        <w:trPr>
          <w:trHeight w:val="61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051" w:rsidRPr="000473E1" w:rsidRDefault="00E33051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051" w:rsidRPr="000473E1" w:rsidRDefault="00E33051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051" w:rsidRDefault="00E33051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51" w:rsidRDefault="00E33051" w:rsidP="002A6C5C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E33051" w:rsidRPr="00440E93" w:rsidRDefault="00E33051" w:rsidP="002A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E93">
              <w:rPr>
                <w:rFonts w:ascii="Times New Roman" w:hAnsi="Times New Roman" w:cs="Times New Roman"/>
                <w:sz w:val="24"/>
                <w:szCs w:val="24"/>
              </w:rPr>
              <w:t>Разработка элементов декорации в натуральную величину</w:t>
            </w:r>
          </w:p>
        </w:tc>
      </w:tr>
      <w:tr w:rsidR="00E33051" w:rsidTr="002A6C5C">
        <w:trPr>
          <w:trHeight w:val="42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051" w:rsidRPr="000473E1" w:rsidRDefault="00E33051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051" w:rsidRPr="000473E1" w:rsidRDefault="00E33051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051" w:rsidRDefault="00E33051" w:rsidP="002A6C5C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51" w:rsidRDefault="00E33051" w:rsidP="002A6C5C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E33051" w:rsidRPr="00440E93" w:rsidRDefault="00E33051" w:rsidP="002A6C5C">
            <w:pPr>
              <w:pStyle w:val="af"/>
              <w:jc w:val="both"/>
              <w:rPr>
                <w:rFonts w:cs="Times New Roman"/>
                <w:color w:val="FF0000"/>
              </w:rPr>
            </w:pPr>
            <w:proofErr w:type="spellStart"/>
            <w:r>
              <w:rPr>
                <w:rFonts w:cs="Times New Roman"/>
              </w:rPr>
              <w:t>С</w:t>
            </w:r>
            <w:r w:rsidRPr="00440E93">
              <w:rPr>
                <w:rFonts w:cs="Times New Roman"/>
              </w:rPr>
              <w:t>составление</w:t>
            </w:r>
            <w:proofErr w:type="spellEnd"/>
            <w:r w:rsidRPr="00440E93">
              <w:rPr>
                <w:rFonts w:cs="Times New Roman"/>
              </w:rPr>
              <w:t xml:space="preserve"> разделов пояснительной записки</w:t>
            </w:r>
          </w:p>
        </w:tc>
      </w:tr>
      <w:tr w:rsidR="00E33051" w:rsidTr="002A6C5C">
        <w:trPr>
          <w:trHeight w:val="1123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E33051" w:rsidRPr="000473E1" w:rsidRDefault="00E33051" w:rsidP="002A6C5C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E33051" w:rsidRDefault="00E33051" w:rsidP="002A6C5C">
            <w:pPr>
              <w:pStyle w:val="af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Заключительный этап: подготовка отчетной документации</w:t>
            </w:r>
          </w:p>
          <w:p w:rsidR="00E33051" w:rsidRPr="000473E1" w:rsidRDefault="00E33051" w:rsidP="002A6C5C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33051" w:rsidRDefault="00E33051" w:rsidP="002A6C5C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33051" w:rsidRDefault="00E33051" w:rsidP="002A6C5C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E33051" w:rsidRPr="000473E1" w:rsidRDefault="00E33051" w:rsidP="002A6C5C">
            <w:pPr>
              <w:pStyle w:val="af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</w:t>
            </w:r>
            <w:r w:rsidRPr="000473E1">
              <w:rPr>
                <w:rFonts w:cs="Times New Roman"/>
              </w:rPr>
              <w:t>формление эскизного материала к итоговому просмотру</w:t>
            </w:r>
            <w:r>
              <w:rPr>
                <w:rFonts w:cs="Times New Roman"/>
              </w:rPr>
              <w:t>;</w:t>
            </w:r>
          </w:p>
          <w:p w:rsidR="00E33051" w:rsidRPr="000473E1" w:rsidRDefault="00E33051" w:rsidP="002A6C5C">
            <w:pPr>
              <w:pStyle w:val="af"/>
              <w:snapToGrid w:val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формление</w:t>
            </w:r>
            <w:proofErr w:type="spellEnd"/>
            <w:r>
              <w:rPr>
                <w:rFonts w:cs="Times New Roman"/>
              </w:rPr>
              <w:t xml:space="preserve"> отчетной документации по практике.</w:t>
            </w:r>
          </w:p>
        </w:tc>
      </w:tr>
      <w:tr w:rsidR="00E33051" w:rsidTr="002A6C5C">
        <w:trPr>
          <w:trHeight w:val="9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51" w:rsidRPr="000473E1" w:rsidRDefault="00E33051" w:rsidP="002A6C5C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51" w:rsidRPr="00B61C17" w:rsidRDefault="00E33051" w:rsidP="002A6C5C">
            <w:pPr>
              <w:pStyle w:val="af"/>
              <w:jc w:val="both"/>
              <w:rPr>
                <w:rFonts w:cs="Times New Roman"/>
              </w:rPr>
            </w:pPr>
            <w:r w:rsidRPr="00B61C17">
              <w:rPr>
                <w:rFonts w:cs="Times New Roman"/>
              </w:rPr>
              <w:t>Промежуточная аттестация</w:t>
            </w:r>
            <w:r>
              <w:rPr>
                <w:rFonts w:cs="Times New Roman"/>
              </w:rPr>
              <w:t xml:space="preserve">: </w:t>
            </w:r>
            <w:r w:rsidRPr="00C1174C">
              <w:rPr>
                <w:rFonts w:cs="Times New Roman"/>
              </w:rPr>
              <w:t>дифференцированный зачет.</w:t>
            </w:r>
          </w:p>
          <w:p w:rsidR="00E33051" w:rsidRPr="000473E1" w:rsidRDefault="00E33051" w:rsidP="002A6C5C">
            <w:pPr>
              <w:pStyle w:val="af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51" w:rsidRPr="000473E1" w:rsidRDefault="00E33051" w:rsidP="002A6C5C">
            <w:pPr>
              <w:pStyle w:val="af"/>
              <w:snapToGrid w:val="0"/>
              <w:rPr>
                <w:rFonts w:cs="Times New Roman"/>
              </w:rPr>
            </w:pPr>
            <w:r w:rsidRPr="000473E1">
              <w:rPr>
                <w:rFonts w:cs="Times New Roman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51" w:rsidRPr="000473E1" w:rsidRDefault="00E33051" w:rsidP="002A6C5C">
            <w:pPr>
              <w:pStyle w:val="af"/>
              <w:snapToGrid w:val="0"/>
              <w:rPr>
                <w:rFonts w:cs="Times New Roman"/>
              </w:rPr>
            </w:pPr>
            <w:r w:rsidRPr="000473E1">
              <w:rPr>
                <w:rFonts w:cs="Times New Roman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51" w:rsidRPr="000473E1" w:rsidRDefault="00E33051" w:rsidP="002A6C5C">
            <w:pPr>
              <w:pStyle w:val="af"/>
              <w:snapToGrid w:val="0"/>
              <w:jc w:val="both"/>
              <w:rPr>
                <w:rFonts w:cs="Times New Roman"/>
              </w:rPr>
            </w:pPr>
            <w:r w:rsidRPr="000473E1">
              <w:rPr>
                <w:rFonts w:cs="Times New Roman"/>
              </w:rPr>
              <w:t xml:space="preserve">Просмотр </w:t>
            </w:r>
            <w:r>
              <w:rPr>
                <w:rFonts w:cs="Times New Roman"/>
              </w:rPr>
              <w:t xml:space="preserve">отчетной документации по практике, </w:t>
            </w:r>
            <w:r w:rsidRPr="000473E1">
              <w:rPr>
                <w:rFonts w:cs="Times New Roman"/>
              </w:rPr>
              <w:t>учебно-творчески</w:t>
            </w:r>
            <w:r>
              <w:rPr>
                <w:rFonts w:cs="Times New Roman"/>
              </w:rPr>
              <w:t>х</w:t>
            </w:r>
            <w:r w:rsidRPr="000473E1">
              <w:rPr>
                <w:rFonts w:cs="Times New Roman"/>
              </w:rPr>
              <w:t xml:space="preserve"> работ</w:t>
            </w:r>
            <w:r>
              <w:rPr>
                <w:rFonts w:cs="Times New Roman"/>
              </w:rPr>
              <w:t xml:space="preserve"> и эскизов дипломной</w:t>
            </w:r>
            <w:r w:rsidRPr="00555C1E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работы, выполненных в ходе преддипломной практики.</w:t>
            </w:r>
          </w:p>
        </w:tc>
      </w:tr>
    </w:tbl>
    <w:p w:rsidR="0092107E" w:rsidRDefault="009210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92107E"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92107E" w:rsidRDefault="007774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>4. условия реализации производственной практики (преддипломной) по профилю мпециальности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 54.02.05.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ЖИВОПИСЬ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по виду: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Театрально-декорационная живопись)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</w:p>
    <w:p w:rsidR="0092107E" w:rsidRDefault="009210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8"/>
          <w:szCs w:val="28"/>
        </w:rPr>
      </w:pPr>
    </w:p>
    <w:p w:rsidR="0092107E" w:rsidRDefault="00777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4.1. Требования к минимальному материально-техническому и кадровому обеспечению практики</w:t>
      </w:r>
    </w:p>
    <w:p w:rsidR="0092107E" w:rsidRDefault="00777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HiddenHorzOCR" w:hAnsi="Times New Roman" w:cs="Times New Roman"/>
          <w:sz w:val="28"/>
          <w:szCs w:val="28"/>
          <w:u w:val="single"/>
        </w:rPr>
        <w:t>Материально-техническое обеспечение учебной практики (пленэра)</w:t>
      </w:r>
    </w:p>
    <w:p w:rsidR="0092107E" w:rsidRDefault="0077749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proofErr w:type="gramStart"/>
      <w:r>
        <w:rPr>
          <w:rFonts w:ascii="Times New Roman" w:eastAsia="HiddenHorzOCR" w:hAnsi="Times New Roman" w:cs="Times New Roman"/>
          <w:sz w:val="28"/>
          <w:szCs w:val="28"/>
        </w:rPr>
        <w:t>Этюдник (палитра, тройник, масляные краски, карандаши, соус, сангина, кисти, планшет, бумага);</w:t>
      </w:r>
      <w:proofErr w:type="gramEnd"/>
    </w:p>
    <w:p w:rsidR="0092107E" w:rsidRDefault="0077749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Раскладной стул;</w:t>
      </w:r>
    </w:p>
    <w:p w:rsidR="0092107E" w:rsidRDefault="0077749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Солнцезащитны</w:t>
      </w:r>
      <w:r>
        <w:rPr>
          <w:rFonts w:ascii="Times New Roman" w:eastAsia="HiddenHorzOCR" w:hAnsi="Times New Roman"/>
          <w:sz w:val="28"/>
          <w:szCs w:val="28"/>
        </w:rPr>
        <w:t>й зонт, солнцезащитные средства.</w:t>
      </w:r>
    </w:p>
    <w:p w:rsidR="0092107E" w:rsidRDefault="009210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  <w:highlight w:val="yellow"/>
        </w:rPr>
      </w:pPr>
    </w:p>
    <w:p w:rsidR="0092107E" w:rsidRDefault="00777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Требования к квалификации педагогических кадров, осуществляющих руководство учебной практикой: </w:t>
      </w:r>
      <w:r>
        <w:rPr>
          <w:rFonts w:ascii="Times New Roman" w:eastAsia="Times New Roman" w:hAnsi="Times New Roman" w:cs="Times New Roman"/>
          <w:sz w:val="28"/>
        </w:rPr>
        <w:t xml:space="preserve">высшее образование, соответствующее профилю </w:t>
      </w:r>
      <w:r>
        <w:rPr>
          <w:rFonts w:ascii="Times New Roman" w:hAnsi="Times New Roman" w:cs="Times New Roman"/>
          <w:sz w:val="28"/>
        </w:rPr>
        <w:t>преподаваемого курса (модуля), о</w:t>
      </w:r>
      <w:r>
        <w:rPr>
          <w:rFonts w:ascii="Times New Roman" w:eastAsia="Times New Roman" w:hAnsi="Times New Roman" w:cs="Times New Roman"/>
          <w:sz w:val="28"/>
        </w:rPr>
        <w:t>пыт деятельности в организациях соответствующей профессио</w:t>
      </w:r>
      <w:r>
        <w:rPr>
          <w:rFonts w:ascii="Times New Roman" w:hAnsi="Times New Roman" w:cs="Times New Roman"/>
          <w:sz w:val="28"/>
        </w:rPr>
        <w:t>нальной сферы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bCs/>
          <w:iCs/>
          <w:sz w:val="28"/>
        </w:rPr>
        <w:t>повышение квалификации по профилю</w:t>
      </w:r>
      <w:r>
        <w:rPr>
          <w:rFonts w:ascii="Times New Roman" w:eastAsia="Times New Roman" w:hAnsi="Times New Roman" w:cs="Times New Roman"/>
          <w:bCs/>
          <w:iCs/>
          <w:sz w:val="28"/>
        </w:rPr>
        <w:t>.</w:t>
      </w:r>
    </w:p>
    <w:p w:rsidR="0092107E" w:rsidRDefault="009210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92107E" w:rsidRDefault="0077749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4.2. 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92107E" w:rsidRDefault="009210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</w:p>
    <w:p w:rsidR="0092107E" w:rsidRDefault="00777493" w:rsidP="0077749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 источники:</w:t>
      </w:r>
    </w:p>
    <w:p w:rsidR="0092107E" w:rsidRDefault="0092107E">
      <w:pPr>
        <w:spacing w:after="0" w:line="240" w:lineRule="auto"/>
        <w:ind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</w:p>
    <w:p w:rsidR="0092107E" w:rsidRDefault="00777493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Погонина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Ю.В., Сергеев С.И.,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Чумерина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 Основы изобразительного искусства. - М.: Академия,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 Рисунок и живопись: учебник для СПО.-М.: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2019</w:t>
      </w:r>
    </w:p>
    <w:p w:rsidR="0092107E" w:rsidRDefault="00777493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Макарова М.Н. Рисунок и перспектива. Теория и практика. М.: «Академический проект», 2020               </w:t>
      </w:r>
    </w:p>
    <w:p w:rsidR="0092107E" w:rsidRDefault="00777493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Паранюшкин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Р.В. Техника рисунка. Учебное пособие. – 3-е изд. Санкт-Петербург: «Лань», 2019</w:t>
      </w:r>
    </w:p>
    <w:p w:rsidR="0092107E" w:rsidRDefault="00777493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 Рисунок и живопись: учебник для СПО.-М.: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2019</w:t>
      </w:r>
    </w:p>
    <w:p w:rsidR="0092107E" w:rsidRDefault="00777493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Фейнберг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Л.Е. Лессировка и техника классической живописи: Учебное пособие. – Санкт-Петербург: Лань, 2019.</w:t>
      </w:r>
    </w:p>
    <w:p w:rsidR="0092107E" w:rsidRDefault="00777493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Хворостов А.С. Живопись. Пейзаж: учебник и практикум для СПО.-2-е изд.-М.: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2019</w:t>
      </w:r>
    </w:p>
    <w:p w:rsidR="0092107E" w:rsidRDefault="00777493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Паранюшин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Р.В. Композиция. Теория и практика изобразительного искусства. Изд.3-е. СПб</w:t>
      </w:r>
      <w:proofErr w:type="gramStart"/>
      <w:r>
        <w:rPr>
          <w:rFonts w:ascii="Times New Roman" w:hAnsi="Times New Roman" w:cs="Times New Roman"/>
          <w:sz w:val="28"/>
          <w:szCs w:val="28"/>
        </w:rPr>
        <w:t>.,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Лань», 2020       </w:t>
      </w:r>
    </w:p>
    <w:p w:rsidR="0092107E" w:rsidRDefault="0092107E">
      <w:pPr>
        <w:spacing w:after="0" w:line="240" w:lineRule="auto"/>
        <w:ind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</w:p>
    <w:p w:rsidR="0092107E" w:rsidRDefault="00921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107E" w:rsidRDefault="00777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источники:</w:t>
      </w:r>
    </w:p>
    <w:p w:rsidR="0092107E" w:rsidRDefault="00777493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Бадян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В.Е., Денисенко В.И. Основы композиции.  Учебное  пособие.  М.:  2011</w:t>
      </w:r>
    </w:p>
    <w:p w:rsidR="0092107E" w:rsidRDefault="00777493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Стародуб К.И. Евдокимова Н.А. Рисунок и живопись. Уч. пос. Ростов 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/Д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 «Феникс»,  2011</w:t>
      </w:r>
    </w:p>
    <w:p w:rsidR="0092107E" w:rsidRDefault="00777493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Шашков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Ю.П. Живопись и её средства. М.: «Академический проект»,  2010.</w:t>
      </w:r>
    </w:p>
    <w:p w:rsidR="0092107E" w:rsidRDefault="00777493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Прокофьев Н.И. Живопись. Техника живописи. М.: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sz w:val="28"/>
          <w:szCs w:val="28"/>
        </w:rPr>
        <w:t>»,  2010.</w:t>
      </w:r>
    </w:p>
    <w:p w:rsidR="0092107E" w:rsidRDefault="00777493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Беляева С.Е. Основы изобразительного искусства и художественного проектирования. 2-е изд. М.: «Академия», 2011.</w:t>
      </w:r>
    </w:p>
    <w:p w:rsidR="0092107E" w:rsidRDefault="00777493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Штаничева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Н.С., Денисенко В.И.  Живопись. Учебное пособие. М.: «Академический проект»,  2009.</w:t>
      </w:r>
    </w:p>
    <w:p w:rsidR="0092107E" w:rsidRDefault="00777493">
      <w:pPr>
        <w:pStyle w:val="ae"/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Дубровина И.В. и др. Психология. М.: Академия, 2011.</w:t>
      </w:r>
    </w:p>
    <w:p w:rsidR="0092107E" w:rsidRDefault="00777493">
      <w:pPr>
        <w:pStyle w:val="ae"/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Ефимова Н.С.  Психология общения. М.: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 Форум -  ИНФРА-М, 2012. </w:t>
      </w:r>
    </w:p>
    <w:p w:rsidR="0092107E" w:rsidRDefault="00777493" w:rsidP="00777493">
      <w:pPr>
        <w:pStyle w:val="ae"/>
        <w:numPr>
          <w:ilvl w:val="0"/>
          <w:numId w:val="4"/>
        </w:numPr>
        <w:spacing w:after="0" w:line="240" w:lineRule="auto"/>
        <w:ind w:left="0" w:firstLineChars="314" w:firstLine="8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Сластенин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В.А. и др. Педагогика. М.: Академия, 2013. </w:t>
      </w:r>
    </w:p>
    <w:p w:rsidR="0092107E" w:rsidRDefault="00777493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Художественные альбомы с иллюстрациями творческих работ русских и зарубежных художников-живописцев.</w:t>
      </w:r>
    </w:p>
    <w:p w:rsidR="0092107E" w:rsidRDefault="00777493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Паранюшкин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Р.В. Рисунок фигуры человека. Учебное пособие. СПб</w:t>
      </w:r>
      <w:proofErr w:type="gramStart"/>
      <w:r>
        <w:rPr>
          <w:rFonts w:ascii="Times New Roman" w:hAnsi="Times New Roman" w:cs="Times New Roman"/>
          <w:sz w:val="28"/>
          <w:szCs w:val="28"/>
        </w:rPr>
        <w:t>.: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Лань», 2015 </w:t>
      </w:r>
    </w:p>
    <w:p w:rsidR="0092107E" w:rsidRDefault="00777493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Федоровский Л.Н. Основы графической композиции: учеб. пособие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М.: Издательство В. Шевчук, 2015</w:t>
      </w:r>
    </w:p>
    <w:p w:rsidR="0092107E" w:rsidRDefault="00777493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Ковалев Ф.В. Золотое сечение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живописи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чебное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пособие.-М.: Рип-Холдинг,2016  </w:t>
      </w:r>
    </w:p>
    <w:p w:rsidR="0092107E" w:rsidRDefault="0092107E">
      <w:pPr>
        <w:spacing w:after="0" w:line="240" w:lineRule="auto"/>
        <w:ind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</w:p>
    <w:p w:rsidR="0092107E" w:rsidRDefault="00921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107E" w:rsidRDefault="00777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Иллюстративные издания периодической печати по изобразительному искусству – журналы: </w:t>
      </w:r>
    </w:p>
    <w:p w:rsidR="0092107E" w:rsidRDefault="00777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7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«Собрание шедевров», «Русское искусство», «Русская галерея», «Искусство», «Художественная школа», «Художественный Совет», «Юный художник», «Искусство. 1 сентября», «Наше наследие», «Родина».</w:t>
      </w:r>
      <w:proofErr w:type="gramEnd"/>
    </w:p>
    <w:p w:rsidR="0092107E" w:rsidRDefault="00921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7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107E" w:rsidRDefault="00777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Электронные издания «Художественные музеи мира»:</w:t>
      </w:r>
    </w:p>
    <w:p w:rsidR="0092107E" w:rsidRDefault="00777493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Усадьба М.А. Шолохова. </w:t>
      </w:r>
    </w:p>
    <w:p w:rsidR="0092107E" w:rsidRDefault="00777493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Природа Государственного музея-заповедника М.А. Шолохова. </w:t>
      </w:r>
    </w:p>
    <w:p w:rsidR="0092107E" w:rsidRDefault="00777493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Видеоэкскурсия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музеям Дона. </w:t>
      </w:r>
    </w:p>
    <w:p w:rsidR="0092107E" w:rsidRDefault="00777493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Азовский музей-заповедник. </w:t>
      </w:r>
    </w:p>
    <w:p w:rsidR="0092107E" w:rsidRDefault="00777493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эколого-исторический музей. </w:t>
      </w:r>
    </w:p>
    <w:p w:rsidR="0092107E" w:rsidRDefault="00777493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Ростовский областной музей краеведения «Дон - наш общий лом». </w:t>
      </w:r>
    </w:p>
    <w:p w:rsidR="0092107E" w:rsidRDefault="00777493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Таганрогский государственный литератур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историко-архитектурный музей.               </w:t>
      </w:r>
    </w:p>
    <w:p w:rsidR="0092107E" w:rsidRDefault="00777493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ГМИИ им. Пушкина. Искусство эпохи Возрождения. </w:t>
      </w:r>
    </w:p>
    <w:p w:rsidR="0092107E" w:rsidRDefault="00777493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ГМИИ им. Пушкина. Искусство 17-18 вв. </w:t>
      </w:r>
    </w:p>
    <w:p w:rsidR="0092107E" w:rsidRDefault="00777493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Шедевры русского искусства. Государственная Третьяковская галерея. </w:t>
      </w:r>
    </w:p>
    <w:p w:rsidR="0092107E" w:rsidRDefault="00777493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Метрополитен-музей. Нью-Йорк. </w:t>
      </w:r>
    </w:p>
    <w:p w:rsidR="0092107E" w:rsidRDefault="00777493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Музеи Флоренции. </w:t>
      </w:r>
    </w:p>
    <w:p w:rsidR="0092107E" w:rsidRDefault="00777493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Музей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*ОРСЭ. Париж. </w:t>
      </w:r>
    </w:p>
    <w:p w:rsidR="0092107E" w:rsidRDefault="00777493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Музеи Венеции. Живопись из 57 музеев и соборов. </w:t>
      </w:r>
    </w:p>
    <w:p w:rsidR="0092107E" w:rsidRDefault="00921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107E" w:rsidRDefault="00777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Видео-издания «Художественные музеи мира»:</w:t>
      </w:r>
    </w:p>
    <w:p w:rsidR="0092107E" w:rsidRDefault="00777493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Русский музей.                                                                           </w:t>
      </w:r>
    </w:p>
    <w:p w:rsidR="0092107E" w:rsidRDefault="00777493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Третьяковская галерея. </w:t>
      </w:r>
    </w:p>
    <w:p w:rsidR="0092107E" w:rsidRDefault="00777493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Эрмитаж. </w:t>
      </w:r>
    </w:p>
    <w:p w:rsidR="0092107E" w:rsidRDefault="00777493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Выставка в Манеже. Вучетич. </w:t>
      </w:r>
    </w:p>
    <w:p w:rsidR="0092107E" w:rsidRDefault="00777493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Искусство 18 века. Государственный музей Пушкина. </w:t>
      </w:r>
    </w:p>
    <w:p w:rsidR="0092107E" w:rsidRDefault="00777493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Третьяковская галерея. Искусство ХХ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107E" w:rsidRDefault="00777493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Великий Эрмитаж. </w:t>
      </w:r>
    </w:p>
    <w:p w:rsidR="0092107E" w:rsidRDefault="00777493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и коллекции. Музей изобразительных искусств Пушкина. </w:t>
      </w:r>
    </w:p>
    <w:p w:rsidR="0092107E" w:rsidRDefault="00777493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Вечное древо жизни. Государственный музей изобразительных искусств   Пушкина. </w:t>
      </w:r>
    </w:p>
    <w:p w:rsidR="0092107E" w:rsidRDefault="0092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07E" w:rsidRDefault="007774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Контроль и оценка результатов освоения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ПРАКТИКИ (ПРЕДДИПЛОМНОЙ) ПО ПРОФИЛЮ  СПЕЦИАЛЬНОСТИ 54.02.05.ЖИВОПИСЬ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по виду: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Театрально-декорационная живопись)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92107E" w:rsidRDefault="009210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07E" w:rsidRDefault="007774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Контроль и оценка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освоения производственной практики  (по профилю специальности) 54.02.05 Живопись 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по виду: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Театрально-декорационная живопись)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экзаменационной комиссией, а руководителем практики от учебного учреждения в процессе практических занятий по выполнению учебно-творческих работ художественными средствами, также выполнения обучающимися индивидуальных заданий.</w:t>
      </w:r>
    </w:p>
    <w:p w:rsidR="0092107E" w:rsidRDefault="00921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07E" w:rsidRDefault="007774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проведения практики является дифференцированный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зачет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который обучающийся представляет следующие документы в соответствии с Положением о практике обучающихся ГБОПУ РО "РХУ имени М.Б. Грекова":</w:t>
      </w:r>
    </w:p>
    <w:p w:rsidR="0092107E" w:rsidRDefault="00777493">
      <w:pPr>
        <w:spacing w:after="0"/>
        <w:ind w:firstLine="709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учебно-творческие работы по преддипломной практике</w:t>
      </w:r>
    </w:p>
    <w:p w:rsidR="0092107E" w:rsidRDefault="0077749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 с характеристикой студента на практике;</w:t>
      </w:r>
    </w:p>
    <w:p w:rsidR="0092107E" w:rsidRDefault="0077749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практике;</w:t>
      </w:r>
    </w:p>
    <w:p w:rsidR="0092107E" w:rsidRDefault="0077749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аттестационный лист по практике.</w:t>
      </w:r>
    </w:p>
    <w:p w:rsidR="0092107E" w:rsidRDefault="0092107E">
      <w:pPr>
        <w:spacing w:after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107E" w:rsidRDefault="00777493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4.1.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 обязательного уровня прохождения производственной практики:</w:t>
      </w:r>
    </w:p>
    <w:p w:rsidR="0092107E" w:rsidRDefault="0077749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аттестации по практике специальности 54.02.05.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Живопись 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по виду: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Театрально-декорационная живопись)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комплексная проверка следующих умений и знаний, а также динамика формирования общих и профессиональных компетенций: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t>ОК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1, ОК 2, ОК 3, ОК 4,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ОК 5, ОК 6, ОК 8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ОК 9</w:t>
      </w:r>
      <w:r>
        <w:rPr>
          <w:rFonts w:ascii="Times New Roman" w:eastAsia="Times New Roman" w:hAnsi="Times New Roman" w:cs="Times New Roman"/>
          <w:sz w:val="28"/>
          <w:szCs w:val="28"/>
        </w:rPr>
        <w:t>; ПК 1, ПК 2, ПК 3, ПК 4, ПК 4, ПК 5, ПК 6, ПК 7</w:t>
      </w:r>
    </w:p>
    <w:p w:rsidR="0092107E" w:rsidRDefault="0092107E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2"/>
        <w:gridCol w:w="4873"/>
      </w:tblGrid>
      <w:tr w:rsidR="0092107E">
        <w:tc>
          <w:tcPr>
            <w:tcW w:w="4761" w:type="dxa"/>
            <w:vAlign w:val="center"/>
          </w:tcPr>
          <w:p w:rsidR="0092107E" w:rsidRDefault="00777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92107E" w:rsidRDefault="00777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758" w:type="dxa"/>
            <w:vAlign w:val="center"/>
          </w:tcPr>
          <w:p w:rsidR="0092107E" w:rsidRDefault="00777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Виды и формы контроля и оценки результатов обучения </w:t>
            </w:r>
          </w:p>
        </w:tc>
      </w:tr>
      <w:tr w:rsidR="0092107E">
        <w:tc>
          <w:tcPr>
            <w:tcW w:w="4761" w:type="dxa"/>
            <w:vAlign w:val="center"/>
          </w:tcPr>
          <w:p w:rsidR="0092107E" w:rsidRDefault="00777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изображать объекты предметного мира,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пространство, фигуру человека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средствами академической живописи;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использовать основные изобразительные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техники и материалы.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технически умело выполнять эскиз;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находить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новые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живописно-пластические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решения для каждой творческой задачи;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выполнять кратковременные зарисовки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натуры;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компоновать фигуру в листе;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пользоваться мягким материалом, владеть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пятном и линией;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применять знания, полученные на занятиях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пластической анатомии;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технически умело выполнять эскиз; находить новые живописно-пластические решения для каждой творческой задачи;</w:t>
            </w:r>
          </w:p>
          <w:p w:rsidR="0092107E" w:rsidRDefault="0092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58" w:type="dxa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Контроль и анализ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выполняемой</w:t>
            </w:r>
            <w:proofErr w:type="gramEnd"/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работы. Просмотр работ</w:t>
            </w:r>
          </w:p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</w:tr>
      <w:tr w:rsidR="0092107E">
        <w:tc>
          <w:tcPr>
            <w:tcW w:w="4872" w:type="dxa"/>
          </w:tcPr>
          <w:p w:rsidR="0092107E" w:rsidRDefault="00777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специфику выразительных средств различных видов изобразительного искусства;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разнообразные техники живописи и истории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их развития, условия хранения произведений изобразительного искусства;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методы ведения наброска, зарисовки,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краткосрочного рисунка;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свойства живописных материалов, их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возможности и эстетические качества;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методы ведения живописных работ;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художественные и эстетические свойства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цвета, основные закономерности создания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цветового строя.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теоретические основы композиции,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закономерности построения художественной формы и особенности ее восприятия;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основные технические разновидности,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функции и возможности живописи.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принципы сбора и систематизации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подготовительного материала и способы его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применения для воплощения.</w:t>
            </w:r>
          </w:p>
        </w:tc>
        <w:tc>
          <w:tcPr>
            <w:tcW w:w="4873" w:type="dxa"/>
          </w:tcPr>
          <w:p w:rsidR="0092107E" w:rsidRDefault="00777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Контроль и анализ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выполняемой</w:t>
            </w:r>
            <w:proofErr w:type="gramEnd"/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работы. Просмотр работ</w:t>
            </w:r>
          </w:p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107E">
        <w:trPr>
          <w:trHeight w:val="545"/>
        </w:trPr>
        <w:tc>
          <w:tcPr>
            <w:tcW w:w="4872" w:type="dxa"/>
          </w:tcPr>
          <w:p w:rsidR="0092107E" w:rsidRDefault="00777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Общие компетенции:</w:t>
            </w:r>
          </w:p>
        </w:tc>
        <w:tc>
          <w:tcPr>
            <w:tcW w:w="4873" w:type="dxa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92107E">
        <w:trPr>
          <w:trHeight w:val="545"/>
        </w:trPr>
        <w:tc>
          <w:tcPr>
            <w:tcW w:w="4872" w:type="dxa"/>
          </w:tcPr>
          <w:p w:rsidR="0092107E" w:rsidRDefault="007774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1. Понимать сущность и социальную значимость своей будущей профессии,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проявлять к ней устойчивый интерес.</w:t>
            </w:r>
          </w:p>
          <w:p w:rsidR="0092107E" w:rsidRDefault="00921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107E" w:rsidRDefault="007774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  <w:p w:rsidR="0092107E" w:rsidRDefault="007774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3. Решать проблемы, оценивать риски и принимать решения в нестандартных ситуациях.</w:t>
            </w:r>
          </w:p>
          <w:p w:rsidR="0092107E" w:rsidRDefault="007774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92107E" w:rsidRDefault="007774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5. Использовать информационно-коммуникационные технологии для совершенствования профессиональной деятельности.</w:t>
            </w:r>
          </w:p>
          <w:p w:rsidR="0092107E" w:rsidRDefault="007774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6. Работать в коллективе, обеспечивать 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сплочение, эффективно общаться с коллегами, руководством, потребителями.</w:t>
            </w:r>
          </w:p>
          <w:p w:rsidR="0092107E" w:rsidRDefault="00921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107E" w:rsidRDefault="007774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  <w:p w:rsidR="0092107E" w:rsidRDefault="007774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92107E" w:rsidRDefault="0077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9. Ориентироваться в условиях частой смены технологий в профессиональной деятельности.</w:t>
            </w:r>
          </w:p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873" w:type="dxa"/>
          </w:tcPr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Поиск аналогов работ и иллюстративного материала с целью изучения творчества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дизайнеров для освоения методов изображения. 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Применения знания о закономерностях построения художественной формы и особенностях ее восприятия в практической деятельности.</w:t>
            </w:r>
          </w:p>
          <w:p w:rsidR="0092107E" w:rsidRDefault="00777493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Применение навыков работы с графическими редакторами </w:t>
            </w:r>
            <w:r>
              <w:rPr>
                <w:rFonts w:ascii="Times New Roman" w:hAnsi="Times New Roman"/>
                <w:sz w:val="24"/>
                <w:szCs w:val="24"/>
              </w:rPr>
              <w:t>в процессе дизайнерского проектирования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92107E" w:rsidRDefault="00777493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Поэтапное методическое  выполнение задания.</w:t>
            </w:r>
          </w:p>
          <w:p w:rsidR="0092107E" w:rsidRDefault="0092107E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07E" w:rsidRDefault="0092107E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07E" w:rsidRDefault="00777493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компьютерных технологий и 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рименение навыков работы с графическими редакторами.</w:t>
            </w:r>
          </w:p>
          <w:p w:rsidR="0092107E" w:rsidRDefault="0092107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Понимать систему управления трудовыми ресурсами в организации. Знать способы управления конфликтами и борьбы со стрессом.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Знать систему управления трудовыми ресурсами в организации, </w:t>
            </w:r>
            <w:r>
              <w:rPr>
                <w:rFonts w:ascii="Times New Roman" w:hAnsi="Times New Roman"/>
                <w:sz w:val="24"/>
                <w:szCs w:val="24"/>
              </w:rPr>
              <w:t>организовывать и контролировать работу коллектива.</w:t>
            </w:r>
          </w:p>
          <w:p w:rsidR="0092107E" w:rsidRDefault="0092107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92107E" w:rsidRDefault="0092107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собственной проектной деятельности, определение методов и способов выполнения профессиональных задач.</w:t>
            </w:r>
          </w:p>
          <w:p w:rsidR="0092107E" w:rsidRDefault="0077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Ориентирование в условиях частой смены технологий в профессиональной деятельности.</w:t>
            </w:r>
          </w:p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92107E">
        <w:trPr>
          <w:trHeight w:val="545"/>
        </w:trPr>
        <w:tc>
          <w:tcPr>
            <w:tcW w:w="4761" w:type="dxa"/>
          </w:tcPr>
          <w:p w:rsidR="0092107E" w:rsidRDefault="00921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92107E" w:rsidRDefault="007774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Профессиональные компетенции:</w:t>
            </w:r>
          </w:p>
        </w:tc>
        <w:tc>
          <w:tcPr>
            <w:tcW w:w="4758" w:type="dxa"/>
          </w:tcPr>
          <w:p w:rsidR="0092107E" w:rsidRDefault="00921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07E">
        <w:trPr>
          <w:trHeight w:val="1974"/>
        </w:trPr>
        <w:tc>
          <w:tcPr>
            <w:tcW w:w="4761" w:type="dxa"/>
          </w:tcPr>
          <w:p w:rsidR="0092107E" w:rsidRDefault="007774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1.1. Изображать человека и окружающую предметно-пространственную среду средствами академического рисунка и живописи.</w:t>
            </w:r>
          </w:p>
          <w:p w:rsidR="0092107E" w:rsidRDefault="007774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1.2. Применять знания о закономерностях построения художественной формы и особенностях ее восприятия.</w:t>
            </w:r>
          </w:p>
          <w:p w:rsidR="0092107E" w:rsidRDefault="007774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1.3. Проводить работу по целевому сбору, анализу исходных данных, подготовительного материала, выполнять необходимые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предпроектные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исследования.</w:t>
            </w:r>
          </w:p>
          <w:p w:rsidR="0092107E" w:rsidRDefault="007774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1.4. Последовательно вести работу над композицией.</w:t>
            </w:r>
          </w:p>
          <w:p w:rsidR="0092107E" w:rsidRDefault="007774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1.5. Владеть различными приемами выполнения живописных работ.</w:t>
            </w:r>
          </w:p>
          <w:p w:rsidR="0092107E" w:rsidRDefault="00921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107E" w:rsidRDefault="007774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1.6. Использовать компьютерные технологии при реализации творческого замысла.</w:t>
            </w:r>
          </w:p>
          <w:p w:rsidR="0092107E" w:rsidRDefault="007774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1.7. Находить новые образно-пластические решения для каждой творческой задачи.</w:t>
            </w:r>
          </w:p>
          <w:p w:rsidR="0092107E" w:rsidRDefault="0092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58" w:type="dxa"/>
          </w:tcPr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Передача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пропорций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человека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закономерности построения перспективных изображений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92107E" w:rsidRDefault="009210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Передача материальности и объёма предмета. Передача закономерности построения перспективных изображений.</w:t>
            </w:r>
          </w:p>
          <w:p w:rsidR="0092107E" w:rsidRDefault="0092107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Проводить проектный анализ, разрабатывать концепцию проекта, выполнять эскизы в соответствии с тематикой проекта.</w:t>
            </w:r>
          </w:p>
          <w:p w:rsidR="0092107E" w:rsidRDefault="0092107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 w:rsidR="0092107E" w:rsidRDefault="007774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 основными принципами, методами и приемами работы над композицией.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Владение навыками изображать форму различными выразительными живописными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средствами.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Владение навыками работы в компьютерных программах.</w:t>
            </w:r>
          </w:p>
          <w:p w:rsidR="0092107E" w:rsidRDefault="0092107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92107E" w:rsidRDefault="007774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Творчески подходить к </w:t>
            </w:r>
            <w:r>
              <w:rPr>
                <w:rFonts w:ascii="Times New Roman" w:hAnsi="Times New Roman"/>
                <w:sz w:val="24"/>
                <w:szCs w:val="24"/>
              </w:rPr>
              <w:t>решению для каждой творческой задачи.</w:t>
            </w:r>
          </w:p>
          <w:p w:rsidR="0092107E" w:rsidRDefault="0092107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92107E" w:rsidRDefault="009210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2107E" w:rsidRDefault="0092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07E" w:rsidRDefault="00777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4.2.  </w:t>
      </w:r>
      <w:r>
        <w:rPr>
          <w:rFonts w:ascii="Times New Roman" w:hAnsi="Times New Roman" w:cs="Times New Roman"/>
          <w:b/>
          <w:sz w:val="28"/>
          <w:szCs w:val="28"/>
        </w:rPr>
        <w:t>Результат проведения практики: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07E" w:rsidRDefault="00777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Практика завершается дифференцированным зачетом при условии положительного аттестационного листа по практике руководителя практики от Учреждения об уровне освоения профессиональных компетенций; наличия положительной характеристики на обучающегося по освоению общих компетенций в период прохождения практики; полноты и своевременности представления отчета в соответствии с заданием на практику.</w:t>
      </w:r>
      <w:proofErr w:type="gramEnd"/>
    </w:p>
    <w:p w:rsidR="0092107E" w:rsidRDefault="00777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Положение о практике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ГБПОУ РО "РХУ имени М.Б. Грекова" студенты должны предоставить следующие документы:</w:t>
      </w:r>
    </w:p>
    <w:p w:rsidR="0092107E" w:rsidRDefault="00777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 студента по практике  (Приложение № 1);</w:t>
      </w:r>
    </w:p>
    <w:p w:rsidR="0092107E" w:rsidRDefault="00777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аттестационный лист по практике (Приложение № 2);</w:t>
      </w:r>
    </w:p>
    <w:p w:rsidR="0092107E" w:rsidRDefault="00777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(Приложение № 3);</w:t>
      </w:r>
    </w:p>
    <w:p w:rsidR="0092107E" w:rsidRDefault="00777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выполненная     работа (Приложение № 4);</w:t>
      </w:r>
    </w:p>
    <w:p w:rsidR="0092107E" w:rsidRDefault="00777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практике (Приложение № 5);</w:t>
      </w:r>
    </w:p>
    <w:p w:rsidR="0092107E" w:rsidRDefault="00777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учебно-творческие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тематического плана и содержания практики.</w:t>
      </w:r>
    </w:p>
    <w:p w:rsidR="0092107E" w:rsidRDefault="009210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2107E" w:rsidRDefault="00777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4.3.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Контроль и оценка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освоения практики по специальности 54.02.05 ЖИВОПИСЬ 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по виду: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Театрально-декорационная живопись)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руководителем практики от учебного учреждения в процессе практических занятий по выполнению учебно-творческих работ, также выполнения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индивидуальных заданий.</w:t>
      </w:r>
    </w:p>
    <w:p w:rsidR="0092107E" w:rsidRDefault="0092107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2107E" w:rsidRDefault="0077749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выставления оценки за учебную практику:</w:t>
      </w:r>
    </w:p>
    <w:p w:rsidR="0092107E" w:rsidRDefault="0092107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82"/>
        <w:gridCol w:w="7271"/>
      </w:tblGrid>
      <w:tr w:rsidR="0092107E">
        <w:tc>
          <w:tcPr>
            <w:tcW w:w="2582" w:type="dxa"/>
          </w:tcPr>
          <w:p w:rsidR="0092107E" w:rsidRDefault="007774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7271" w:type="dxa"/>
          </w:tcPr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Критерии оценки степени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компетенций</w:t>
            </w:r>
          </w:p>
          <w:p w:rsidR="0092107E" w:rsidRDefault="009210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107E">
        <w:tc>
          <w:tcPr>
            <w:tcW w:w="2582" w:type="dxa"/>
          </w:tcPr>
          <w:p w:rsidR="0092107E" w:rsidRDefault="007774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</w:tc>
        <w:tc>
          <w:tcPr>
            <w:tcW w:w="7271" w:type="dxa"/>
          </w:tcPr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полной мере и с отличным результатом выполнение программы практики,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полное и 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Добросовестное выполнение всех указаний руководителя практики, касающиеся порядка прохождения и содержания практики.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Строгое выполнение действующих в организации правил внутреннего распорядка, без нарушений трудовой дисциплины. 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полной мере владение практическими знаниями, умениями, навыками. 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определение методов и способов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профессиональных задач.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полной мере владение методами организации творческого процесса.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Знать и применять теоретические основы композиции, закономерности построения и изображения художественной формы.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Использованы различные технические средства и материалы графики.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полной мере используются знания и навыки работы в графических редакторах.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Продемонстрированы знания приемов и методов макетирования.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Изучены и учтены при проектировании особенности материалов, технологии изготовления, особенности современного производственного оборудования.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Отличная работа в коллективе, эффективное общение с коллегами и руководством.</w:t>
            </w:r>
          </w:p>
        </w:tc>
      </w:tr>
      <w:tr w:rsidR="0092107E">
        <w:tc>
          <w:tcPr>
            <w:tcW w:w="2582" w:type="dxa"/>
          </w:tcPr>
          <w:p w:rsidR="0092107E" w:rsidRDefault="007774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Хорошо</w:t>
            </w:r>
          </w:p>
        </w:tc>
        <w:tc>
          <w:tcPr>
            <w:tcW w:w="7271" w:type="dxa"/>
          </w:tcPr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полной мере и с хорошим результатом выполнение программы практики,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полное и 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всех указаний руководителя практики, касающиеся порядка прохождения и содержания практики.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Строгое выполнение действующих в организации правил внутреннего распорядка, без нарушений трудовой дисциплины. 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полной мере владение практическими знаниями, умениями, навыками. 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определение методов и способов выполнения профессиональных задач.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Хорошее владение методами организации творческого процесса.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теоретических основ композиции, закономерности построения и изображения художественной формы.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Использованы различные технические средства и материалы графики.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Хорошие знания и навыки работы в графических редакторах. Продемонстрированы знания приемов и методов макетирования.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Изучены и учтены при проектировании особенности материалов, технологии изготовления, особенности современного производственного оборудования.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Хорошая работа в коллективе, эффективное общение с коллегами и руководством.</w:t>
            </w:r>
          </w:p>
        </w:tc>
      </w:tr>
      <w:tr w:rsidR="0092107E">
        <w:tc>
          <w:tcPr>
            <w:tcW w:w="2582" w:type="dxa"/>
          </w:tcPr>
          <w:p w:rsidR="0092107E" w:rsidRDefault="007774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</w:tc>
        <w:tc>
          <w:tcPr>
            <w:tcW w:w="7271" w:type="dxa"/>
          </w:tcPr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 полной мере и с удовлетворительным результатом выполнение программы практики,</w:t>
            </w:r>
            <w: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 полной мере и с удовлетворительным результатом выполнение всех указаний руководителя практики, касающиеся порядка прохождения и содержания практики.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Строгое выполнение действующих в организации правил внутреннего распорядка, без нарушений трудовой дисциплины. 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 полной мере владение практическими знаниями, умениями, навыками. 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определение методов и способов выполнения профессиональных задач.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методами организации творческого процесса.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Применение современных основ композиции, закономерности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построения и изображения художественной формы.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Использованы различные технические средства и материалы проектной графики.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Удовлетворительный уровень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знаний и навыков работы в графических редакторах.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Продемонстрированы знания приемов и методов макетирования.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Изучены и учтены при проектировании особенности материалов, технологии изготовления, особенности современного производственного оборудования.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 коллективе, малоэффективное общение с коллегами и руководством.</w:t>
            </w:r>
          </w:p>
        </w:tc>
      </w:tr>
      <w:tr w:rsidR="0092107E">
        <w:tc>
          <w:tcPr>
            <w:tcW w:w="2582" w:type="dxa"/>
          </w:tcPr>
          <w:p w:rsidR="0092107E" w:rsidRDefault="007774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удовлетворительно</w:t>
            </w:r>
          </w:p>
        </w:tc>
        <w:tc>
          <w:tcPr>
            <w:tcW w:w="7271" w:type="dxa"/>
          </w:tcPr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Неудовлетворительный результат выполнения программы практики несвоевременное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Неудовлетворительное выполнение всех указаний руководителя практики, касающиеся порядка прохождения и содержания практики.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Невыполнение действующих в организации правил внутреннего распорядка, нарушения трудовой дисциплины. 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 полной мере владение практическими знаниями, умениями, навыками. 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самостоятельное определение методов и способов выполнения профессиональных задач.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Слабое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методами организации творческого процесса дизайнера.</w:t>
            </w:r>
          </w:p>
          <w:p w:rsidR="0092107E" w:rsidRDefault="00777493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Слабое знание современных методов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дизайн-проектирования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теоретических основ композиции, закономерности построения и изображения художественной формы.</w:t>
            </w:r>
            <w:r>
              <w:t xml:space="preserve"> 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Использованы различные технические средства и материалы проектной графики.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Неудовлетворительный уровень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знаний и навыков работы в графических редакторах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процессе дизайнерского проектирования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Неудовлетворительный уровень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знания приемов и методов макетирования.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учтены при проектировании особенности материалов, технологии изготовления, особенности современного производственного оборудования.</w:t>
            </w:r>
          </w:p>
          <w:p w:rsidR="0092107E" w:rsidRDefault="007774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Неудовлетворительная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 коллективе, не эффективное общение с коллегами и руководством.</w:t>
            </w:r>
          </w:p>
        </w:tc>
      </w:tr>
    </w:tbl>
    <w:p w:rsidR="0092107E" w:rsidRDefault="0092107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2107E" w:rsidRDefault="0092107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2107E" w:rsidRDefault="0092107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2107E" w:rsidRDefault="0077749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4.4.  </w:t>
      </w:r>
      <w:r>
        <w:rPr>
          <w:rFonts w:ascii="Times New Roman" w:hAnsi="Times New Roman" w:cs="Times New Roman"/>
          <w:b/>
          <w:sz w:val="28"/>
          <w:szCs w:val="28"/>
        </w:rPr>
        <w:t>Обязанности обучающегося во время прохождения учебной практики:</w:t>
      </w:r>
    </w:p>
    <w:p w:rsidR="0092107E" w:rsidRDefault="00777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-соблюдать требования охраны труда, техники безопасности, безопасности жизнедеятельности и пожарной безопасности в соответствии с правилами и нормами, в том числе отраслевыми;</w:t>
      </w:r>
    </w:p>
    <w:p w:rsidR="0092107E" w:rsidRDefault="00777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-строго выполнять действующие в организации правила внутреннего распорядка, не допускать нарушения трудовой дисциплины. </w:t>
      </w:r>
    </w:p>
    <w:p w:rsidR="0092107E" w:rsidRDefault="00777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-изучить программу прохождения практики, подготовить соответствующие программные материалы;</w:t>
      </w:r>
    </w:p>
    <w:p w:rsidR="0092107E" w:rsidRDefault="00777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-своевременно прибывать на базу практики, имея при себе все необходимые документы: программу практики, дневник практики;</w:t>
      </w:r>
    </w:p>
    <w:p w:rsidR="0092107E" w:rsidRDefault="00777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-добросовестно выполнять все указания руководителя практики, касающиеся порядка прохождения и содержания практики, индивидуальные поручения руководителя, активно участвовать во всех мероприятиях, к которым студент привлекается.</w:t>
      </w:r>
    </w:p>
    <w:p w:rsidR="0092107E" w:rsidRDefault="00777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-своевременно подготовить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предоставить все документы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>, входящие в отчет по практике.</w:t>
      </w:r>
    </w:p>
    <w:p w:rsidR="0092107E" w:rsidRDefault="0092107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2107E" w:rsidRDefault="0092107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2107E" w:rsidRDefault="0092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07E" w:rsidRDefault="0092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07E" w:rsidRDefault="0092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07E" w:rsidRDefault="0092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07E" w:rsidRDefault="0092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07E" w:rsidRDefault="0092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07E" w:rsidRDefault="0092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07E" w:rsidRDefault="0092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07E" w:rsidRDefault="0092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07E" w:rsidRDefault="0092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07E" w:rsidRDefault="0092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07E" w:rsidRDefault="00777493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Приложение № 1</w:t>
      </w:r>
    </w:p>
    <w:p w:rsidR="0092107E" w:rsidRDefault="009210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2107E" w:rsidRDefault="00921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2107E" w:rsidRDefault="00777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культуры РО</w:t>
      </w:r>
    </w:p>
    <w:p w:rsidR="0092107E" w:rsidRDefault="00921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2107E" w:rsidRDefault="00777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государственное бюджетное профессиональное образовательное учреждение Ростовской области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«Ростовское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художественное училище имени М.Б. Грекова»</w:t>
      </w:r>
    </w:p>
    <w:p w:rsidR="0092107E" w:rsidRDefault="00777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(ГБПОУ РО «РХУ имени М. Б. Грекова)</w:t>
      </w:r>
    </w:p>
    <w:p w:rsidR="0092107E" w:rsidRDefault="009210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0"/>
    </w:p>
    <w:p w:rsidR="0092107E" w:rsidRDefault="009210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107E" w:rsidRDefault="00777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ДНЕВНИК</w:t>
      </w:r>
      <w:bookmarkEnd w:id="1"/>
    </w:p>
    <w:p w:rsidR="0092107E" w:rsidRDefault="007774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32"/>
          <w:szCs w:val="32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практике за период</w:t>
      </w:r>
    </w:p>
    <w:p w:rsidR="0092107E" w:rsidRDefault="009210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7774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__________________________по____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92107E" w:rsidRDefault="009210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7774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Студента _______________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курса_____________группы</w:t>
      </w:r>
      <w:proofErr w:type="spellEnd"/>
    </w:p>
    <w:p w:rsidR="0092107E" w:rsidRDefault="009210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777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Специальность 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____________________</w:t>
      </w:r>
    </w:p>
    <w:p w:rsidR="0092107E" w:rsidRDefault="009210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777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Фамилия, имя, отчество ________________________________________</w:t>
      </w:r>
    </w:p>
    <w:p w:rsidR="0092107E" w:rsidRDefault="009210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2107E" w:rsidRDefault="00777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92107E" w:rsidRDefault="009210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2107E" w:rsidRDefault="009210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2107E" w:rsidRDefault="00777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Место практики_______________________________________________</w:t>
      </w:r>
    </w:p>
    <w:p w:rsidR="0092107E" w:rsidRDefault="009210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2107E" w:rsidRDefault="009210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9210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777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училища ______________________________</w:t>
      </w:r>
    </w:p>
    <w:p w:rsidR="0092107E" w:rsidRDefault="009210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777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92107E" w:rsidRDefault="009210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9210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9210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9210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9210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9210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9210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9210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9210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9210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9210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9210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9210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9210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7774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92107E" w:rsidRDefault="009210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2107E" w:rsidRDefault="009210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2107E" w:rsidRDefault="00777493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АТТЕСТАЦИОННЫЙ ЛИСТ ПО ИТОГАМ ПРОХОЖДЕНИЯ </w:t>
      </w:r>
    </w:p>
    <w:p w:rsidR="0092107E" w:rsidRDefault="0077749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ПДП.00 Производственной практики (преддипломной) ____________________________________________________________________</w:t>
      </w:r>
    </w:p>
    <w:p w:rsidR="0092107E" w:rsidRDefault="00777493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(ФИО студента)</w:t>
      </w:r>
    </w:p>
    <w:p w:rsidR="0092107E" w:rsidRDefault="00777493">
      <w:pPr>
        <w:tabs>
          <w:tab w:val="left" w:pos="4220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____________________________________________________________________</w:t>
      </w:r>
    </w:p>
    <w:p w:rsidR="0092107E" w:rsidRDefault="00777493">
      <w:pPr>
        <w:tabs>
          <w:tab w:val="left" w:pos="4220"/>
        </w:tabs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студент _4 курса, группы _____</w:t>
      </w:r>
    </w:p>
    <w:p w:rsidR="0092107E" w:rsidRDefault="00777493">
      <w:pPr>
        <w:tabs>
          <w:tab w:val="left" w:pos="4220"/>
        </w:tabs>
        <w:spacing w:after="0" w:line="240" w:lineRule="auto"/>
        <w:ind w:right="-142"/>
        <w:jc w:val="both"/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специальности СПО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</w:t>
      </w:r>
    </w:p>
    <w:p w:rsidR="0092107E" w:rsidRDefault="00777493">
      <w:pPr>
        <w:tabs>
          <w:tab w:val="left" w:pos="4220"/>
        </w:tabs>
        <w:spacing w:after="0" w:line="240" w:lineRule="auto"/>
        <w:ind w:right="-142" w:firstLine="426"/>
        <w:jc w:val="center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(Код, наименование специальности)</w:t>
      </w:r>
    </w:p>
    <w:p w:rsidR="0092107E" w:rsidRDefault="00777493">
      <w:pPr>
        <w:tabs>
          <w:tab w:val="left" w:pos="4220"/>
        </w:tabs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Успешно прошел ПДП.00 Производственную практику (преддипломную)</w:t>
      </w:r>
    </w:p>
    <w:p w:rsidR="0092107E" w:rsidRDefault="00777493">
      <w:pPr>
        <w:tabs>
          <w:tab w:val="left" w:pos="4220"/>
        </w:tabs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объеме </w:t>
      </w: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108 часов</w:t>
      </w:r>
    </w:p>
    <w:p w:rsidR="0092107E" w:rsidRDefault="00777493">
      <w:pPr>
        <w:tabs>
          <w:tab w:val="left" w:pos="4220"/>
        </w:tabs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период с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«___» _______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г. по «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г.</w:t>
      </w:r>
    </w:p>
    <w:p w:rsidR="0092107E" w:rsidRDefault="00777493">
      <w:pPr>
        <w:tabs>
          <w:tab w:val="left" w:pos="4220"/>
        </w:tabs>
        <w:spacing w:after="0" w:line="240" w:lineRule="auto"/>
        <w:ind w:right="-142" w:firstLine="426"/>
        <w:jc w:val="both"/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                                           ________________</w:t>
      </w:r>
    </w:p>
    <w:p w:rsidR="0092107E" w:rsidRDefault="00777493">
      <w:pPr>
        <w:tabs>
          <w:tab w:val="left" w:pos="4220"/>
        </w:tabs>
        <w:spacing w:after="0" w:line="240" w:lineRule="auto"/>
        <w:ind w:right="-142" w:firstLine="426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наименование предприятия, организации </w:t>
      </w:r>
    </w:p>
    <w:p w:rsidR="0092107E" w:rsidRDefault="0092107E">
      <w:pPr>
        <w:tabs>
          <w:tab w:val="left" w:pos="4220"/>
        </w:tabs>
        <w:spacing w:after="0" w:line="360" w:lineRule="auto"/>
        <w:ind w:right="-1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2107E" w:rsidRDefault="00777493">
      <w:pPr>
        <w:tabs>
          <w:tab w:val="left" w:pos="4220"/>
        </w:tabs>
        <w:spacing w:after="0" w:line="240" w:lineRule="auto"/>
        <w:ind w:right="-1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Виды и качество выполнения работ в период прохождения ПДП.00 Производственной практики (преддипломной)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обучающимся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92107E" w:rsidRDefault="0092107E">
      <w:pPr>
        <w:tabs>
          <w:tab w:val="left" w:pos="4220"/>
        </w:tabs>
        <w:spacing w:after="0" w:line="240" w:lineRule="auto"/>
        <w:ind w:right="-1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20"/>
        <w:tblW w:w="10206" w:type="dxa"/>
        <w:tblLayout w:type="fixed"/>
        <w:tblLook w:val="04A0" w:firstRow="1" w:lastRow="0" w:firstColumn="1" w:lastColumn="0" w:noHBand="0" w:noVBand="1"/>
      </w:tblPr>
      <w:tblGrid>
        <w:gridCol w:w="2694"/>
        <w:gridCol w:w="4252"/>
        <w:gridCol w:w="1696"/>
        <w:gridCol w:w="1564"/>
      </w:tblGrid>
      <w:tr w:rsidR="0092107E">
        <w:trPr>
          <w:trHeight w:val="1354"/>
        </w:trPr>
        <w:tc>
          <w:tcPr>
            <w:tcW w:w="2694" w:type="dxa"/>
            <w:vAlign w:val="center"/>
          </w:tcPr>
          <w:p w:rsidR="0092107E" w:rsidRDefault="00777493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Наименования ПК и 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</w:t>
            </w:r>
            <w:proofErr w:type="gramEnd"/>
          </w:p>
        </w:tc>
        <w:tc>
          <w:tcPr>
            <w:tcW w:w="4252" w:type="dxa"/>
            <w:vAlign w:val="center"/>
          </w:tcPr>
          <w:p w:rsidR="0092107E" w:rsidRDefault="00777493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Вид работы</w:t>
            </w:r>
          </w:p>
        </w:tc>
        <w:tc>
          <w:tcPr>
            <w:tcW w:w="1696" w:type="dxa"/>
            <w:vAlign w:val="center"/>
          </w:tcPr>
          <w:p w:rsidR="0092107E" w:rsidRDefault="00777493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Оценка выполнен (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удовл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., хор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., </w:t>
            </w:r>
            <w:proofErr w:type="spellStart"/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отл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.) /не выполнен (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неудовл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564" w:type="dxa"/>
            <w:vAlign w:val="center"/>
          </w:tcPr>
          <w:p w:rsidR="0092107E" w:rsidRDefault="00777493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Подпись руководителя практики</w:t>
            </w:r>
          </w:p>
        </w:tc>
      </w:tr>
      <w:tr w:rsidR="0092107E">
        <w:tc>
          <w:tcPr>
            <w:tcW w:w="2694" w:type="dxa"/>
          </w:tcPr>
          <w:p w:rsidR="0092107E" w:rsidRDefault="00777493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252" w:type="dxa"/>
          </w:tcPr>
          <w:p w:rsidR="0092107E" w:rsidRDefault="0077749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Прохождение инструктажа по технике безопасности. Знание и применение на практике основных правил охраны труда и техники безопасности при работе над ВКР. Активная творческая и социальная позиция в профессиональной деятельности.</w:t>
            </w:r>
          </w:p>
        </w:tc>
        <w:tc>
          <w:tcPr>
            <w:tcW w:w="1696" w:type="dxa"/>
          </w:tcPr>
          <w:p w:rsidR="0092107E" w:rsidRDefault="0092107E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92107E" w:rsidRDefault="0092107E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2107E">
        <w:tc>
          <w:tcPr>
            <w:tcW w:w="2694" w:type="dxa"/>
          </w:tcPr>
          <w:p w:rsidR="0092107E" w:rsidRDefault="00777493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252" w:type="dxa"/>
          </w:tcPr>
          <w:p w:rsidR="0092107E" w:rsidRDefault="0077749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Организация собственной деятельности, определение методов и способов выполнения профессиональных задач на практике</w:t>
            </w:r>
            <w:proofErr w:type="gramStart"/>
            <w:r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..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proofErr w:type="gramEnd"/>
          </w:p>
          <w:p w:rsidR="0092107E" w:rsidRDefault="0092107E">
            <w:pPr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  <w:p w:rsidR="0092107E" w:rsidRDefault="0092107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92107E" w:rsidRDefault="0092107E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92107E" w:rsidRDefault="0092107E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2107E">
        <w:tc>
          <w:tcPr>
            <w:tcW w:w="2694" w:type="dxa"/>
          </w:tcPr>
          <w:p w:rsidR="0092107E" w:rsidRDefault="00777493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3. Решать проблемы, оценивать риски и принимать решения в нестандартных ситуациях.</w:t>
            </w:r>
          </w:p>
        </w:tc>
        <w:tc>
          <w:tcPr>
            <w:tcW w:w="4252" w:type="dxa"/>
          </w:tcPr>
          <w:p w:rsidR="0092107E" w:rsidRDefault="0077749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Постановка задач и следование срокам выполнения этапов практики.</w:t>
            </w:r>
          </w:p>
        </w:tc>
        <w:tc>
          <w:tcPr>
            <w:tcW w:w="1696" w:type="dxa"/>
          </w:tcPr>
          <w:p w:rsidR="0092107E" w:rsidRDefault="0092107E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92107E" w:rsidRDefault="0092107E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2107E">
        <w:tc>
          <w:tcPr>
            <w:tcW w:w="2694" w:type="dxa"/>
          </w:tcPr>
          <w:p w:rsidR="0092107E" w:rsidRDefault="00777493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4252" w:type="dxa"/>
          </w:tcPr>
          <w:p w:rsidR="0092107E" w:rsidRDefault="0077749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Осуществление поиска, анализа и оценку информации, необходимой для постановки и решения профессиональных задач в рамках выбранной темы дипломной работы.</w:t>
            </w:r>
          </w:p>
          <w:p w:rsidR="0092107E" w:rsidRDefault="0092107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92107E" w:rsidRDefault="0092107E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92107E" w:rsidRDefault="0092107E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2107E">
        <w:tc>
          <w:tcPr>
            <w:tcW w:w="2694" w:type="dxa"/>
          </w:tcPr>
          <w:p w:rsidR="0092107E" w:rsidRDefault="00777493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5. 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4252" w:type="dxa"/>
          </w:tcPr>
          <w:p w:rsidR="0092107E" w:rsidRDefault="0077749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Владение информационно-коммуникационными технологиями для решения проектных задач и 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формления отчетной документации по практике.</w:t>
            </w:r>
          </w:p>
        </w:tc>
        <w:tc>
          <w:tcPr>
            <w:tcW w:w="1696" w:type="dxa"/>
          </w:tcPr>
          <w:p w:rsidR="0092107E" w:rsidRDefault="0092107E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92107E" w:rsidRDefault="0092107E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2107E">
        <w:tc>
          <w:tcPr>
            <w:tcW w:w="2694" w:type="dxa"/>
          </w:tcPr>
          <w:p w:rsidR="0092107E" w:rsidRDefault="00777493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6. Работать в коллективе, обеспечивать его сплочение, эффективно общаться с коллегами, руководством.</w:t>
            </w:r>
          </w:p>
        </w:tc>
        <w:tc>
          <w:tcPr>
            <w:tcW w:w="4252" w:type="dxa"/>
          </w:tcPr>
          <w:p w:rsidR="0092107E" w:rsidRDefault="0077749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Эффективное взаимодействие в коллективе и с руководителем практики.</w:t>
            </w:r>
          </w:p>
        </w:tc>
        <w:tc>
          <w:tcPr>
            <w:tcW w:w="1696" w:type="dxa"/>
          </w:tcPr>
          <w:p w:rsidR="0092107E" w:rsidRDefault="0092107E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92107E" w:rsidRDefault="0092107E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2107E">
        <w:tc>
          <w:tcPr>
            <w:tcW w:w="2694" w:type="dxa"/>
          </w:tcPr>
          <w:p w:rsidR="0092107E" w:rsidRDefault="00777493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</w:tc>
        <w:tc>
          <w:tcPr>
            <w:tcW w:w="4252" w:type="dxa"/>
          </w:tcPr>
          <w:p w:rsidR="0092107E" w:rsidRDefault="0077749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Понимать систему управления трудовыми ресурсами в организации.</w:t>
            </w:r>
          </w:p>
        </w:tc>
        <w:tc>
          <w:tcPr>
            <w:tcW w:w="1696" w:type="dxa"/>
          </w:tcPr>
          <w:p w:rsidR="0092107E" w:rsidRDefault="0092107E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92107E" w:rsidRDefault="0092107E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2107E">
        <w:tc>
          <w:tcPr>
            <w:tcW w:w="2694" w:type="dxa"/>
          </w:tcPr>
          <w:p w:rsidR="0092107E" w:rsidRDefault="00777493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ОК</w:t>
            </w:r>
            <w:proofErr w:type="gramEnd"/>
            <w:r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252" w:type="dxa"/>
          </w:tcPr>
          <w:p w:rsidR="0092107E" w:rsidRDefault="0077749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 xml:space="preserve">Самостоятельное определение задач профессионального и личностного развития, самообразование, планирование повышения квалификации. </w:t>
            </w:r>
          </w:p>
        </w:tc>
        <w:tc>
          <w:tcPr>
            <w:tcW w:w="1696" w:type="dxa"/>
          </w:tcPr>
          <w:p w:rsidR="0092107E" w:rsidRDefault="0092107E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92107E" w:rsidRDefault="0092107E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2107E">
        <w:tc>
          <w:tcPr>
            <w:tcW w:w="2694" w:type="dxa"/>
          </w:tcPr>
          <w:p w:rsidR="0092107E" w:rsidRDefault="00777493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9. Ориентироваться в условиях частой смены технологий в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профессиональной деятельности.</w:t>
            </w:r>
          </w:p>
        </w:tc>
        <w:tc>
          <w:tcPr>
            <w:tcW w:w="4252" w:type="dxa"/>
          </w:tcPr>
          <w:p w:rsidR="0092107E" w:rsidRDefault="0077749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lastRenderedPageBreak/>
              <w:t xml:space="preserve">Решение проблем, оценка рисков, решение нестандартных ситуаций. Принятие на себя ответственности за результат выполнения </w:t>
            </w:r>
            <w:r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lastRenderedPageBreak/>
              <w:t xml:space="preserve">заданий. </w:t>
            </w:r>
          </w:p>
        </w:tc>
        <w:tc>
          <w:tcPr>
            <w:tcW w:w="1696" w:type="dxa"/>
          </w:tcPr>
          <w:p w:rsidR="0092107E" w:rsidRDefault="0092107E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92107E" w:rsidRDefault="0092107E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2107E">
        <w:tc>
          <w:tcPr>
            <w:tcW w:w="2694" w:type="dxa"/>
          </w:tcPr>
          <w:p w:rsidR="0092107E" w:rsidRDefault="00777493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ПК 1.1. Изображать человека и окружающую предметно-пространственную среду средствами академического рисунка и живописи</w:t>
            </w:r>
          </w:p>
        </w:tc>
        <w:tc>
          <w:tcPr>
            <w:tcW w:w="4252" w:type="dxa"/>
          </w:tcPr>
          <w:p w:rsidR="0092107E" w:rsidRDefault="0077749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Владение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средствами академического рисунка и живописи.</w:t>
            </w:r>
          </w:p>
          <w:p w:rsidR="0092107E" w:rsidRDefault="0092107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92107E" w:rsidRDefault="0092107E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92107E" w:rsidRDefault="0092107E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2107E">
        <w:tc>
          <w:tcPr>
            <w:tcW w:w="2694" w:type="dxa"/>
          </w:tcPr>
          <w:p w:rsidR="0092107E" w:rsidRDefault="00777493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ПК 1.2. Применять знания о закономерностях построения художественной формы и особенностях ее восприятия.</w:t>
            </w:r>
          </w:p>
        </w:tc>
        <w:tc>
          <w:tcPr>
            <w:tcW w:w="4252" w:type="dxa"/>
          </w:tcPr>
          <w:p w:rsidR="0092107E" w:rsidRDefault="0077749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Владение законами и средствами построения художественной формы.</w:t>
            </w:r>
          </w:p>
          <w:p w:rsidR="0092107E" w:rsidRDefault="0092107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92107E" w:rsidRDefault="0092107E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92107E" w:rsidRDefault="0092107E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2107E">
        <w:tc>
          <w:tcPr>
            <w:tcW w:w="2694" w:type="dxa"/>
          </w:tcPr>
          <w:p w:rsidR="0092107E" w:rsidRDefault="00777493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ПК 1.3. Проводить работу по целевому сбору, анализу, обобщению и применению подготовительного материала.</w:t>
            </w:r>
          </w:p>
        </w:tc>
        <w:tc>
          <w:tcPr>
            <w:tcW w:w="4252" w:type="dxa"/>
          </w:tcPr>
          <w:p w:rsidR="0092107E" w:rsidRDefault="0077749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Выполнение эскизов, подготовительного материала</w:t>
            </w:r>
          </w:p>
        </w:tc>
        <w:tc>
          <w:tcPr>
            <w:tcW w:w="1696" w:type="dxa"/>
          </w:tcPr>
          <w:p w:rsidR="0092107E" w:rsidRDefault="0092107E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92107E" w:rsidRDefault="0092107E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2107E">
        <w:tc>
          <w:tcPr>
            <w:tcW w:w="2694" w:type="dxa"/>
          </w:tcPr>
          <w:p w:rsidR="0092107E" w:rsidRDefault="00777493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ПК 1.4. Последовательно вести работу над композицией.</w:t>
            </w:r>
          </w:p>
        </w:tc>
        <w:tc>
          <w:tcPr>
            <w:tcW w:w="4252" w:type="dxa"/>
          </w:tcPr>
          <w:p w:rsidR="0092107E" w:rsidRDefault="0077749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Выполнение работ, связанных с этапами квалификационной работы</w:t>
            </w:r>
          </w:p>
        </w:tc>
        <w:tc>
          <w:tcPr>
            <w:tcW w:w="1696" w:type="dxa"/>
          </w:tcPr>
          <w:p w:rsidR="0092107E" w:rsidRDefault="0092107E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92107E" w:rsidRDefault="0092107E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2107E">
        <w:tc>
          <w:tcPr>
            <w:tcW w:w="2694" w:type="dxa"/>
          </w:tcPr>
          <w:p w:rsidR="0092107E" w:rsidRDefault="00777493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ПК 1.5. Владеть различными приемами выполнения живописных работ.</w:t>
            </w:r>
          </w:p>
        </w:tc>
        <w:tc>
          <w:tcPr>
            <w:tcW w:w="4252" w:type="dxa"/>
          </w:tcPr>
          <w:p w:rsidR="0092107E" w:rsidRDefault="0077749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 xml:space="preserve">Использование различных выразительных средств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выполнения живописных работ.</w:t>
            </w:r>
          </w:p>
        </w:tc>
        <w:tc>
          <w:tcPr>
            <w:tcW w:w="1696" w:type="dxa"/>
          </w:tcPr>
          <w:p w:rsidR="0092107E" w:rsidRDefault="0092107E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92107E" w:rsidRDefault="0092107E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2107E">
        <w:tc>
          <w:tcPr>
            <w:tcW w:w="2694" w:type="dxa"/>
          </w:tcPr>
          <w:p w:rsidR="0092107E" w:rsidRDefault="00777493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ПК 1.6. Использовать компьютерные технологии при реализации творческого замысла.</w:t>
            </w:r>
          </w:p>
        </w:tc>
        <w:tc>
          <w:tcPr>
            <w:tcW w:w="4252" w:type="dxa"/>
          </w:tcPr>
          <w:p w:rsidR="0092107E" w:rsidRDefault="00777493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Использование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компьютерные технологий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в рамках работы над дипломной работой.</w:t>
            </w:r>
          </w:p>
        </w:tc>
        <w:tc>
          <w:tcPr>
            <w:tcW w:w="1696" w:type="dxa"/>
          </w:tcPr>
          <w:p w:rsidR="0092107E" w:rsidRDefault="0092107E">
            <w:pPr>
              <w:tabs>
                <w:tab w:val="left" w:pos="4220"/>
              </w:tabs>
              <w:spacing w:after="0" w:line="36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92107E" w:rsidRDefault="0092107E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2107E">
        <w:trPr>
          <w:trHeight w:val="1265"/>
        </w:trPr>
        <w:tc>
          <w:tcPr>
            <w:tcW w:w="2694" w:type="dxa"/>
          </w:tcPr>
          <w:p w:rsidR="0092107E" w:rsidRDefault="00777493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ПК 1.7. Находить новые образно-пластические решения для каждой творческой задачи.</w:t>
            </w:r>
          </w:p>
        </w:tc>
        <w:tc>
          <w:tcPr>
            <w:tcW w:w="4252" w:type="dxa"/>
          </w:tcPr>
          <w:p w:rsidR="0092107E" w:rsidRDefault="0077749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Поиск и решение новых оригинальных творческих задач. Создание эскизов и вариантов композиций.</w:t>
            </w:r>
          </w:p>
        </w:tc>
        <w:tc>
          <w:tcPr>
            <w:tcW w:w="1696" w:type="dxa"/>
          </w:tcPr>
          <w:p w:rsidR="0092107E" w:rsidRDefault="0092107E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92107E" w:rsidRDefault="0092107E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92107E" w:rsidRDefault="0092107E">
      <w:pPr>
        <w:tabs>
          <w:tab w:val="left" w:pos="4220"/>
        </w:tabs>
        <w:spacing w:after="0" w:line="36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2107E" w:rsidRDefault="00777493">
      <w:pPr>
        <w:tabs>
          <w:tab w:val="left" w:pos="4220"/>
        </w:tabs>
        <w:spacing w:after="0" w:line="240" w:lineRule="auto"/>
        <w:ind w:left="284" w:right="-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результате прохождения ПДП.00 Производственной практики (преддипломной) обучающийся освоил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ОК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ПК, имеет практический опыт, умения и знания. </w:t>
      </w:r>
    </w:p>
    <w:p w:rsidR="0092107E" w:rsidRDefault="0092107E">
      <w:pPr>
        <w:tabs>
          <w:tab w:val="left" w:pos="4220"/>
        </w:tabs>
        <w:spacing w:after="0" w:line="240" w:lineRule="auto"/>
        <w:ind w:left="284" w:right="-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2107E" w:rsidRDefault="00777493">
      <w:pPr>
        <w:tabs>
          <w:tab w:val="left" w:pos="4220"/>
        </w:tabs>
        <w:spacing w:after="0" w:line="240" w:lineRule="auto"/>
        <w:ind w:left="284" w:right="-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Оценка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_______(_________________________)</w:t>
      </w:r>
      <w:proofErr w:type="gramEnd"/>
    </w:p>
    <w:p w:rsidR="0092107E" w:rsidRDefault="0092107E">
      <w:pPr>
        <w:spacing w:after="0" w:line="240" w:lineRule="auto"/>
        <w:ind w:left="28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2107E" w:rsidRDefault="0092107E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2107E" w:rsidRDefault="0092107E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2107E" w:rsidRDefault="00777493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Руководитель </w:t>
      </w:r>
    </w:p>
    <w:p w:rsidR="0092107E" w:rsidRDefault="00777493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преддипломной  практики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__________________________________________________________________</w:t>
      </w:r>
      <w:r>
        <w:rPr>
          <w:rFonts w:ascii="Calibri" w:eastAsia="Calibri" w:hAnsi="Calibri" w:cs="Times New Roman"/>
          <w:sz w:val="28"/>
          <w:szCs w:val="28"/>
          <w:lang w:eastAsia="en-US"/>
        </w:rPr>
        <w:t xml:space="preserve">                                      </w:t>
      </w:r>
      <w:r>
        <w:rPr>
          <w:rFonts w:ascii="Calibri" w:eastAsia="Calibri" w:hAnsi="Calibri" w:cs="Times New Roman"/>
          <w:sz w:val="28"/>
          <w:szCs w:val="28"/>
          <w:lang w:eastAsia="en-US"/>
        </w:rPr>
        <w:tab/>
      </w:r>
      <w:r>
        <w:rPr>
          <w:rFonts w:ascii="Calibri" w:eastAsia="Calibri" w:hAnsi="Calibri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           (ФИО, подпись)</w:t>
      </w:r>
    </w:p>
    <w:p w:rsidR="0092107E" w:rsidRDefault="0092107E">
      <w:pPr>
        <w:spacing w:after="0" w:line="240" w:lineRule="auto"/>
        <w:ind w:left="284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92107E" w:rsidRDefault="00777493">
      <w:pPr>
        <w:spacing w:after="0" w:line="240" w:lineRule="auto"/>
        <w:ind w:left="284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«____»___________________20___г.                                         М.П.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</w:t>
      </w:r>
    </w:p>
    <w:p w:rsidR="0092107E" w:rsidRDefault="009210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9210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92107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2107E" w:rsidRDefault="0092107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2107E" w:rsidRDefault="0092107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2107E" w:rsidRDefault="0092107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2107E" w:rsidRDefault="0092107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2107E" w:rsidRDefault="0092107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2107E" w:rsidRDefault="0092107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2107E" w:rsidRDefault="0092107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2107E" w:rsidRDefault="0092107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2107E" w:rsidRDefault="0092107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2107E" w:rsidRDefault="0092107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2107E" w:rsidRDefault="0092107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2107E" w:rsidRDefault="0092107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2107E" w:rsidRDefault="0092107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2107E" w:rsidRDefault="0092107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2107E" w:rsidRDefault="0092107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2107E" w:rsidRDefault="0092107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2107E" w:rsidRDefault="0092107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2107E" w:rsidRDefault="0092107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2107E" w:rsidRDefault="0092107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2107E" w:rsidRDefault="0092107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2107E" w:rsidRDefault="0092107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2107E" w:rsidRDefault="0092107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2107E" w:rsidRDefault="0092107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2107E" w:rsidRDefault="0092107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2107E" w:rsidRDefault="0092107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2107E" w:rsidRDefault="0092107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2107E" w:rsidRDefault="00777493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3</w:t>
      </w:r>
    </w:p>
    <w:p w:rsidR="0092107E" w:rsidRDefault="009210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2107E" w:rsidRDefault="009210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2107E" w:rsidRDefault="009210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2107E" w:rsidRDefault="00777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ХАРАКТЕРИСТИКА</w:t>
      </w:r>
    </w:p>
    <w:p w:rsidR="0092107E" w:rsidRDefault="0077749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(Оценка работы студента на практике</w:t>
      </w:r>
      <w:proofErr w:type="gramEnd"/>
    </w:p>
    <w:p w:rsidR="0092107E" w:rsidRDefault="007774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Заключение ответственного руководителя практики о работе студента (технические навыки, охват работы, качество, активность, дисциплина и т.д.)</w:t>
      </w:r>
    </w:p>
    <w:p w:rsidR="0092107E" w:rsidRDefault="007774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студента ____курса ____ группы  ГБПОУ  РО «»РХУ имени М.Б. Грекова,  специальность ___________________________________________________</w:t>
      </w:r>
    </w:p>
    <w:p w:rsidR="0092107E" w:rsidRDefault="007774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92107E" w:rsidRDefault="007774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(Ф.И.О. студента)</w:t>
      </w:r>
    </w:p>
    <w:p w:rsidR="0092107E" w:rsidRDefault="0077749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92107E" w:rsidRDefault="0077749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92107E" w:rsidRDefault="0077749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92107E" w:rsidRDefault="0077749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92107E" w:rsidRDefault="0077749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92107E" w:rsidRDefault="0077749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92107E" w:rsidRDefault="0077749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92107E" w:rsidRDefault="0077749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92107E" w:rsidRDefault="0077749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92107E" w:rsidRDefault="0077749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</w:t>
      </w:r>
    </w:p>
    <w:p w:rsidR="0092107E" w:rsidRDefault="0077749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92107E" w:rsidRDefault="0077749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92107E" w:rsidRDefault="0077749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92107E" w:rsidRDefault="0077749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92107E" w:rsidRDefault="0077749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92107E" w:rsidRDefault="0077749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92107E" w:rsidRDefault="0077749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92107E" w:rsidRDefault="009210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7774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________________________________________________</w:t>
      </w:r>
    </w:p>
    <w:p w:rsidR="0092107E" w:rsidRDefault="007774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</w:rPr>
        <w:t xml:space="preserve">            (ФИО, подпись)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МП</w:t>
      </w:r>
    </w:p>
    <w:p w:rsidR="0092107E" w:rsidRDefault="0092107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92107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2107E" w:rsidRDefault="0092107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2107E" w:rsidRDefault="0092107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2107E" w:rsidRDefault="0092107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2107E" w:rsidRDefault="00777493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4</w:t>
      </w:r>
    </w:p>
    <w:p w:rsidR="0092107E" w:rsidRDefault="00921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107E" w:rsidRDefault="00777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Выполненная     работа</w:t>
      </w:r>
    </w:p>
    <w:p w:rsidR="0092107E" w:rsidRDefault="00921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4974"/>
        <w:gridCol w:w="2268"/>
      </w:tblGrid>
      <w:tr w:rsidR="0092107E">
        <w:trPr>
          <w:trHeight w:val="1862"/>
          <w:jc w:val="center"/>
        </w:trPr>
        <w:tc>
          <w:tcPr>
            <w:tcW w:w="1783" w:type="dxa"/>
            <w:shd w:val="clear" w:color="auto" w:fill="FFFFFF"/>
            <w:vAlign w:val="center"/>
          </w:tcPr>
          <w:p w:rsidR="0092107E" w:rsidRDefault="00777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  <w:p w:rsidR="0092107E" w:rsidRDefault="00777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нения работы</w:t>
            </w:r>
          </w:p>
        </w:tc>
        <w:tc>
          <w:tcPr>
            <w:tcW w:w="4974" w:type="dxa"/>
            <w:shd w:val="clear" w:color="auto" w:fill="FFFFFF"/>
            <w:vAlign w:val="center"/>
          </w:tcPr>
          <w:p w:rsidR="0092107E" w:rsidRDefault="00777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Краткое содержание</w:t>
            </w:r>
          </w:p>
          <w:p w:rsidR="0092107E" w:rsidRDefault="00777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выполненных работ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92107E" w:rsidRDefault="00777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 руководителя практики</w:t>
            </w:r>
          </w:p>
        </w:tc>
      </w:tr>
      <w:tr w:rsidR="0092107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107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107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107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107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107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107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107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107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107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107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107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107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107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107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107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107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107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107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107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107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107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2107E" w:rsidRDefault="0092107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2107E" w:rsidRDefault="0092107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2107E" w:rsidRDefault="00777493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5</w:t>
      </w:r>
    </w:p>
    <w:p w:rsidR="0092107E" w:rsidRDefault="009210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2107E" w:rsidRDefault="009210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2107E" w:rsidRDefault="007774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92107E" w:rsidRDefault="00777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ОТЧЕТ ПО ПРАКТИКЕ</w:t>
      </w:r>
    </w:p>
    <w:p w:rsidR="0092107E" w:rsidRDefault="009210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777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___________________________________________________________</w:t>
      </w:r>
    </w:p>
    <w:p w:rsidR="0092107E" w:rsidRDefault="007774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(Ф.И.О. обучающегося)</w:t>
      </w:r>
    </w:p>
    <w:p w:rsidR="0092107E" w:rsidRDefault="00777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обучающегося 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курса___группы</w:t>
      </w:r>
      <w:proofErr w:type="spellEnd"/>
    </w:p>
    <w:p w:rsidR="0092107E" w:rsidRDefault="00777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специальности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</w:t>
      </w:r>
    </w:p>
    <w:p w:rsidR="0092107E" w:rsidRDefault="007774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место прохождения практики__________________________________________ </w:t>
      </w:r>
    </w:p>
    <w:p w:rsidR="0092107E" w:rsidRDefault="00777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прохождения практики: с «__»_______20__г. по «__»_______20__г.</w:t>
      </w:r>
    </w:p>
    <w:p w:rsidR="0092107E" w:rsidRDefault="0092107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77749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Краткий анализ результатов прохождения практики </w:t>
      </w:r>
    </w:p>
    <w:p w:rsidR="0092107E" w:rsidRDefault="00777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107E" w:rsidRDefault="00777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107E" w:rsidRDefault="009210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9210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107E" w:rsidRDefault="009210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03"/>
        <w:gridCol w:w="2230"/>
        <w:gridCol w:w="3520"/>
      </w:tblGrid>
      <w:tr w:rsidR="0092107E">
        <w:tc>
          <w:tcPr>
            <w:tcW w:w="4188" w:type="dxa"/>
            <w:shd w:val="clear" w:color="auto" w:fill="auto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107E">
        <w:tc>
          <w:tcPr>
            <w:tcW w:w="4188" w:type="dxa"/>
            <w:shd w:val="clear" w:color="auto" w:fill="auto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  <w:shd w:val="clear" w:color="auto" w:fill="auto"/>
          </w:tcPr>
          <w:p w:rsidR="0092107E" w:rsidRDefault="00777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92107E" w:rsidRDefault="00777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(Ф.И.О. студента)</w:t>
            </w:r>
          </w:p>
        </w:tc>
      </w:tr>
      <w:tr w:rsidR="0092107E">
        <w:tc>
          <w:tcPr>
            <w:tcW w:w="4188" w:type="dxa"/>
            <w:shd w:val="clear" w:color="auto" w:fill="auto"/>
          </w:tcPr>
          <w:p w:rsidR="0092107E" w:rsidRDefault="00777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«____»  _________20 __ г.</w:t>
            </w:r>
          </w:p>
        </w:tc>
        <w:tc>
          <w:tcPr>
            <w:tcW w:w="2280" w:type="dxa"/>
            <w:shd w:val="clear" w:color="auto" w:fill="auto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92107E" w:rsidRDefault="0092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2107E" w:rsidRDefault="0092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2107E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A35" w:rsidRDefault="00660A35">
      <w:pPr>
        <w:spacing w:line="240" w:lineRule="auto"/>
      </w:pPr>
      <w:r>
        <w:separator/>
      </w:r>
    </w:p>
  </w:endnote>
  <w:endnote w:type="continuationSeparator" w:id="0">
    <w:p w:rsidR="00660A35" w:rsidRDefault="00660A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ans-serif">
    <w:altName w:val="Segoe Print"/>
    <w:charset w:val="00"/>
    <w:family w:val="auto"/>
    <w:pitch w:val="default"/>
  </w:font>
  <w:font w:name="HiddenHorzOCR">
    <w:altName w:val="Yu Gothic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02538"/>
    </w:sdtPr>
    <w:sdtEndPr>
      <w:rPr>
        <w:rFonts w:ascii="Times New Roman" w:hAnsi="Times New Roman" w:cs="Times New Roman"/>
        <w:sz w:val="24"/>
        <w:szCs w:val="24"/>
      </w:rPr>
    </w:sdtEndPr>
    <w:sdtContent>
      <w:p w:rsidR="00777493" w:rsidRDefault="00777493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33051">
          <w:rPr>
            <w:rFonts w:ascii="Times New Roman" w:hAnsi="Times New Roman" w:cs="Times New Roman"/>
            <w:noProof/>
            <w:sz w:val="24"/>
            <w:szCs w:val="24"/>
          </w:rPr>
          <w:t>8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77493" w:rsidRDefault="0077749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A35" w:rsidRDefault="00660A35">
      <w:pPr>
        <w:spacing w:after="0"/>
      </w:pPr>
      <w:r>
        <w:separator/>
      </w:r>
    </w:p>
  </w:footnote>
  <w:footnote w:type="continuationSeparator" w:id="0">
    <w:p w:rsidR="00660A35" w:rsidRDefault="00660A3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left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left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left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left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left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left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left" w:pos="6262"/>
        </w:tabs>
        <w:ind w:left="6262" w:hanging="180"/>
      </w:pPr>
    </w:lvl>
  </w:abstractNum>
  <w:abstractNum w:abstractNumId="1">
    <w:nsid w:val="1D882092"/>
    <w:multiLevelType w:val="multilevel"/>
    <w:tmpl w:val="1D88209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BB9585A"/>
    <w:multiLevelType w:val="multilevel"/>
    <w:tmpl w:val="3BB958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517A9"/>
    <w:multiLevelType w:val="multilevel"/>
    <w:tmpl w:val="4E3517A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2620F2"/>
    <w:multiLevelType w:val="multilevel"/>
    <w:tmpl w:val="532620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FF2A0C"/>
    <w:multiLevelType w:val="multilevel"/>
    <w:tmpl w:val="53FF2A0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B6"/>
    <w:rsid w:val="000119E7"/>
    <w:rsid w:val="000125F3"/>
    <w:rsid w:val="00030FFA"/>
    <w:rsid w:val="00032923"/>
    <w:rsid w:val="00050E44"/>
    <w:rsid w:val="00085394"/>
    <w:rsid w:val="000B2157"/>
    <w:rsid w:val="000E0D61"/>
    <w:rsid w:val="000E41D4"/>
    <w:rsid w:val="001057A9"/>
    <w:rsid w:val="001307A8"/>
    <w:rsid w:val="001405F9"/>
    <w:rsid w:val="00140620"/>
    <w:rsid w:val="00152BDA"/>
    <w:rsid w:val="001535DE"/>
    <w:rsid w:val="00157757"/>
    <w:rsid w:val="00160653"/>
    <w:rsid w:val="001907CE"/>
    <w:rsid w:val="00197A3C"/>
    <w:rsid w:val="001B0822"/>
    <w:rsid w:val="001E70A7"/>
    <w:rsid w:val="001F658B"/>
    <w:rsid w:val="0028394E"/>
    <w:rsid w:val="002B7FB2"/>
    <w:rsid w:val="002C5969"/>
    <w:rsid w:val="002D2B1F"/>
    <w:rsid w:val="002F1832"/>
    <w:rsid w:val="00331D66"/>
    <w:rsid w:val="0038222F"/>
    <w:rsid w:val="0038275B"/>
    <w:rsid w:val="00383360"/>
    <w:rsid w:val="0038649E"/>
    <w:rsid w:val="003959EC"/>
    <w:rsid w:val="003A6462"/>
    <w:rsid w:val="003C5D69"/>
    <w:rsid w:val="003D08DB"/>
    <w:rsid w:val="003E292B"/>
    <w:rsid w:val="00415727"/>
    <w:rsid w:val="00427589"/>
    <w:rsid w:val="00446F6E"/>
    <w:rsid w:val="00464167"/>
    <w:rsid w:val="00490B5F"/>
    <w:rsid w:val="004D5F1B"/>
    <w:rsid w:val="004F25E0"/>
    <w:rsid w:val="004F4308"/>
    <w:rsid w:val="00501179"/>
    <w:rsid w:val="00513218"/>
    <w:rsid w:val="005234D3"/>
    <w:rsid w:val="00530BC0"/>
    <w:rsid w:val="0053573A"/>
    <w:rsid w:val="00543A08"/>
    <w:rsid w:val="00572F23"/>
    <w:rsid w:val="005A67E6"/>
    <w:rsid w:val="005C4ADB"/>
    <w:rsid w:val="005C78CE"/>
    <w:rsid w:val="005D6B49"/>
    <w:rsid w:val="005F1226"/>
    <w:rsid w:val="005F2732"/>
    <w:rsid w:val="00601957"/>
    <w:rsid w:val="006038BB"/>
    <w:rsid w:val="006133AC"/>
    <w:rsid w:val="006170D5"/>
    <w:rsid w:val="0065016D"/>
    <w:rsid w:val="0065180B"/>
    <w:rsid w:val="00654B9A"/>
    <w:rsid w:val="00660A35"/>
    <w:rsid w:val="00696235"/>
    <w:rsid w:val="006B5176"/>
    <w:rsid w:val="006C4D90"/>
    <w:rsid w:val="006F2FEC"/>
    <w:rsid w:val="007047C2"/>
    <w:rsid w:val="00714DD6"/>
    <w:rsid w:val="00732263"/>
    <w:rsid w:val="00732428"/>
    <w:rsid w:val="007602F3"/>
    <w:rsid w:val="00775DE8"/>
    <w:rsid w:val="00777493"/>
    <w:rsid w:val="0077792F"/>
    <w:rsid w:val="007820B6"/>
    <w:rsid w:val="00786D9C"/>
    <w:rsid w:val="00787B0E"/>
    <w:rsid w:val="007A1ABE"/>
    <w:rsid w:val="007B191E"/>
    <w:rsid w:val="007B37B5"/>
    <w:rsid w:val="007B7B0A"/>
    <w:rsid w:val="007D79D9"/>
    <w:rsid w:val="007E531B"/>
    <w:rsid w:val="007E7243"/>
    <w:rsid w:val="0080205C"/>
    <w:rsid w:val="00820C0B"/>
    <w:rsid w:val="00861524"/>
    <w:rsid w:val="00861539"/>
    <w:rsid w:val="00865B03"/>
    <w:rsid w:val="00877862"/>
    <w:rsid w:val="008D1C21"/>
    <w:rsid w:val="0092107E"/>
    <w:rsid w:val="0095304C"/>
    <w:rsid w:val="0097034F"/>
    <w:rsid w:val="0097070F"/>
    <w:rsid w:val="00974006"/>
    <w:rsid w:val="00974B84"/>
    <w:rsid w:val="009939F7"/>
    <w:rsid w:val="009C6FF9"/>
    <w:rsid w:val="009E46D4"/>
    <w:rsid w:val="009F301C"/>
    <w:rsid w:val="009F6F52"/>
    <w:rsid w:val="00A243C3"/>
    <w:rsid w:val="00A33541"/>
    <w:rsid w:val="00A54C12"/>
    <w:rsid w:val="00A57A2B"/>
    <w:rsid w:val="00A7474C"/>
    <w:rsid w:val="00AE04B7"/>
    <w:rsid w:val="00AE15A3"/>
    <w:rsid w:val="00B25154"/>
    <w:rsid w:val="00B3440C"/>
    <w:rsid w:val="00B56E06"/>
    <w:rsid w:val="00B5706E"/>
    <w:rsid w:val="00B83E37"/>
    <w:rsid w:val="00BB287B"/>
    <w:rsid w:val="00BC48BD"/>
    <w:rsid w:val="00C10D12"/>
    <w:rsid w:val="00C256DB"/>
    <w:rsid w:val="00C9670E"/>
    <w:rsid w:val="00CB3653"/>
    <w:rsid w:val="00CC1C32"/>
    <w:rsid w:val="00CC2474"/>
    <w:rsid w:val="00CC2872"/>
    <w:rsid w:val="00CD7328"/>
    <w:rsid w:val="00CE0C17"/>
    <w:rsid w:val="00CE74DA"/>
    <w:rsid w:val="00CF16B4"/>
    <w:rsid w:val="00CF3989"/>
    <w:rsid w:val="00D100DB"/>
    <w:rsid w:val="00D17B8A"/>
    <w:rsid w:val="00D30364"/>
    <w:rsid w:val="00D33439"/>
    <w:rsid w:val="00D427EE"/>
    <w:rsid w:val="00D44F74"/>
    <w:rsid w:val="00DA0A21"/>
    <w:rsid w:val="00DA253A"/>
    <w:rsid w:val="00DB13D3"/>
    <w:rsid w:val="00DB6CC0"/>
    <w:rsid w:val="00DC624D"/>
    <w:rsid w:val="00DF6C2F"/>
    <w:rsid w:val="00E33051"/>
    <w:rsid w:val="00E42194"/>
    <w:rsid w:val="00E431DD"/>
    <w:rsid w:val="00E521F0"/>
    <w:rsid w:val="00E55BD9"/>
    <w:rsid w:val="00E82F59"/>
    <w:rsid w:val="00E8501F"/>
    <w:rsid w:val="00E85BA0"/>
    <w:rsid w:val="00E9281C"/>
    <w:rsid w:val="00E93DB8"/>
    <w:rsid w:val="00EA1F20"/>
    <w:rsid w:val="00EC23AA"/>
    <w:rsid w:val="00ED17C2"/>
    <w:rsid w:val="00EE5BB4"/>
    <w:rsid w:val="00F072A2"/>
    <w:rsid w:val="00F1625F"/>
    <w:rsid w:val="00F2714E"/>
    <w:rsid w:val="00F455D7"/>
    <w:rsid w:val="00F719F2"/>
    <w:rsid w:val="00F90C08"/>
    <w:rsid w:val="00FC31AD"/>
    <w:rsid w:val="00FD2F4D"/>
    <w:rsid w:val="00FD38B3"/>
    <w:rsid w:val="00FE4F55"/>
    <w:rsid w:val="12AB0224"/>
    <w:rsid w:val="3C0D7D29"/>
    <w:rsid w:val="61455908"/>
    <w:rsid w:val="61880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List" w:semiHidden="0" w:uiPriority="0" w:unhideWhenUsed="0" w:qFormat="1"/>
    <w:lsdException w:name="List 2" w:semiHidden="0" w:uiPriority="0" w:unhideWhenUsed="0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Hyperlink"/>
    <w:basedOn w:val="a0"/>
    <w:uiPriority w:val="99"/>
    <w:unhideWhenUsed/>
    <w:rPr>
      <w:color w:val="0000FF"/>
      <w:u w:val="single"/>
    </w:rPr>
  </w:style>
  <w:style w:type="paragraph" w:styleId="ac">
    <w:name w:val="List"/>
    <w:basedOn w:val="a"/>
    <w:qFormat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">
    <w:name w:val="List 2"/>
    <w:basedOn w:val="a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table" w:customStyle="1" w:styleId="11">
    <w:name w:val="Сетка таблицы1"/>
    <w:basedOn w:val="a1"/>
    <w:uiPriority w:val="59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uiPriority w:val="59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Содержимое таблицы"/>
    <w:basedOn w:val="a"/>
    <w:rsid w:val="00E3305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List" w:semiHidden="0" w:uiPriority="0" w:unhideWhenUsed="0" w:qFormat="1"/>
    <w:lsdException w:name="List 2" w:semiHidden="0" w:uiPriority="0" w:unhideWhenUsed="0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Hyperlink"/>
    <w:basedOn w:val="a0"/>
    <w:uiPriority w:val="99"/>
    <w:unhideWhenUsed/>
    <w:rPr>
      <w:color w:val="0000FF"/>
      <w:u w:val="single"/>
    </w:rPr>
  </w:style>
  <w:style w:type="paragraph" w:styleId="ac">
    <w:name w:val="List"/>
    <w:basedOn w:val="a"/>
    <w:qFormat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">
    <w:name w:val="List 2"/>
    <w:basedOn w:val="a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table" w:customStyle="1" w:styleId="11">
    <w:name w:val="Сетка таблицы1"/>
    <w:basedOn w:val="a1"/>
    <w:uiPriority w:val="59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uiPriority w:val="59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Содержимое таблицы"/>
    <w:basedOn w:val="a"/>
    <w:rsid w:val="00E3305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B8294-2592-450D-BBF6-9B853B55E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25</Pages>
  <Words>5408</Words>
  <Characters>30832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Economist</cp:lastModifiedBy>
  <cp:revision>4</cp:revision>
  <cp:lastPrinted>2018-09-20T13:53:00Z</cp:lastPrinted>
  <dcterms:created xsi:type="dcterms:W3CDTF">2022-04-20T11:57:00Z</dcterms:created>
  <dcterms:modified xsi:type="dcterms:W3CDTF">2024-12-18T11:58:00Z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42765E0694B14B0CA53A8055032154AE_12</vt:lpwstr>
  </property>
</Properties>
</file>