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(по видам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Станковая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5D77B3" w:rsidRDefault="005D77B3">
      <w:pPr>
        <w:pStyle w:val="a5"/>
        <w:spacing w:after="0"/>
        <w:ind w:left="0"/>
        <w:jc w:val="center"/>
        <w:rPr>
          <w:b/>
          <w:sz w:val="28"/>
        </w:rPr>
      </w:pPr>
    </w:p>
    <w:p w:rsidR="005D77B3" w:rsidRDefault="005D77B3">
      <w:pPr>
        <w:pStyle w:val="a5"/>
        <w:spacing w:after="0"/>
        <w:ind w:left="0"/>
        <w:jc w:val="center"/>
        <w:rPr>
          <w:b/>
          <w:sz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5D77B3">
        <w:tc>
          <w:tcPr>
            <w:tcW w:w="5103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5D77B3" w:rsidRDefault="005D77B3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5D77B3" w:rsidRDefault="00F176E0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 специальности 54.02.05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Живопись (по видам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живопись)»</w:t>
      </w:r>
      <w:proofErr w:type="gramEnd"/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5D77B3">
        <w:tc>
          <w:tcPr>
            <w:tcW w:w="7195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5D77B3">
        <w:trPr>
          <w:gridAfter w:val="1"/>
          <w:wAfter w:w="106" w:type="dxa"/>
        </w:trPr>
        <w:tc>
          <w:tcPr>
            <w:tcW w:w="4536" w:type="dxa"/>
            <w:gridSpan w:val="2"/>
          </w:tcPr>
          <w:p w:rsidR="00DD1946" w:rsidRDefault="00F176E0" w:rsidP="00DD194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bookmarkStart w:id="0" w:name="_GoBack"/>
            <w:bookmarkEnd w:id="0"/>
            <w:r w:rsidR="00DD1946">
              <w:rPr>
                <w:rFonts w:ascii="Times New Roman" w:hAnsi="Times New Roman" w:cs="Times New Roman"/>
                <w:sz w:val="28"/>
              </w:rPr>
              <w:t>Одобрена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преподавателей общеобразовательных,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Протокол №4 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17 июня 2024 г.</w:t>
            </w:r>
          </w:p>
          <w:p w:rsidR="00DD1946" w:rsidRDefault="00DD1946" w:rsidP="00DD194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7D84F09F" wp14:editId="701005AF">
                  <wp:extent cx="2811780" cy="965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Омельяненко_20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7B3" w:rsidRDefault="005D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специальности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(по видам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Станковая живопись) </w:t>
            </w:r>
            <w:proofErr w:type="gramEnd"/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5D77B3">
        <w:trPr>
          <w:gridAfter w:val="1"/>
          <w:wAfter w:w="106" w:type="dxa"/>
        </w:trPr>
        <w:tc>
          <w:tcPr>
            <w:tcW w:w="4536" w:type="dxa"/>
            <w:gridSpan w:val="2"/>
          </w:tcPr>
          <w:p w:rsidR="005D77B3" w:rsidRDefault="00F1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D77B3" w:rsidRDefault="005D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5D77B3">
        <w:tc>
          <w:tcPr>
            <w:tcW w:w="1843" w:type="dxa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1108"/>
        </w:trPr>
        <w:tc>
          <w:tcPr>
            <w:tcW w:w="1843" w:type="dxa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gridSpan w:val="3"/>
          </w:tcPr>
          <w:p w:rsidR="005D77B3" w:rsidRDefault="00F176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Елена Геннадиевна, зам директора по методической работе,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РХУ имени М.Б. Грекова</w:t>
            </w:r>
          </w:p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760"/>
        </w:trPr>
        <w:tc>
          <w:tcPr>
            <w:tcW w:w="1843" w:type="dxa"/>
          </w:tcPr>
          <w:p w:rsidR="005D77B3" w:rsidRDefault="005D77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5D77B3" w:rsidRDefault="005D77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F17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5D77B3" w:rsidRDefault="005D77B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D77B3" w:rsidRDefault="005D77B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D77B3" w:rsidRDefault="00F176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5D77B3">
        <w:tc>
          <w:tcPr>
            <w:tcW w:w="8363" w:type="dxa"/>
            <w:shd w:val="clear" w:color="auto" w:fill="auto"/>
          </w:tcPr>
          <w:p w:rsidR="005D77B3" w:rsidRDefault="005D77B3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D77B3"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77B3">
        <w:trPr>
          <w:trHeight w:val="597"/>
        </w:trPr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77B3">
        <w:trPr>
          <w:trHeight w:val="670"/>
        </w:trPr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</w:t>
            </w:r>
            <w:r>
              <w:rPr>
                <w:b/>
                <w:sz w:val="28"/>
                <w:szCs w:val="28"/>
              </w:rPr>
              <w:t>производственной             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77B3">
        <w:tc>
          <w:tcPr>
            <w:tcW w:w="8363" w:type="dxa"/>
            <w:shd w:val="clear" w:color="auto" w:fill="auto"/>
          </w:tcPr>
          <w:p w:rsidR="005D77B3" w:rsidRDefault="00F176E0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ПРОФИЛЮ СПЕЦИАЛЬНОСТИ</w:t>
      </w:r>
    </w:p>
    <w:p w:rsidR="005D77B3" w:rsidRDefault="005D7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программы подготовки специалистов среднего звена в соответствии с ФГОС по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специальности СПО  54.02.05 Живопись (по виду: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Станковая живопись)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5D77B3" w:rsidRDefault="005D77B3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>прохождения педагогической практики обучающийся должен обладать следующими компетенциями: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методы и способы выполнения профессиональных задач, оценивать их эффективность и качество.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ки и решения профессиональных задач, профессионального и личностного развития.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ивно общаться с коллегами, руководством.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сионального и личностного развития, заниматься самообразованием, осознанно планировать повышение квалификации.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транственную среду средствами академического рисунка и живописи.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1.3. Проводить работу по целевому сбору, анализу, обобщению и применению подготовит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ельного материала.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5D77B3" w:rsidRDefault="00F176E0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1.7. Находить новые </w:t>
      </w:r>
      <w:r w:rsidRPr="00DD194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образно-пластические решения для каждой творческой задачи.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учреждениях СПО.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практический опыт по организации и анализу учебного п</w:t>
      </w:r>
      <w:r>
        <w:rPr>
          <w:rFonts w:ascii="Times New Roman" w:hAnsi="Times New Roman" w:cs="Times New Roman"/>
          <w:sz w:val="28"/>
          <w:szCs w:val="28"/>
        </w:rPr>
        <w:t>роцесса, методике подготовки и проведения урока.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 2.6. Планировать развитие профессиональных умений  обучающихся.</w:t>
      </w:r>
    </w:p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(педагогической):</w:t>
      </w: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</w:t>
      </w:r>
      <w:r>
        <w:rPr>
          <w:rFonts w:ascii="Times New Roman" w:hAnsi="Times New Roman" w:cs="Times New Roman"/>
          <w:sz w:val="28"/>
          <w:szCs w:val="28"/>
        </w:rPr>
        <w:t>мальной учебной нагрузки обучающегося 144 часа,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144 часа.</w:t>
      </w: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5D77B3" w:rsidRDefault="00F17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(педагогической) практики по профилю специальности</w:t>
      </w:r>
    </w:p>
    <w:p w:rsidR="005D77B3" w:rsidRDefault="00F176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виды учебной работы</w:t>
      </w:r>
    </w:p>
    <w:p w:rsidR="005D77B3" w:rsidRDefault="005D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5D77B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D77B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D77B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D77B3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5D77B3" w:rsidRDefault="00F17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5D77B3" w:rsidRDefault="00F17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.Цели, задачи, содержание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 прохождения практики</w:t>
      </w:r>
    </w:p>
    <w:p w:rsidR="005D77B3" w:rsidRDefault="005D7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методикой учебно-воспитательной работы со школьниками 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ознакомление с условиями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педагогического коллектива, с системой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ение методами и приёмами изучения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индивидуальных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внеклассного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навыками проведения учебно-воспитательной работы, совершенствование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видуальные особенности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ределённое количество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пробных уроков 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практиканты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участвуют в установочной итоговой конференции и представляют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отчёт о педагогической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проделанной работе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77B3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B3" w:rsidRDefault="005D77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D77B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5D77B3" w:rsidRDefault="00F1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материально-техническому и </w:t>
      </w:r>
      <w:r>
        <w:rPr>
          <w:rFonts w:ascii="Times New Roman" w:hAnsi="Times New Roman" w:cs="Times New Roman"/>
          <w:b/>
          <w:bCs/>
          <w:sz w:val="28"/>
          <w:szCs w:val="28"/>
        </w:rPr>
        <w:t>кадровому обеспечению практики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интерактивная доска, проектор, </w:t>
      </w:r>
      <w:r>
        <w:rPr>
          <w:color w:val="000000"/>
          <w:sz w:val="28"/>
          <w:szCs w:val="28"/>
        </w:rPr>
        <w:t>экран, телевизор, ПК, DVD.</w:t>
      </w: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</w:t>
      </w:r>
      <w:r>
        <w:rPr>
          <w:b/>
          <w:bCs/>
          <w:sz w:val="28"/>
          <w:szCs w:val="28"/>
        </w:rPr>
        <w:t xml:space="preserve"> дополнительной литературы</w:t>
      </w:r>
    </w:p>
    <w:p w:rsidR="005D77B3" w:rsidRDefault="005D77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5D77B3" w:rsidRDefault="00F176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5D77B3" w:rsidRDefault="005D77B3"/>
    <w:p w:rsidR="005D77B3" w:rsidRDefault="00F176E0">
      <w:pPr>
        <w:spacing w:after="0"/>
        <w:ind w:firstLineChars="314" w:firstLine="8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</w:p>
    <w:p w:rsidR="005D77B3" w:rsidRDefault="00F176E0">
      <w:pPr>
        <w:spacing w:after="0"/>
        <w:ind w:firstLineChars="314" w:firstLine="879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Т.И. Колесникова «Методические рекомендации по планированию и проведению учебных занятий по спец. дисциплинам на педагогической практике </w:t>
      </w:r>
      <w:r>
        <w:rPr>
          <w:rFonts w:ascii="Times New Roman" w:hAnsi="Times New Roman" w:cs="Times New Roman"/>
          <w:color w:val="000000"/>
          <w:sz w:val="28"/>
          <w:szCs w:val="28"/>
        </w:rPr>
        <w:t>в ДХШ», М.1991г.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5D77B3" w:rsidRDefault="005D7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7B3" w:rsidRDefault="00F176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практики и  преподаватель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5D77B3" w:rsidRDefault="00F17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в соответствии с Положением о практике обучающихся ГБОПУ РО "РХУ имени М.Б. Грекова":</w:t>
      </w:r>
    </w:p>
    <w:p w:rsidR="005D77B3" w:rsidRDefault="00F176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5D77B3" w:rsidRDefault="00F176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5D77B3" w:rsidRDefault="00F176E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5D77B3">
        <w:tc>
          <w:tcPr>
            <w:tcW w:w="4962" w:type="dxa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(освоенные умения, усвоенные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знания)</w:t>
            </w:r>
          </w:p>
        </w:tc>
        <w:tc>
          <w:tcPr>
            <w:tcW w:w="4394" w:type="dxa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5D77B3">
        <w:trPr>
          <w:trHeight w:val="5247"/>
        </w:trPr>
        <w:tc>
          <w:tcPr>
            <w:tcW w:w="4962" w:type="dxa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учебно-методическую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дополнительного образования,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учреждениях СПО.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психологии и педагогики,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анализу учебного процесса,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умений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</w:t>
      </w:r>
      <w:r>
        <w:rPr>
          <w:rFonts w:ascii="Times New Roman" w:eastAsia="Times New Roman" w:hAnsi="Times New Roman" w:cs="Times New Roman"/>
          <w:sz w:val="28"/>
          <w:szCs w:val="28"/>
        </w:rPr>
        <w:t>ща 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5D77B3" w:rsidRDefault="00F176E0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льности)</w:t>
      </w:r>
    </w:p>
    <w:p w:rsidR="005D77B3" w:rsidRDefault="00F176E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5D77B3" w:rsidRDefault="00F176E0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5D77B3" w:rsidRDefault="00F176E0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5D77B3" w:rsidRDefault="00F176E0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5D77B3" w:rsidRDefault="00F176E0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</w:t>
      </w:r>
    </w:p>
    <w:p w:rsidR="005D77B3" w:rsidRDefault="00F176E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5D77B3">
        <w:trPr>
          <w:trHeight w:val="1371"/>
        </w:trPr>
        <w:tc>
          <w:tcPr>
            <w:tcW w:w="528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794" w:type="dxa"/>
            <w:vAlign w:val="center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5D77B3">
        <w:trPr>
          <w:trHeight w:val="456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(……..)</w:t>
            </w:r>
          </w:p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77B3">
        <w:trPr>
          <w:trHeight w:val="334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F176E0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5D77B3" w:rsidRDefault="00F176E0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…….</w:t>
            </w:r>
          </w:p>
        </w:tc>
        <w:tc>
          <w:tcPr>
            <w:tcW w:w="2771" w:type="dxa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D77B3">
        <w:trPr>
          <w:trHeight w:val="349"/>
        </w:trPr>
        <w:tc>
          <w:tcPr>
            <w:tcW w:w="528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5D77B3" w:rsidRDefault="005D77B3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5D77B3" w:rsidRDefault="005D77B3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D77B3" w:rsidRDefault="005D77B3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77B3" w:rsidRDefault="00F176E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5D77B3" w:rsidRDefault="00F176E0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5D77B3" w:rsidRDefault="00F176E0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ПК, имеет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практический опыт, умения и знания.</w:t>
      </w:r>
    </w:p>
    <w:p w:rsidR="005D77B3" w:rsidRDefault="005D77B3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D77B3" w:rsidRDefault="00F176E0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5D77B3" w:rsidRDefault="005D77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подпись)                                                           (Ф.И.О.)</w:t>
      </w:r>
    </w:p>
    <w:p w:rsidR="005D77B3" w:rsidRDefault="00F17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D77B3" w:rsidRDefault="00F17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5D77B3" w:rsidRDefault="00F17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____курса ____ группы  ГБПОУ  РО «»РХУ имени </w:t>
      </w:r>
      <w:r>
        <w:rPr>
          <w:rFonts w:ascii="Times New Roman" w:eastAsia="Times New Roman" w:hAnsi="Times New Roman" w:cs="Times New Roman"/>
          <w:sz w:val="28"/>
          <w:szCs w:val="28"/>
        </w:rPr>
        <w:t>М.Б. Грекова,  специальность ___________________________________________________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D77B3" w:rsidRDefault="00F176E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5D77B3" w:rsidRDefault="005D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5D77B3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D77B3" w:rsidRDefault="00F1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5D7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77B3" w:rsidRDefault="00F17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D77B3" w:rsidRDefault="00F1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5D77B3" w:rsidRDefault="005D77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F176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5D77B3" w:rsidRDefault="00F1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7B3" w:rsidRDefault="005D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5D77B3">
        <w:tc>
          <w:tcPr>
            <w:tcW w:w="4188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7B3">
        <w:tc>
          <w:tcPr>
            <w:tcW w:w="4188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5D77B3">
        <w:tc>
          <w:tcPr>
            <w:tcW w:w="4188" w:type="dxa"/>
            <w:shd w:val="clear" w:color="auto" w:fill="auto"/>
          </w:tcPr>
          <w:p w:rsidR="005D77B3" w:rsidRDefault="00F17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5D77B3" w:rsidRDefault="005D7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77B3" w:rsidRDefault="005D7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77B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E0" w:rsidRDefault="00F176E0">
      <w:pPr>
        <w:spacing w:line="240" w:lineRule="auto"/>
      </w:pPr>
      <w:r>
        <w:separator/>
      </w:r>
    </w:p>
  </w:endnote>
  <w:endnote w:type="continuationSeparator" w:id="0">
    <w:p w:rsidR="00F176E0" w:rsidRDefault="00F17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5D77B3" w:rsidRDefault="00F176E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1946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77B3" w:rsidRDefault="005D77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E0" w:rsidRDefault="00F176E0">
      <w:pPr>
        <w:spacing w:after="0"/>
      </w:pPr>
      <w:r>
        <w:separator/>
      </w:r>
    </w:p>
  </w:footnote>
  <w:footnote w:type="continuationSeparator" w:id="0">
    <w:p w:rsidR="00F176E0" w:rsidRDefault="00F17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1C25"/>
    <w:rsid w:val="005A67E6"/>
    <w:rsid w:val="005B2F6F"/>
    <w:rsid w:val="005C4ADB"/>
    <w:rsid w:val="005C78CE"/>
    <w:rsid w:val="005D77B3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D1946"/>
    <w:rsid w:val="00DE7920"/>
    <w:rsid w:val="00DF6C2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625F"/>
    <w:rsid w:val="00F176E0"/>
    <w:rsid w:val="00F2714E"/>
    <w:rsid w:val="00F719F2"/>
    <w:rsid w:val="00FC31AD"/>
    <w:rsid w:val="00FD0DDD"/>
    <w:rsid w:val="00FD38B3"/>
    <w:rsid w:val="00FE4F55"/>
    <w:rsid w:val="3C007BAB"/>
    <w:rsid w:val="600423B0"/>
    <w:rsid w:val="707F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DFE2-277A-4EA9-97B1-752AC622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2752</Words>
  <Characters>15692</Characters>
  <Application>Microsoft Office Word</Application>
  <DocSecurity>0</DocSecurity>
  <Lines>130</Lines>
  <Paragraphs>36</Paragraphs>
  <ScaleCrop>false</ScaleCrop>
  <Company/>
  <LinksUpToDate>false</LinksUpToDate>
  <CharactersWithSpaces>18408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114</cp:revision>
  <cp:lastPrinted>2018-04-23T07:48:00Z</cp:lastPrinted>
  <dcterms:created xsi:type="dcterms:W3CDTF">2014-09-21T13:01:00Z</dcterms:created>
  <dcterms:modified xsi:type="dcterms:W3CDTF">2024-09-11T09:49:00Z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E9E5C0E261964624A60FBDCA3CB5D6B3_12</vt:lpwstr>
  </property>
</Properties>
</file>