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 w:rsidR="00A1563A" w:rsidRDefault="006A7D1E">
      <w:pPr>
        <w:jc w:val="right"/>
        <w:rPr>
          <w:bCs/>
        </w:rPr>
      </w:pPr>
      <w:proofErr w:type="gramStart"/>
      <w:r>
        <w:t>53.02.09 Театрально-декорационное искусство</w:t>
      </w:r>
      <w:r>
        <w:br/>
      </w:r>
      <w:r>
        <w:rPr>
          <w:bCs/>
        </w:rPr>
        <w:t>(по виду:</w:t>
      </w:r>
      <w:proofErr w:type="gramEnd"/>
      <w:r>
        <w:rPr>
          <w:bCs/>
        </w:rPr>
        <w:t xml:space="preserve"> Художественно-костюмерное оформление спектакля)</w:t>
      </w: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«ОД.01.01. Иностранный язык»</w:t>
      </w:r>
    </w:p>
    <w:p w:rsidR="00A1563A" w:rsidRDefault="006A7D1E">
      <w:pPr>
        <w:pStyle w:val="a7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основной профессиональной образовательной программы</w:t>
      </w: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53.02.09 Театрально-декорационное искусство </w:t>
      </w: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(по виду:</w:t>
      </w:r>
      <w:proofErr w:type="gramEnd"/>
      <w:r>
        <w:rPr>
          <w:b/>
          <w:sz w:val="28"/>
          <w:szCs w:val="28"/>
        </w:rPr>
        <w:t xml:space="preserve"> Художественно-костюмерное оформление спектакля)</w:t>
      </w: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4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A1563A">
        <w:tc>
          <w:tcPr>
            <w:tcW w:w="4820" w:type="dxa"/>
            <w:shd w:val="clear" w:color="auto" w:fill="auto"/>
          </w:tcPr>
          <w:p w:rsidR="00A1563A" w:rsidRDefault="006A7D1E">
            <w:pPr>
              <w:rPr>
                <w:sz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</w:rPr>
              <w:t>Одобрена</w:t>
            </w:r>
          </w:p>
          <w:p w:rsidR="00A1563A" w:rsidRDefault="006A7D1E"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 w:rsidR="00A1563A" w:rsidRDefault="006A7D1E"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 w:rsidR="00A1563A" w:rsidRDefault="006A7D1E"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 w:rsidR="00A1563A" w:rsidRDefault="006A7D1E">
            <w:pPr>
              <w:rPr>
                <w:sz w:val="28"/>
              </w:rPr>
            </w:pPr>
            <w:r>
              <w:rPr>
                <w:sz w:val="28"/>
              </w:rPr>
              <w:t>Протокол №4</w:t>
            </w:r>
            <w:r>
              <w:rPr>
                <w:sz w:val="28"/>
              </w:rPr>
              <w:br/>
              <w:t>от 17 июня 2024г.</w:t>
            </w:r>
          </w:p>
          <w:p w:rsidR="00A1563A" w:rsidRDefault="006A7D1E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183765" cy="749935"/>
                  <wp:effectExtent l="0" t="0" r="6985" b="120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shd w:val="clear" w:color="auto" w:fill="auto"/>
          </w:tcPr>
          <w:p w:rsidR="00A1563A" w:rsidRDefault="006A7D1E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Разработана</w:t>
            </w:r>
            <w:proofErr w:type="gramEnd"/>
            <w:r>
              <w:rPr>
                <w:sz w:val="28"/>
              </w:rPr>
              <w:t xml:space="preserve"> на основе Федерального</w:t>
            </w:r>
          </w:p>
          <w:p w:rsidR="00A1563A" w:rsidRDefault="006A7D1E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по специальности  </w:t>
            </w:r>
            <w:r>
              <w:rPr>
                <w:sz w:val="28"/>
                <w:szCs w:val="28"/>
              </w:rPr>
              <w:t>53.02.09 Театрально-декорационное искусство (по виду:</w:t>
            </w:r>
            <w:proofErr w:type="gramEnd"/>
            <w:r>
              <w:rPr>
                <w:sz w:val="28"/>
                <w:szCs w:val="28"/>
              </w:rPr>
              <w:t xml:space="preserve"> Художественно-костюмерное оформление спектакля)</w:t>
            </w:r>
          </w:p>
          <w:p w:rsidR="00A1563A" w:rsidRDefault="00A1563A">
            <w:pPr>
              <w:rPr>
                <w:sz w:val="28"/>
              </w:rPr>
            </w:pPr>
          </w:p>
        </w:tc>
      </w:tr>
      <w:tr w:rsidR="00A1563A">
        <w:trPr>
          <w:gridAfter w:val="1"/>
          <w:wAfter w:w="4643" w:type="dxa"/>
        </w:trPr>
        <w:tc>
          <w:tcPr>
            <w:tcW w:w="4820" w:type="dxa"/>
            <w:shd w:val="clear" w:color="auto" w:fill="auto"/>
          </w:tcPr>
          <w:p w:rsidR="00A1563A" w:rsidRDefault="006A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A1563A" w:rsidRDefault="00A1563A">
            <w:pPr>
              <w:jc w:val="center"/>
              <w:rPr>
                <w:sz w:val="20"/>
                <w:szCs w:val="20"/>
              </w:rPr>
            </w:pPr>
          </w:p>
        </w:tc>
      </w:tr>
      <w:tr w:rsidR="00A1563A">
        <w:trPr>
          <w:gridAfter w:val="1"/>
          <w:wAfter w:w="4643" w:type="dxa"/>
        </w:trPr>
        <w:tc>
          <w:tcPr>
            <w:tcW w:w="4820" w:type="dxa"/>
            <w:shd w:val="clear" w:color="auto" w:fill="auto"/>
          </w:tcPr>
          <w:p w:rsidR="00A1563A" w:rsidRDefault="00A1563A">
            <w:pPr>
              <w:rPr>
                <w:sz w:val="28"/>
              </w:rPr>
            </w:pPr>
          </w:p>
        </w:tc>
      </w:tr>
    </w:tbl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1563A" w:rsidRDefault="00A15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A1563A">
        <w:tc>
          <w:tcPr>
            <w:tcW w:w="1843" w:type="dxa"/>
          </w:tcPr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Головицкая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>
              <w:rPr>
                <w:sz w:val="28"/>
                <w:szCs w:val="28"/>
              </w:rPr>
              <w:t xml:space="preserve"> Витальевна, преподаватель иностранного языка РХУ имени М.Б. Грекова</w:t>
            </w:r>
          </w:p>
          <w:p w:rsidR="00A1563A" w:rsidRDefault="00A1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1563A">
        <w:tc>
          <w:tcPr>
            <w:tcW w:w="1843" w:type="dxa"/>
          </w:tcPr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</w:tcPr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Орданьян</w:t>
            </w:r>
            <w:proofErr w:type="spellEnd"/>
            <w:r>
              <w:rPr>
                <w:sz w:val="28"/>
                <w:szCs w:val="28"/>
              </w:rPr>
              <w:t xml:space="preserve"> Людмила Дмитриевна, преподаватель иностранного языка Южного федерального университета</w:t>
            </w:r>
          </w:p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t xml:space="preserve">          </w:t>
            </w:r>
          </w:p>
        </w:tc>
      </w:tr>
      <w:tr w:rsidR="00A1563A">
        <w:tc>
          <w:tcPr>
            <w:tcW w:w="1843" w:type="dxa"/>
          </w:tcPr>
          <w:p w:rsidR="00A1563A" w:rsidRDefault="00A1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1563A" w:rsidRDefault="006A7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Рыжкова Наталья Станиславовна, председатель ПЦК, преподаватель гу</w:t>
            </w:r>
            <w:r>
              <w:rPr>
                <w:sz w:val="28"/>
                <w:szCs w:val="28"/>
              </w:rPr>
              <w:t xml:space="preserve">манитарных дисциплин РХУ имени М.Б. Грекова, кандидат </w:t>
            </w:r>
            <w:proofErr w:type="spellStart"/>
            <w:r>
              <w:rPr>
                <w:sz w:val="28"/>
                <w:szCs w:val="28"/>
              </w:rPr>
              <w:t>философ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аук</w:t>
            </w:r>
            <w:proofErr w:type="spellEnd"/>
          </w:p>
          <w:p w:rsidR="00A1563A" w:rsidRDefault="00A1563A">
            <w:pPr>
              <w:jc w:val="both"/>
              <w:rPr>
                <w:sz w:val="28"/>
                <w:szCs w:val="28"/>
              </w:rPr>
            </w:pPr>
          </w:p>
        </w:tc>
      </w:tr>
    </w:tbl>
    <w:p w:rsidR="00A1563A" w:rsidRDefault="00A1563A">
      <w:pPr>
        <w:widowControl w:val="0"/>
        <w:tabs>
          <w:tab w:val="left" w:pos="6420"/>
        </w:tabs>
        <w:suppressAutoHyphens/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Cs/>
          <w:i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СОДЕРЖАНИЕ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099"/>
      </w:tblGrid>
      <w:tr w:rsidR="00A1563A">
        <w:tc>
          <w:tcPr>
            <w:tcW w:w="8364" w:type="dxa"/>
            <w:shd w:val="clear" w:color="auto" w:fill="auto"/>
          </w:tcPr>
          <w:p w:rsidR="00A1563A" w:rsidRDefault="00A1563A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A1563A" w:rsidRDefault="00A1563A">
            <w:pPr>
              <w:jc w:val="both"/>
              <w:rPr>
                <w:sz w:val="28"/>
                <w:szCs w:val="28"/>
              </w:rPr>
            </w:pPr>
          </w:p>
        </w:tc>
      </w:tr>
      <w:tr w:rsidR="00A1563A">
        <w:tc>
          <w:tcPr>
            <w:tcW w:w="8364" w:type="dxa"/>
            <w:shd w:val="clear" w:color="auto" w:fill="auto"/>
          </w:tcPr>
          <w:p w:rsidR="00A1563A" w:rsidRDefault="00A1563A">
            <w:pPr>
              <w:pStyle w:val="1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A1563A" w:rsidRDefault="006A7D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A1563A">
        <w:tc>
          <w:tcPr>
            <w:tcW w:w="8364" w:type="dxa"/>
            <w:shd w:val="clear" w:color="auto" w:fill="auto"/>
          </w:tcPr>
          <w:p w:rsidR="00A1563A" w:rsidRDefault="006A7D1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</w:t>
            </w:r>
            <w:r>
              <w:rPr>
                <w:b/>
                <w:sz w:val="28"/>
                <w:szCs w:val="28"/>
              </w:rPr>
              <w:t>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A1563A" w:rsidRDefault="006A7D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1563A">
        <w:tc>
          <w:tcPr>
            <w:tcW w:w="8364" w:type="dxa"/>
            <w:shd w:val="clear" w:color="auto" w:fill="auto"/>
          </w:tcPr>
          <w:p w:rsidR="00A1563A" w:rsidRDefault="006A7D1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A1563A" w:rsidRDefault="006A7D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1563A">
        <w:trPr>
          <w:trHeight w:val="670"/>
        </w:trPr>
        <w:tc>
          <w:tcPr>
            <w:tcW w:w="8364" w:type="dxa"/>
            <w:shd w:val="clear" w:color="auto" w:fill="auto"/>
          </w:tcPr>
          <w:p w:rsidR="00A1563A" w:rsidRDefault="006A7D1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A1563A" w:rsidRDefault="006A7D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1563A">
        <w:tc>
          <w:tcPr>
            <w:tcW w:w="8364" w:type="dxa"/>
            <w:shd w:val="clear" w:color="auto" w:fill="auto"/>
          </w:tcPr>
          <w:p w:rsidR="00A1563A" w:rsidRDefault="006A7D1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A1563A" w:rsidRDefault="006A7D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A1563A" w:rsidRDefault="00A156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</w:t>
      </w:r>
      <w:r>
        <w:rPr>
          <w:b/>
          <w:caps/>
          <w:sz w:val="28"/>
          <w:szCs w:val="28"/>
        </w:rPr>
        <w:t>паспорт рабочей ПРОГРАММЫ УЧЕБНОЙ ДИСЦИПЛИНЫ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«ИНОСТРАННЫЙ ЯЗЫК» 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  <w:szCs w:val="28"/>
        </w:rPr>
        <w:t>53.02.09 Театрально-декорационное искусство (по виду:</w:t>
      </w:r>
      <w:proofErr w:type="gramEnd"/>
      <w:r>
        <w:rPr>
          <w:sz w:val="28"/>
          <w:szCs w:val="28"/>
        </w:rPr>
        <w:t xml:space="preserve"> Художественно-костюмерное оформление спектакля).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 обучения иностранному языку в профессиональной переподготовке художников-преподавателе</w:t>
      </w:r>
      <w:r>
        <w:rPr>
          <w:sz w:val="28"/>
          <w:szCs w:val="28"/>
        </w:rPr>
        <w:t>й и в повышении их квалификации.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1563A" w:rsidRDefault="006A7D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ОД.01.01 цикла ОД.01. Базовые учебные дисциплины обязательной части циклов ППССЗ 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Специалист по театрально-декорационному и</w:t>
      </w:r>
      <w:r>
        <w:rPr>
          <w:bCs/>
          <w:sz w:val="28"/>
          <w:szCs w:val="28"/>
        </w:rPr>
        <w:t xml:space="preserve">скусству 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 включающими способность:</w:t>
      </w:r>
      <w:r>
        <w:rPr>
          <w:sz w:val="28"/>
          <w:szCs w:val="28"/>
        </w:rPr>
        <w:t xml:space="preserve"> </w:t>
      </w:r>
    </w:p>
    <w:p w:rsidR="00A1563A" w:rsidRPr="0020622E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20622E">
        <w:rPr>
          <w:sz w:val="28"/>
          <w:szCs w:val="28"/>
        </w:rPr>
        <w:t>ОК</w:t>
      </w:r>
      <w:proofErr w:type="gramEnd"/>
      <w:r w:rsidRPr="0020622E">
        <w:rPr>
          <w:sz w:val="28"/>
          <w:szCs w:val="28"/>
        </w:rPr>
        <w:t> 11. Использовать умения и знания базовых дисциплин федерального компонента среднего (полного) общего образования в профессиональной деятельности.</w:t>
      </w:r>
      <w:bookmarkStart w:id="0" w:name="_GoBack"/>
      <w:bookmarkEnd w:id="0"/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</w:t>
      </w:r>
      <w:r>
        <w:rPr>
          <w:b/>
          <w:sz w:val="28"/>
          <w:szCs w:val="28"/>
        </w:rPr>
        <w:t xml:space="preserve"> требования к результатам освоения дисциплины: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базовых учебных дисциплин федерального компонента среднего (полного) общего образования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должен:</w:t>
      </w:r>
    </w:p>
    <w:p w:rsidR="00A1563A" w:rsidRDefault="006A7D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 беседу на иностранном языке в стандартных ситуациях общения, собл</w:t>
      </w:r>
      <w:r>
        <w:rPr>
          <w:sz w:val="28"/>
          <w:szCs w:val="28"/>
        </w:rPr>
        <w:t>юдая нормы речевого этикета, опираясь на изученную тематику и усвоенный лексико-грамматический материал;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 себе, своей семье, друзьях, своих интересах и планах на будущее, сообщать краткие сведения о своей стране и стране изучаемого языка на ино</w:t>
      </w:r>
      <w:r>
        <w:rPr>
          <w:sz w:val="28"/>
          <w:szCs w:val="28"/>
        </w:rPr>
        <w:t xml:space="preserve">странном языке;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 xml:space="preserve"> и услышанному, кратко характеризовать перс</w:t>
      </w:r>
      <w:r>
        <w:rPr>
          <w:sz w:val="28"/>
          <w:szCs w:val="28"/>
        </w:rPr>
        <w:t xml:space="preserve">онаж на иностранном языке;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</w:t>
      </w:r>
      <w:r>
        <w:rPr>
          <w:sz w:val="28"/>
          <w:szCs w:val="28"/>
        </w:rPr>
        <w:t xml:space="preserve">тепенные;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различные приемы смысловой переработки текста (языковую догадку, ана</w:t>
      </w:r>
      <w:r>
        <w:rPr>
          <w:sz w:val="28"/>
          <w:szCs w:val="28"/>
        </w:rPr>
        <w:t xml:space="preserve">лиз, выборочный перевод), оценивать полученную информацию, выражать свое мнение на иностранном языке;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ориентироваться в </w:t>
      </w:r>
      <w:proofErr w:type="gramStart"/>
      <w:r>
        <w:rPr>
          <w:sz w:val="28"/>
          <w:szCs w:val="28"/>
        </w:rPr>
        <w:t>иноязычном</w:t>
      </w:r>
      <w:proofErr w:type="gramEnd"/>
      <w:r>
        <w:rPr>
          <w:sz w:val="28"/>
          <w:szCs w:val="28"/>
        </w:rPr>
        <w:t xml:space="preserve">  письменном и </w:t>
      </w:r>
      <w:proofErr w:type="spellStart"/>
      <w:r>
        <w:rPr>
          <w:sz w:val="28"/>
          <w:szCs w:val="28"/>
        </w:rPr>
        <w:t>аудиотексте</w:t>
      </w:r>
      <w:proofErr w:type="spellEnd"/>
      <w:r>
        <w:rPr>
          <w:sz w:val="28"/>
          <w:szCs w:val="28"/>
        </w:rPr>
        <w:t>: оп</w:t>
      </w:r>
      <w:r>
        <w:rPr>
          <w:sz w:val="28"/>
          <w:szCs w:val="28"/>
        </w:rPr>
        <w:t xml:space="preserve">ределять его содержание по заголовку, выделять основную информацию;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двуязычный словарь;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A1563A" w:rsidRDefault="006A7D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значения изученных лексических единиц (слов, словосочетаний); основные способы словообразования в иностранном языке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этикета, принятые в стране изучаемого языка;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изученных грамматических явлений иностранного языка; 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</w:t>
      </w:r>
      <w:r>
        <w:rPr>
          <w:sz w:val="28"/>
          <w:szCs w:val="28"/>
        </w:rPr>
        <w:t>ости структуры и интонации различных коммуникативных типов простых и сложных предложений изучаемого иностранного языка;</w:t>
      </w:r>
    </w:p>
    <w:p w:rsidR="00A1563A" w:rsidRDefault="006A7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166</w:t>
      </w:r>
      <w:r>
        <w:rPr>
          <w:sz w:val="28"/>
          <w:szCs w:val="28"/>
        </w:rPr>
        <w:t xml:space="preserve"> часов, в том числе: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117</w:t>
      </w:r>
      <w:r>
        <w:rPr>
          <w:sz w:val="28"/>
          <w:szCs w:val="28"/>
        </w:rPr>
        <w:t xml:space="preserve"> часов;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49</w:t>
      </w:r>
      <w:r>
        <w:rPr>
          <w:sz w:val="28"/>
          <w:szCs w:val="28"/>
        </w:rPr>
        <w:t xml:space="preserve"> часов.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  <w:r>
        <w:rPr>
          <w:u w:val="single"/>
        </w:rPr>
        <w:t xml:space="preserve"> 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A1563A">
        <w:trPr>
          <w:trHeight w:val="460"/>
        </w:trPr>
        <w:tc>
          <w:tcPr>
            <w:tcW w:w="7904" w:type="dxa"/>
            <w:shd w:val="clear" w:color="auto" w:fill="auto"/>
          </w:tcPr>
          <w:p w:rsidR="00A1563A" w:rsidRDefault="006A7D1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A1563A">
        <w:trPr>
          <w:trHeight w:val="285"/>
        </w:trPr>
        <w:tc>
          <w:tcPr>
            <w:tcW w:w="7904" w:type="dxa"/>
            <w:shd w:val="clear" w:color="auto" w:fill="auto"/>
          </w:tcPr>
          <w:p w:rsidR="00A1563A" w:rsidRDefault="006A7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166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1563A" w:rsidRDefault="00A1563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-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</w:t>
            </w:r>
            <w:proofErr w:type="gramStart"/>
            <w:r>
              <w:rPr>
                <w:i/>
                <w:sz w:val="28"/>
                <w:szCs w:val="28"/>
              </w:rPr>
              <w:t>)з</w:t>
            </w:r>
            <w:proofErr w:type="gramEnd"/>
            <w:r>
              <w:rPr>
                <w:i/>
                <w:sz w:val="28"/>
                <w:szCs w:val="28"/>
              </w:rPr>
              <w:t>ачет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49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1563A" w:rsidRDefault="00A1563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1563A">
        <w:tc>
          <w:tcPr>
            <w:tcW w:w="7904" w:type="dxa"/>
            <w:shd w:val="clear" w:color="auto" w:fill="auto"/>
          </w:tcPr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Составление диалогов по ситуациям</w:t>
            </w:r>
          </w:p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Подготовка монологического высказывания</w:t>
            </w:r>
          </w:p>
          <w:p w:rsidR="00A1563A" w:rsidRDefault="006A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Выполнение упражнений</w:t>
            </w:r>
          </w:p>
          <w:p w:rsidR="00A1563A" w:rsidRDefault="006A7D1E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Перевод, работа со словарем</w:t>
            </w:r>
          </w:p>
        </w:tc>
        <w:tc>
          <w:tcPr>
            <w:tcW w:w="1800" w:type="dxa"/>
            <w:shd w:val="clear" w:color="auto" w:fill="auto"/>
          </w:tcPr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  <w:p w:rsidR="00A1563A" w:rsidRDefault="006A7D1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A1563A">
        <w:tc>
          <w:tcPr>
            <w:tcW w:w="9704" w:type="dxa"/>
            <w:gridSpan w:val="2"/>
            <w:shd w:val="clear" w:color="auto" w:fill="auto"/>
          </w:tcPr>
          <w:p w:rsidR="00A1563A" w:rsidRDefault="006A7D1E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 </w:t>
            </w:r>
            <w:r>
              <w:rPr>
                <w:b/>
                <w:iCs/>
                <w:sz w:val="28"/>
                <w:szCs w:val="28"/>
              </w:rPr>
              <w:t>аттестация в виде дифференцированного зачета (</w:t>
            </w:r>
            <w:r>
              <w:rPr>
                <w:b/>
                <w:iCs/>
                <w:sz w:val="28"/>
                <w:szCs w:val="28"/>
              </w:rPr>
              <w:t>2</w:t>
            </w:r>
            <w:r>
              <w:rPr>
                <w:b/>
                <w:iCs/>
                <w:sz w:val="28"/>
                <w:szCs w:val="28"/>
              </w:rPr>
              <w:t xml:space="preserve"> семестр)</w:t>
            </w:r>
          </w:p>
        </w:tc>
      </w:tr>
    </w:tbl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1563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Иностранный язык»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906"/>
        <w:gridCol w:w="874"/>
        <w:gridCol w:w="803"/>
        <w:gridCol w:w="865"/>
        <w:gridCol w:w="814"/>
        <w:gridCol w:w="1123"/>
      </w:tblGrid>
      <w:tr w:rsidR="00A1563A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sz w:val="22"/>
                <w:szCs w:val="22"/>
              </w:rPr>
              <w:t>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bCs/>
                <w:sz w:val="22"/>
                <w:szCs w:val="22"/>
              </w:rPr>
              <w:t>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A1563A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Макс.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нагруз</w:t>
            </w:r>
            <w:proofErr w:type="spellEnd"/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аудиторн</w:t>
            </w:r>
            <w:proofErr w:type="spellEnd"/>
            <w:r>
              <w:rPr>
                <w:b/>
                <w:bCs/>
                <w:sz w:val="22"/>
                <w:szCs w:val="22"/>
              </w:rPr>
              <w:t>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1563A">
        <w:trPr>
          <w:trHeight w:val="23"/>
        </w:trPr>
        <w:tc>
          <w:tcPr>
            <w:tcW w:w="3393" w:type="dxa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курс 1 семестр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«Природа и экология».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A1563A" w:rsidRDefault="006A7D1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Звуки и буквы английского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языка (вводное занятие).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1980"/>
              </w:tabs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Английский алфавит.  </w:t>
            </w:r>
          </w:p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Глагол-связка в английском языке, личные местоимения.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Звуки и буквы.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лексический тест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фонетических</w:t>
            </w:r>
            <w:r>
              <w:rPr>
                <w:sz w:val="22"/>
                <w:szCs w:val="22"/>
              </w:rPr>
              <w:t xml:space="preserve">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Мои летние путешествия.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1563A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0"/>
              </w:tabs>
              <w:ind w:right="-108"/>
            </w:pPr>
            <w:r>
              <w:rPr>
                <w:sz w:val="22"/>
                <w:szCs w:val="22"/>
              </w:rPr>
              <w:t>Лексика по теме «Природа».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местоимений.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диалога - обмена мнениями «Мои летние впечатления».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Артикли с географическими названиями.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Географические названия.</w:t>
            </w:r>
          </w:p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Артикли в сочетании с именами собственными.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Сочетание смычных согласных.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сочетаний согласных.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1.4.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Разные ландшафты - разные страны.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 «Разные ландшафты - разные страны»;</w:t>
            </w:r>
          </w:p>
          <w:p w:rsidR="00A1563A" w:rsidRDefault="006A7D1E">
            <w:pPr>
              <w:tabs>
                <w:tab w:val="left" w:pos="-108"/>
              </w:tabs>
              <w:ind w:left="-108" w:firstLine="108"/>
            </w:pPr>
            <w:r>
              <w:rPr>
                <w:sz w:val="22"/>
                <w:szCs w:val="22"/>
              </w:rPr>
              <w:t xml:space="preserve">  фразы, необходимые для выражения собственного мнения.</w:t>
            </w:r>
          </w:p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Настоящее простое время.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Фразовое ударение.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творческая работа «Моя страна»: подготовка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монологического высказывания.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1.5.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Город и деревня: где бы вы хотели жить?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«Город и деревня» - </w:t>
            </w:r>
            <w:proofErr w:type="gramStart"/>
            <w:r>
              <w:rPr>
                <w:sz w:val="22"/>
                <w:szCs w:val="22"/>
              </w:rPr>
              <w:t>новые</w:t>
            </w:r>
            <w:proofErr w:type="gramEnd"/>
            <w:r>
              <w:rPr>
                <w:sz w:val="22"/>
                <w:szCs w:val="22"/>
              </w:rPr>
              <w:t xml:space="preserve"> ЛЕ (сравнительная характеристика).</w:t>
            </w:r>
          </w:p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  Побудительные предложения. Понятие о падежах имен существительных.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   Логическое ударение. Работа над произношением.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1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«Молодежная субкультура»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Интонация в английском предложении (основы диалогического высказывания). 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Вспомогательный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. Общий вопрос к предложению.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Интонация вопросительного предложения. 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1563A">
        <w:trPr>
          <w:trHeight w:val="18"/>
        </w:trPr>
        <w:tc>
          <w:tcPr>
            <w:tcW w:w="3393" w:type="dxa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9"/>
        </w:trPr>
        <w:tc>
          <w:tcPr>
            <w:tcW w:w="339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Обзор прессы. Что случилось в стране и мире? (основы газетной лексики)</w:t>
            </w:r>
          </w:p>
          <w:p w:rsidR="00A1563A" w:rsidRDefault="00A1563A">
            <w:pPr>
              <w:tabs>
                <w:tab w:val="left" w:pos="1980"/>
              </w:tabs>
              <w:rPr>
                <w:b/>
              </w:rPr>
            </w:pP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0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Специальные вопросы к предложению.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Работа с интонацией.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составление специальных вопросов к </w:t>
            </w:r>
            <w:r>
              <w:rPr>
                <w:sz w:val="22"/>
                <w:szCs w:val="22"/>
              </w:rPr>
              <w:t>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6"/>
        </w:trPr>
        <w:tc>
          <w:tcPr>
            <w:tcW w:w="33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перевод статей в англоязычных изданиях.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Молодежь России, Британии и США. Что общего?</w:t>
            </w: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</w:tr>
      <w:tr w:rsidR="00A1563A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Полные и редуцированные формы служебных слов.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Problems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youth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2.4.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Развитие навыков </w:t>
            </w:r>
            <w:proofErr w:type="spellStart"/>
            <w:r>
              <w:rPr>
                <w:b/>
                <w:sz w:val="22"/>
                <w:szCs w:val="22"/>
              </w:rPr>
              <w:t>аудирования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(умение воспринимать текст на слух)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Понятие о смысловой группе. Альтернативные вопросы.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Ударение в двусложных словах.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выполнение упражнений;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2.5.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Итоговый контроль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(контрольная работа)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47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контрольной</w:t>
            </w:r>
            <w:r>
              <w:rPr>
                <w:b/>
                <w:sz w:val="22"/>
                <w:szCs w:val="22"/>
              </w:rPr>
              <w:t xml:space="preserve"> работы</w:t>
            </w:r>
            <w:r>
              <w:rPr>
                <w:sz w:val="22"/>
                <w:szCs w:val="22"/>
              </w:rPr>
              <w:t xml:space="preserve">: лексико-грамматический тест по теме «Времена группы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» по тексту «</w:t>
            </w:r>
            <w:r>
              <w:rPr>
                <w:sz w:val="22"/>
                <w:szCs w:val="22"/>
                <w:lang w:val="en-US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Munro</w:t>
            </w:r>
            <w:r>
              <w:rPr>
                <w:sz w:val="22"/>
                <w:szCs w:val="22"/>
              </w:rPr>
              <w:t xml:space="preserve">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 курс 2 семестр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«Будущее начинается сегодня».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31(11)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31 (11)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13(4)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1563A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Любимые учебные предметы. 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Основные ЛЕ по теме «Училище», учебные дисциплины».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 Устойчивые выражения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prefer</w:t>
            </w:r>
            <w:r>
              <w:rPr>
                <w:sz w:val="22"/>
                <w:szCs w:val="22"/>
              </w:rPr>
              <w:t>…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Дифтонги, сочетания звуков.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r>
              <w:rPr>
                <w:sz w:val="22"/>
                <w:szCs w:val="22"/>
              </w:rPr>
              <w:t>подготовка монологического высказывания: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«Любимый учебный предмет».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4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Отношение к учебному предмету, учителям, друзьям, книгам, спорту.</w:t>
            </w: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Устойчивые сочетания для выражения отношения </w:t>
            </w:r>
            <w:r>
              <w:rPr>
                <w:sz w:val="22"/>
                <w:szCs w:val="22"/>
              </w:rPr>
              <w:t>к предмету, книге, картине.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>Будущее простое время, общие вопросы.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Комбинированные диалоги (сообщение +расспрос)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подготовка монологического </w:t>
            </w:r>
            <w:r>
              <w:rPr>
                <w:sz w:val="22"/>
                <w:szCs w:val="22"/>
              </w:rPr>
              <w:t>высказывания    «Мои увлечения».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1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Тема 3.3. 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Мои увлечения.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0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>Лексика по темам «Увлечения, книги».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Вводные конструкции.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Чтение текста с элементами лексико-грамматического </w:t>
            </w:r>
            <w:r>
              <w:rPr>
                <w:sz w:val="22"/>
                <w:szCs w:val="22"/>
              </w:rPr>
              <w:t>анализа:“</w:t>
            </w:r>
            <w:r>
              <w:rPr>
                <w:sz w:val="22"/>
                <w:szCs w:val="22"/>
                <w:lang w:val="en-US"/>
              </w:rPr>
              <w:t>Joseph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Turner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3.4. 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Я – студент.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16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Закрепление лексики по теме «Учеба». Образование причастий.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«Я – студент».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4.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«Великие люди достижения России».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1563A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4.1. 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Завоевание космоса.</w:t>
            </w: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1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Повторение изученных грамматических и речевых структур.  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>Лексика по темам «Биография», «Космос».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Порядок слов. Образование наречий. Словосложение.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space</w:t>
            </w:r>
            <w:r>
              <w:rPr>
                <w:sz w:val="22"/>
                <w:szCs w:val="22"/>
              </w:rPr>
              <w:t>» - грамматический анализ.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9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4.2. 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Литература и искусство: великие русские писатели и художники. 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Имена собственные в названиях книг, картин. 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Великие русские писатели и художники.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Предлоги места и направления. Вопросы к предложению.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“</w:t>
            </w:r>
            <w:r>
              <w:rPr>
                <w:sz w:val="22"/>
                <w:szCs w:val="22"/>
                <w:lang w:val="en-US"/>
              </w:rPr>
              <w:t>Outstanding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personalities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подготовка сообщения на тему «Мой любимый    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писатель или 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4.3. 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Наука: великие русские </w:t>
            </w:r>
            <w:r>
              <w:rPr>
                <w:b/>
                <w:sz w:val="22"/>
                <w:szCs w:val="22"/>
              </w:rPr>
              <w:lastRenderedPageBreak/>
              <w:t>ученые.</w:t>
            </w:r>
          </w:p>
          <w:p w:rsidR="00A1563A" w:rsidRDefault="00A1563A">
            <w:pPr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2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Лексика по теме «Наука». Выражение отношений родительного </w:t>
            </w:r>
            <w:r>
              <w:rPr>
                <w:sz w:val="22"/>
                <w:szCs w:val="22"/>
              </w:rPr>
              <w:lastRenderedPageBreak/>
              <w:t xml:space="preserve">падежа при помощи предлога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. Гласные под ударением.  </w:t>
            </w:r>
          </w:p>
          <w:p w:rsidR="00A1563A" w:rsidRDefault="006A7D1E">
            <w:pPr>
              <w:ind w:right="175"/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«Свободное время».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1563A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5.1.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Здоровый образ жизни.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Слова и выражения по теме «Здоровый образ жизни».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Притяжательный падеж существительных.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Сочетания согласных звуков.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5.2.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Праздники в России и Британии.</w:t>
            </w:r>
          </w:p>
          <w:p w:rsidR="00A1563A" w:rsidRDefault="006A7D1E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Отсутствие артикля перед </w:t>
            </w:r>
            <w:r>
              <w:rPr>
                <w:sz w:val="22"/>
                <w:szCs w:val="22"/>
              </w:rPr>
              <w:t>существительными, обозначающими науки и учебные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 xml:space="preserve"> чтение диалога “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Queen</w:t>
            </w:r>
            <w:r>
              <w:rPr>
                <w:sz w:val="22"/>
                <w:szCs w:val="22"/>
              </w:rPr>
              <w:t>”.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основных структур вопросительных предложений.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«Мой любимый праздник».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Занятие – дискуссия. Как планировать свободное время?</w:t>
            </w:r>
          </w:p>
          <w:p w:rsidR="00A1563A" w:rsidRDefault="006A7D1E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</w:pPr>
            <w:r>
              <w:rPr>
                <w:sz w:val="22"/>
                <w:szCs w:val="22"/>
              </w:rPr>
              <w:t>Определительные придаточные предложения.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Числительные, обозначающие годы. Сочетания </w:t>
            </w:r>
            <w:proofErr w:type="spellStart"/>
            <w:r>
              <w:rPr>
                <w:sz w:val="22"/>
                <w:szCs w:val="22"/>
                <w:lang w:val="en-US"/>
              </w:rPr>
              <w:t>gu</w:t>
            </w:r>
            <w:proofErr w:type="spellEnd"/>
            <w:r>
              <w:rPr>
                <w:sz w:val="22"/>
                <w:szCs w:val="22"/>
              </w:rPr>
              <w:t xml:space="preserve"> перед гласными.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Подготовка к зачету.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712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(зачет)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семестра, и представляет собой лексико-грамматический тест по теме Времена группы “</w:t>
            </w:r>
            <w:r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” по тексту  </w:t>
            </w:r>
            <w:r>
              <w:rPr>
                <w:color w:val="000000"/>
              </w:rPr>
              <w:t>“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Creative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Impulse</w:t>
            </w:r>
            <w:r>
              <w:rPr>
                <w:color w:val="000000"/>
              </w:rPr>
              <w:t xml:space="preserve">”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Maugham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A1563A" w:rsidRDefault="00A156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2"/>
          <w:szCs w:val="22"/>
        </w:rPr>
        <w:sectPr w:rsidR="00A1563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 xml:space="preserve"> </w:t>
      </w: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974"/>
        <w:gridCol w:w="874"/>
        <w:gridCol w:w="768"/>
        <w:gridCol w:w="865"/>
        <w:gridCol w:w="814"/>
        <w:gridCol w:w="1123"/>
      </w:tblGrid>
      <w:tr w:rsidR="00A1563A">
        <w:trPr>
          <w:trHeight w:val="7"/>
        </w:trPr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bCs/>
                <w:sz w:val="22"/>
                <w:szCs w:val="22"/>
              </w:rPr>
              <w:t>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A1563A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Макс.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нагруз</w:t>
            </w:r>
            <w:proofErr w:type="spellEnd"/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аудиторн</w:t>
            </w:r>
            <w:proofErr w:type="spellEnd"/>
            <w:r>
              <w:rPr>
                <w:b/>
                <w:bCs/>
                <w:sz w:val="22"/>
                <w:szCs w:val="22"/>
              </w:rPr>
              <w:t>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1563A">
        <w:trPr>
          <w:trHeight w:val="23"/>
        </w:trPr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563A">
        <w:trPr>
          <w:trHeight w:val="7"/>
        </w:trPr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«Моя семья».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«Я и моя семья».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Лексика по темам «Семья», «Свободное время».</w:t>
            </w:r>
          </w:p>
          <w:p w:rsidR="00A1563A" w:rsidRDefault="006A7D1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Устойчивые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  <w:lang w:val="en-US"/>
              </w:rPr>
              <w:t xml:space="preserve"> to my mind, I think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.д.</w:t>
            </w:r>
          </w:p>
          <w:p w:rsidR="00A1563A" w:rsidRDefault="006A7D1E"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Артикли. Личные местоимения. Суффикс - 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</w:rPr>
              <w:t xml:space="preserve">. Времена группы </w:t>
            </w:r>
            <w:r>
              <w:rPr>
                <w:sz w:val="22"/>
                <w:szCs w:val="22"/>
                <w:lang w:val="en-US"/>
              </w:rPr>
              <w:t>Indefinite</w:t>
            </w:r>
            <w:r>
              <w:rPr>
                <w:sz w:val="22"/>
                <w:szCs w:val="22"/>
              </w:rPr>
              <w:t xml:space="preserve">.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Настоящее простое время (повторение).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слов, словосочетаний и предложений по карточкам.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</w:t>
            </w:r>
            <w:r>
              <w:rPr>
                <w:b/>
                <w:sz w:val="22"/>
                <w:szCs w:val="22"/>
              </w:rPr>
              <w:t xml:space="preserve"> контроль</w:t>
            </w:r>
            <w:r>
              <w:rPr>
                <w:sz w:val="22"/>
                <w:szCs w:val="22"/>
              </w:rPr>
              <w:t xml:space="preserve">:  контроль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лексических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Моя квартира.</w:t>
            </w:r>
          </w:p>
          <w:p w:rsidR="00A1563A" w:rsidRDefault="00A1563A">
            <w:pPr>
              <w:tabs>
                <w:tab w:val="left" w:pos="1980"/>
              </w:tabs>
              <w:rPr>
                <w:b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1563A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 «Квартира».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Устойчивые выражения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\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>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Прошедшее и будущее простое время. Род и число существительных. 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Притяжательные местоимения.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монологического высказывания по теме «Моя квартира».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</w:t>
            </w:r>
            <w:r>
              <w:rPr>
                <w:sz w:val="22"/>
                <w:szCs w:val="22"/>
              </w:rPr>
              <w:t xml:space="preserve">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66"/>
        </w:trPr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«Времена года и погода».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6"/>
        </w:trPr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2.1. 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 «Времена года», «Погода», «Прогноз погоды».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  Общий вопрос к предложению. Степени сравнения прилагательных.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   Глагол 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 xml:space="preserve"> в прошедшем простом времени.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 Мелодика в английском предложении. Ритм. 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 текста с полным пониманием.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2.2.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Мое любимое время года.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Активизация лексики по теме. Модальный глагол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Редуцированные звуки, сочетания гласных звуков.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Монологическое высказывание по теме «Любимое время года».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 в искусстве.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 «Пейзаж».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Имена собственные в английском языке. Перевод названий картин.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Специальный вопрос к предложению. Глагол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в будущем простом  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времени. Отрицание во временах группы </w:t>
            </w:r>
            <w:proofErr w:type="spellStart"/>
            <w:r>
              <w:rPr>
                <w:sz w:val="22"/>
                <w:szCs w:val="22"/>
              </w:rPr>
              <w:t>Indefinite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Слогообразующие согласные. 3 тип чтения гла</w:t>
            </w:r>
            <w:r>
              <w:rPr>
                <w:sz w:val="22"/>
                <w:szCs w:val="22"/>
              </w:rPr>
              <w:t xml:space="preserve">сных под ударением.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21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«Путешествие»  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Покупка билетов.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Устойчивые выражения по теме «Путешествие».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Неопределенные местоимения  </w:t>
            </w:r>
            <w:proofErr w:type="spellStart"/>
            <w:r>
              <w:rPr>
                <w:sz w:val="22"/>
                <w:szCs w:val="22"/>
              </w:rPr>
              <w:t>some,any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 xml:space="preserve"> и их производные. Настоящее  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продолженное время.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Дифтонги. 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1563A">
        <w:trPr>
          <w:trHeight w:val="18"/>
        </w:trPr>
        <w:tc>
          <w:tcPr>
            <w:tcW w:w="0" w:type="auto"/>
            <w:vMerge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9"/>
        </w:trPr>
        <w:tc>
          <w:tcPr>
            <w:tcW w:w="230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Способы путешествия.   </w:t>
            </w:r>
          </w:p>
          <w:p w:rsidR="00A1563A" w:rsidRDefault="00A1563A">
            <w:pPr>
              <w:tabs>
                <w:tab w:val="left" w:pos="1980"/>
              </w:tabs>
              <w:rPr>
                <w:b/>
              </w:rPr>
            </w:pP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0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теме «Путешествие».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Модальные глаголы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must</w:t>
            </w:r>
            <w:proofErr w:type="spellEnd"/>
            <w:r>
              <w:rPr>
                <w:sz w:val="22"/>
                <w:szCs w:val="22"/>
              </w:rPr>
              <w:t xml:space="preserve">. Вопросительно-отрицательные 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предложения в настоящем продолженном времени.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6"/>
        </w:trPr>
        <w:tc>
          <w:tcPr>
            <w:tcW w:w="23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Монологическая речь по теме «Мой любимый способ путешествия».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3.3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Реклама туристического агентства.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</w:tr>
      <w:tr w:rsidR="00A1563A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теме «Рекламные объявления», «Географические названия».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Будущее продолженное время. Притяжательные местоимения в конце  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предложения.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lastRenderedPageBreak/>
              <w:t xml:space="preserve"> Интонационный рисунок предложения.  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Travelling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.4.</w:t>
            </w:r>
          </w:p>
          <w:p w:rsidR="00A1563A" w:rsidRDefault="006A7D1E">
            <w:pPr>
              <w:tabs>
                <w:tab w:val="left" w:pos="1980"/>
              </w:tabs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Моё идеальное путешествие.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Активизация лексики по теме.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Родительный падеж  Прошедшее продолженное время.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4 тип чтения гласных букв. 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r>
              <w:rPr>
                <w:bCs/>
                <w:sz w:val="22"/>
                <w:szCs w:val="22"/>
              </w:rPr>
              <w:t>занятия:</w:t>
            </w:r>
            <w:r>
              <w:rPr>
                <w:sz w:val="22"/>
                <w:szCs w:val="22"/>
              </w:rPr>
              <w:t xml:space="preserve"> выполнение задания по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упражнений;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4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4.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«Живопись»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303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4.1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Содержание </w:t>
            </w:r>
            <w:r>
              <w:rPr>
                <w:bCs/>
                <w:sz w:val="22"/>
                <w:szCs w:val="22"/>
              </w:rPr>
              <w:t>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 «Живопись».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Модальные глаголы (повторение). Страдательный залог.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определению лексического значения слов.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1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4.2.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Великие русские художники.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теме: «Художники», «Живопись».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Устойчивые выражения в страдательном залоге.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Прошедшее завершенное время. Указательные местоимения.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монологического высказывания: «Любимый художник».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1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4.3.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картины.</w:t>
            </w: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Слова и выражения по теме «Картина».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Будущее завершенное время. Страдательный залог в настоящем и 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прошедшем</w:t>
            </w:r>
            <w:proofErr w:type="gramEnd"/>
            <w:r>
              <w:rPr>
                <w:sz w:val="22"/>
                <w:szCs w:val="22"/>
              </w:rPr>
              <w:t xml:space="preserve"> завершенном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«Описание картины».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1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Тема 4.4. 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Художественная студия.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20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Лексика по теме «Рабочее место художника».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Закрепление использования в речи структур страдательного залога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вопросительно-отрицательных </w:t>
            </w:r>
            <w:proofErr w:type="gramStart"/>
            <w:r>
              <w:rPr>
                <w:sz w:val="22"/>
                <w:szCs w:val="22"/>
              </w:rPr>
              <w:t>предложениях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текста с элементами лексико-грамматического анализа.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Рубежный </w:t>
            </w:r>
            <w:r>
              <w:rPr>
                <w:b/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: контроль монологического высказывания.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4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«Великобритания»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0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5.1. 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Великобритании.</w:t>
            </w:r>
          </w:p>
          <w:p w:rsidR="00A1563A" w:rsidRDefault="006A7D1E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теме «Великобритания», географические названия.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Повторение времен группы </w:t>
            </w:r>
            <w:proofErr w:type="spellStart"/>
            <w:r>
              <w:rPr>
                <w:sz w:val="22"/>
                <w:szCs w:val="22"/>
              </w:rPr>
              <w:t>Perfect</w:t>
            </w:r>
            <w:proofErr w:type="spellEnd"/>
            <w:r>
              <w:rPr>
                <w:sz w:val="22"/>
                <w:szCs w:val="22"/>
              </w:rPr>
              <w:t xml:space="preserve">, словообразование (суффиксы),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артикль с именем собственным.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«Англия 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09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5.2.  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Лондон – столица Британии.</w:t>
            </w:r>
          </w:p>
          <w:p w:rsidR="00A1563A" w:rsidRDefault="006A7D1E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Итоговый контроль (контрольная работа)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Имена собственные.   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Употребление артикля с именами собственными – закрепление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материала.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екст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>» - грамматический анализ.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8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2 </w:t>
            </w:r>
            <w:r>
              <w:rPr>
                <w:b/>
                <w:bCs/>
                <w:sz w:val="22"/>
                <w:szCs w:val="22"/>
              </w:rPr>
              <w:t xml:space="preserve">курс 4 </w:t>
            </w:r>
            <w:r>
              <w:rPr>
                <w:b/>
                <w:bCs/>
                <w:sz w:val="22"/>
                <w:szCs w:val="22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6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и художественные галереи Лондона.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 w:rsidRPr="0020622E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Устойчивые выражения в страдательном залоге. Лекция по теме   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«Живопись» (повторение).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 Употребление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глаголов</w:t>
            </w:r>
            <w:r>
              <w:rPr>
                <w:sz w:val="22"/>
                <w:szCs w:val="22"/>
                <w:lang w:val="en-US"/>
              </w:rPr>
              <w:t xml:space="preserve"> to speak, to talk, to say, to tell.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1563A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текста“«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galleries</w:t>
            </w:r>
            <w:r>
              <w:rPr>
                <w:sz w:val="22"/>
                <w:szCs w:val="22"/>
              </w:rPr>
              <w:t xml:space="preserve">».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 xml:space="preserve">: контроль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на тему «Мой любимый музей».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8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5.4. </w:t>
            </w:r>
          </w:p>
          <w:p w:rsidR="00A1563A" w:rsidRDefault="006A7D1E">
            <w:pPr>
              <w:ind w:right="175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Великие британские художники. 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2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Активизация изученной лексики. Понятие о придаточном предложении.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r>
              <w:rPr>
                <w:sz w:val="22"/>
                <w:szCs w:val="22"/>
              </w:rPr>
              <w:t>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70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</w:t>
            </w:r>
            <w:r>
              <w:rPr>
                <w:b/>
                <w:sz w:val="22"/>
                <w:szCs w:val="22"/>
              </w:rPr>
              <w:t>ема 5.5.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Описание картины британского художника.</w:t>
            </w:r>
          </w:p>
          <w:p w:rsidR="00A1563A" w:rsidRDefault="00A1563A">
            <w:pPr>
              <w:rPr>
                <w:b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теме «Описание картины».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Сложноподчиненные предложения.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spellStart"/>
            <w:r>
              <w:rPr>
                <w:bCs/>
                <w:sz w:val="22"/>
                <w:szCs w:val="22"/>
              </w:rPr>
              <w:t>обучающихся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одготовка</w:t>
            </w:r>
            <w:proofErr w:type="spellEnd"/>
            <w:r>
              <w:rPr>
                <w:sz w:val="22"/>
                <w:szCs w:val="22"/>
              </w:rPr>
              <w:t xml:space="preserve"> доклада «Мой любимый английский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5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Британия и британцы.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«Характер человека». Страдательный залог (повторение).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овторение</w:t>
            </w:r>
            <w:proofErr w:type="spellEnd"/>
            <w:r>
              <w:rPr>
                <w:sz w:val="22"/>
                <w:szCs w:val="22"/>
              </w:rPr>
              <w:t xml:space="preserve"> основных структур вопросительных предложений.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«Английский характер».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3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6.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«Россия»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1563A">
        <w:trPr>
          <w:trHeight w:val="3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6.1.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России.</w:t>
            </w:r>
          </w:p>
          <w:p w:rsidR="00A1563A" w:rsidRDefault="00A1563A">
            <w:pPr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Перевод некоторых русских географических названий на английский язык.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 Придаточные обстоятельственные предложения – особенности 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употребления будущего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перевод текста «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visit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Moscow</w:t>
            </w:r>
            <w:r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2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6.2.  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Крупные города России.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78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теме «Природа».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Неопределенные местоимения и 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34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перевод текста </w:t>
            </w:r>
            <w:r>
              <w:rPr>
                <w:bCs/>
                <w:sz w:val="22"/>
                <w:szCs w:val="22"/>
                <w:lang w:val="en-US"/>
              </w:rPr>
              <w:t>My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favorite</w:t>
            </w:r>
            <w:r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city</w:t>
            </w:r>
            <w:r>
              <w:rPr>
                <w:bCs/>
                <w:sz w:val="22"/>
                <w:szCs w:val="22"/>
              </w:rPr>
              <w:t>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42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6.3.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Музеи и картинные галереи Москвы и Санкт-Петербурга.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Устойчивые выражения: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proud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и т.д.</w:t>
            </w:r>
          </w:p>
          <w:p w:rsidR="00A1563A" w:rsidRDefault="006A7D1E">
            <w:r>
              <w:rPr>
                <w:sz w:val="22"/>
                <w:szCs w:val="22"/>
              </w:rPr>
              <w:t xml:space="preserve">Косвенная речь (общие вопросы). Неопределенные местоимения и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5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поисковое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 xml:space="preserve">: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составление монологического высказывания по схеме.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91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Раздел 7.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«Питание»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7.1.</w:t>
            </w:r>
          </w:p>
          <w:p w:rsidR="00A1563A" w:rsidRDefault="006A7D1E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Продукты и предпочтения.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03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«Еда».  </w:t>
            </w:r>
            <w:proofErr w:type="gramStart"/>
            <w:r>
              <w:rPr>
                <w:sz w:val="22"/>
                <w:szCs w:val="22"/>
              </w:rPr>
              <w:t>Придаточные</w:t>
            </w:r>
            <w:proofErr w:type="gramEnd"/>
            <w:r>
              <w:rPr>
                <w:sz w:val="22"/>
                <w:szCs w:val="22"/>
              </w:rPr>
              <w:t xml:space="preserve"> времени. Косвенная речь (специальные вопросы).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48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 xml:space="preserve">:  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«Мои предпочтения в еде».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79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7.2.</w:t>
            </w:r>
          </w:p>
          <w:p w:rsidR="00A1563A" w:rsidRDefault="006A7D1E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Беседы по ситуациям «Обсуждение меню», «Заказ блюд».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 xml:space="preserve"> Фразы вежливого общения за столом, в ресторане, кафе.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Вопросы к предложению (повторение).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Текст «</w:t>
            </w:r>
            <w:r>
              <w:rPr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Lunch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Hour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Самостоятельная работа: подготовка диалогов по ситуациям.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03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8.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«Мой техникум»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94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8.1.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Художественный техникум.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1563A" w:rsidRPr="0020622E">
        <w:trPr>
          <w:trHeight w:val="3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теме  «Офис», «Учебное заведение».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Модальные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глаголы</w:t>
            </w:r>
            <w:r>
              <w:rPr>
                <w:sz w:val="22"/>
                <w:szCs w:val="22"/>
                <w:lang w:val="en-US"/>
              </w:rPr>
              <w:t xml:space="preserve"> need, ought to, should, to be to, to have 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1563A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чтение текста с полным пониманием.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48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91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8.2.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Мой рабочий день.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Активизация лексики в речевых образцах.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Вопросительно-отрицательные предложения с модальными глаголами.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Диалог «Мой день»  – чтение по ролям.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4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монологического высказывания «Мой рабочий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15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8.3.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Рабочее место художника.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19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Лексика по темам «Студия», «Творчество». Союзы в английском языке.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Рубежный контроль</w:t>
            </w:r>
            <w:r>
              <w:rPr>
                <w:bCs/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lastRenderedPageBreak/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30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Раздел 9.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«Моя будущая профессия».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0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9.1.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Выбор профессии.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r>
              <w:rPr>
                <w:sz w:val="22"/>
                <w:szCs w:val="22"/>
              </w:rPr>
              <w:t>Профессионализмы в английском языке. Повторение лексики по теме «Студия».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Глагольные формы с </w:t>
            </w:r>
            <w:r>
              <w:rPr>
                <w:sz w:val="22"/>
                <w:szCs w:val="22"/>
              </w:rPr>
              <w:t>окончанием –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55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278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9.2.</w:t>
            </w:r>
          </w:p>
          <w:p w:rsidR="00A1563A" w:rsidRDefault="006A7D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Источники вдохновения.</w:t>
            </w:r>
          </w:p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A1563A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</w:t>
            </w:r>
            <w:r>
              <w:rPr>
                <w:sz w:val="22"/>
                <w:szCs w:val="22"/>
              </w:rPr>
              <w:t>«Вдохновение». Повторение неличных форм глагола.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8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(дифференцированный зачет)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Содержание учебного </w:t>
            </w:r>
            <w:r>
              <w:rPr>
                <w:bCs/>
                <w:sz w:val="22"/>
                <w:szCs w:val="22"/>
              </w:rPr>
              <w:t>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1563A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</w:t>
            </w:r>
            <w:proofErr w:type="gramStart"/>
            <w:r>
              <w:rPr>
                <w:sz w:val="22"/>
                <w:szCs w:val="22"/>
              </w:rPr>
              <w:t>материал, изученный в течение семестра и представляет</w:t>
            </w:r>
            <w:proofErr w:type="gramEnd"/>
            <w:r>
              <w:rPr>
                <w:sz w:val="22"/>
                <w:szCs w:val="22"/>
              </w:rPr>
              <w:t xml:space="preserve"> собой лексико-грамматический тест.</w:t>
            </w:r>
          </w:p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учебной дисциплине: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563A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563A" w:rsidRDefault="00A1563A">
            <w:pPr>
              <w:outlineLvl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A1563A" w:rsidRDefault="006A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63A" w:rsidRDefault="00A15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A1563A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 реализации </w:t>
      </w:r>
      <w:r>
        <w:rPr>
          <w:b/>
          <w:caps/>
          <w:sz w:val="28"/>
          <w:szCs w:val="28"/>
        </w:rPr>
        <w:t>учебной дисциплины «иностранный язык»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иностранного языка 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учебные столы, стулья, доска, </w:t>
      </w:r>
      <w:r>
        <w:rPr>
          <w:bCs/>
          <w:sz w:val="28"/>
          <w:szCs w:val="28"/>
        </w:rPr>
        <w:t>грамматические таблицы.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компьютер, интерактивная доска, аудиосистема.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</w:t>
      </w:r>
      <w:proofErr w:type="gramStart"/>
      <w:r>
        <w:rPr>
          <w:bCs/>
          <w:sz w:val="28"/>
          <w:szCs w:val="28"/>
        </w:rPr>
        <w:t>ео и ау</w:t>
      </w:r>
      <w:proofErr w:type="gramEnd"/>
      <w:r>
        <w:rPr>
          <w:bCs/>
          <w:sz w:val="28"/>
          <w:szCs w:val="28"/>
        </w:rPr>
        <w:t>дио - материалы:</w:t>
      </w:r>
      <w:r>
        <w:rPr>
          <w:b/>
          <w:bCs/>
          <w:sz w:val="28"/>
          <w:szCs w:val="28"/>
        </w:rPr>
        <w:t xml:space="preserve">  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Записи учебных тестов, песен, упражнений; поэтических сборников.</w:t>
      </w:r>
    </w:p>
    <w:p w:rsidR="00A1563A" w:rsidRDefault="006A7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Фильмы на английском языке.</w:t>
      </w: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3.2. Информационное обес</w:t>
      </w:r>
      <w:r>
        <w:rPr>
          <w:b/>
          <w:sz w:val="28"/>
          <w:szCs w:val="28"/>
        </w:rPr>
        <w:t xml:space="preserve">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1563A" w:rsidRDefault="00A156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A1563A" w:rsidRDefault="006A7D1E">
      <w:pPr>
        <w:numPr>
          <w:ilvl w:val="0"/>
          <w:numId w:val="2"/>
        </w:numPr>
        <w:tabs>
          <w:tab w:val="left" w:pos="6720"/>
        </w:tabs>
        <w:ind w:firstLineChars="400" w:firstLine="1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10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др.-10-е изд.-М.: Просвещение, 2021.</w:t>
      </w:r>
    </w:p>
    <w:p w:rsidR="00A1563A" w:rsidRDefault="006A7D1E">
      <w:pPr>
        <w:numPr>
          <w:ilvl w:val="0"/>
          <w:numId w:val="2"/>
        </w:numPr>
        <w:tabs>
          <w:tab w:val="left" w:pos="6720"/>
        </w:tabs>
        <w:ind w:firstLineChars="400" w:firstLine="1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11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др.-10-е изд.-М.: Просвещение, 2021.</w:t>
      </w:r>
    </w:p>
    <w:p w:rsidR="00A1563A" w:rsidRDefault="006A7D1E">
      <w:pPr>
        <w:numPr>
          <w:ilvl w:val="0"/>
          <w:numId w:val="2"/>
        </w:numPr>
        <w:tabs>
          <w:tab w:val="left" w:pos="6720"/>
        </w:tabs>
        <w:ind w:firstLineChars="400" w:firstLine="1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10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др.-9-е изд.-М.: Просвещение,</w:t>
      </w:r>
      <w:r>
        <w:rPr>
          <w:sz w:val="28"/>
          <w:szCs w:val="28"/>
          <w:lang w:eastAsia="en-US"/>
        </w:rPr>
        <w:t xml:space="preserve"> 2020.</w:t>
      </w:r>
    </w:p>
    <w:p w:rsidR="00A1563A" w:rsidRDefault="006A7D1E">
      <w:pPr>
        <w:numPr>
          <w:ilvl w:val="0"/>
          <w:numId w:val="2"/>
        </w:numPr>
        <w:tabs>
          <w:tab w:val="left" w:pos="6720"/>
        </w:tabs>
        <w:ind w:firstLineChars="400" w:firstLine="1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11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др.-9-е изд.-М.: Просвещение, 2020.</w:t>
      </w:r>
    </w:p>
    <w:p w:rsidR="00A1563A" w:rsidRDefault="006A7D1E">
      <w:pPr>
        <w:numPr>
          <w:ilvl w:val="0"/>
          <w:numId w:val="2"/>
        </w:numPr>
        <w:tabs>
          <w:tab w:val="left" w:pos="6720"/>
        </w:tabs>
        <w:ind w:firstLineChars="400" w:firstLine="1120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Голицынский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>Ю</w:t>
      </w:r>
      <w:r>
        <w:rPr>
          <w:sz w:val="28"/>
          <w:szCs w:val="28"/>
          <w:lang w:val="en-US" w:eastAsia="en-US"/>
        </w:rPr>
        <w:t>.</w:t>
      </w:r>
      <w:r>
        <w:rPr>
          <w:sz w:val="28"/>
          <w:szCs w:val="28"/>
          <w:lang w:eastAsia="en-US"/>
        </w:rPr>
        <w:t>Б</w:t>
      </w:r>
      <w:r>
        <w:rPr>
          <w:sz w:val="28"/>
          <w:szCs w:val="28"/>
          <w:lang w:val="en-US" w:eastAsia="en-US"/>
        </w:rPr>
        <w:t xml:space="preserve">. Spoken </w:t>
      </w:r>
      <w:proofErr w:type="spellStart"/>
      <w:r>
        <w:rPr>
          <w:sz w:val="28"/>
          <w:szCs w:val="28"/>
          <w:lang w:val="en-US" w:eastAsia="en-US"/>
        </w:rPr>
        <w:t>Enqlish</w:t>
      </w:r>
      <w:proofErr w:type="spellEnd"/>
      <w:r>
        <w:rPr>
          <w:sz w:val="28"/>
          <w:szCs w:val="28"/>
          <w:lang w:val="en-US" w:eastAsia="en-US"/>
        </w:rPr>
        <w:t xml:space="preserve">. </w:t>
      </w:r>
      <w:r>
        <w:rPr>
          <w:sz w:val="28"/>
          <w:szCs w:val="28"/>
          <w:lang w:eastAsia="en-US"/>
        </w:rPr>
        <w:t xml:space="preserve">Пособие для разговорной речи. – 2-е изд., </w:t>
      </w:r>
      <w:proofErr w:type="spellStart"/>
      <w:r>
        <w:rPr>
          <w:sz w:val="28"/>
          <w:szCs w:val="28"/>
          <w:lang w:eastAsia="en-US"/>
        </w:rPr>
        <w:t>испр</w:t>
      </w:r>
      <w:proofErr w:type="spellEnd"/>
      <w:r>
        <w:rPr>
          <w:sz w:val="28"/>
          <w:szCs w:val="28"/>
          <w:lang w:eastAsia="en-US"/>
        </w:rPr>
        <w:t xml:space="preserve">. - СПб: «Каро»,2019 </w:t>
      </w:r>
    </w:p>
    <w:p w:rsidR="00A1563A" w:rsidRDefault="006A7D1E">
      <w:pPr>
        <w:numPr>
          <w:ilvl w:val="0"/>
          <w:numId w:val="2"/>
        </w:numPr>
        <w:tabs>
          <w:tab w:val="left" w:pos="6720"/>
        </w:tabs>
        <w:ind w:firstLineChars="400" w:firstLine="1120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Агабекян</w:t>
      </w:r>
      <w:proofErr w:type="spellEnd"/>
      <w:r>
        <w:rPr>
          <w:sz w:val="28"/>
          <w:szCs w:val="28"/>
          <w:lang w:eastAsia="en-US"/>
        </w:rPr>
        <w:t xml:space="preserve"> И.П. </w:t>
      </w:r>
      <w:r>
        <w:rPr>
          <w:sz w:val="28"/>
          <w:szCs w:val="28"/>
          <w:lang w:eastAsia="en-US"/>
        </w:rPr>
        <w:t>Английский язык. Учебное пособие для СПО.  – 4е изд. - Ростов н</w:t>
      </w:r>
      <w:proofErr w:type="gramStart"/>
      <w:r>
        <w:rPr>
          <w:sz w:val="28"/>
          <w:szCs w:val="28"/>
          <w:lang w:eastAsia="en-US"/>
        </w:rPr>
        <w:t>/Д</w:t>
      </w:r>
      <w:proofErr w:type="gramEnd"/>
      <w:r>
        <w:rPr>
          <w:sz w:val="28"/>
          <w:szCs w:val="28"/>
          <w:lang w:eastAsia="en-US"/>
        </w:rPr>
        <w:t>, «Феникс», 2020</w:t>
      </w:r>
    </w:p>
    <w:p w:rsidR="00A1563A" w:rsidRDefault="006A7D1E">
      <w:pPr>
        <w:numPr>
          <w:ilvl w:val="0"/>
          <w:numId w:val="2"/>
        </w:numPr>
        <w:ind w:firstLineChars="400" w:firstLine="1120"/>
        <w:rPr>
          <w:sz w:val="28"/>
          <w:szCs w:val="28"/>
        </w:rPr>
      </w:pPr>
      <w:proofErr w:type="spellStart"/>
      <w:r>
        <w:rPr>
          <w:sz w:val="28"/>
          <w:szCs w:val="28"/>
        </w:rPr>
        <w:t>Агабекян</w:t>
      </w:r>
      <w:proofErr w:type="spellEnd"/>
      <w:r>
        <w:rPr>
          <w:sz w:val="28"/>
          <w:szCs w:val="28"/>
        </w:rPr>
        <w:t xml:space="preserve"> И.П. Английский язык. Учебное пособие для СПО. 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, «Феникс», 2019</w:t>
      </w:r>
    </w:p>
    <w:p w:rsidR="00A1563A" w:rsidRDefault="00A1563A">
      <w:pPr>
        <w:jc w:val="both"/>
        <w:rPr>
          <w:bCs/>
          <w:sz w:val="28"/>
          <w:szCs w:val="28"/>
        </w:rPr>
      </w:pPr>
    </w:p>
    <w:p w:rsidR="00A1563A" w:rsidRDefault="006A7D1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  <w:r>
        <w:rPr>
          <w:bCs/>
          <w:sz w:val="28"/>
          <w:szCs w:val="28"/>
        </w:rPr>
        <w:t xml:space="preserve"> 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Бонк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Котий</w:t>
      </w:r>
      <w:proofErr w:type="spellEnd"/>
      <w:r>
        <w:rPr>
          <w:sz w:val="28"/>
          <w:szCs w:val="28"/>
        </w:rPr>
        <w:t xml:space="preserve"> Г.А. Учебник английского языка. В 2-х частях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Переиздание.-М.: «Деконт»,2003.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Голицинский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Ю.Б.Spoken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>: Пособие по разговорной речи.- СПБ.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Каро</w:t>
      </w:r>
      <w:proofErr w:type="spellEnd"/>
      <w:r>
        <w:rPr>
          <w:sz w:val="28"/>
          <w:szCs w:val="28"/>
        </w:rPr>
        <w:t>», 2005.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Беляцкая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Talks on Art. </w:t>
      </w:r>
      <w:r>
        <w:rPr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Беляцкая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>. Engli</w:t>
      </w:r>
      <w:r>
        <w:rPr>
          <w:sz w:val="28"/>
          <w:szCs w:val="28"/>
          <w:lang w:val="en-US"/>
        </w:rPr>
        <w:t xml:space="preserve">sh for art students. </w:t>
      </w:r>
      <w:r>
        <w:rPr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Богацкий</w:t>
      </w:r>
      <w:proofErr w:type="spellEnd"/>
      <w:r>
        <w:rPr>
          <w:sz w:val="28"/>
          <w:szCs w:val="28"/>
        </w:rPr>
        <w:t xml:space="preserve"> И.А. Бизне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курс английского языка.- 4-е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., М.: «Айрис-пресс»,1997.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Домбаян</w:t>
      </w:r>
      <w:proofErr w:type="spellEnd"/>
      <w:r>
        <w:rPr>
          <w:sz w:val="28"/>
          <w:szCs w:val="28"/>
        </w:rPr>
        <w:t xml:space="preserve"> Е.И. Английский для художников и </w:t>
      </w:r>
      <w:proofErr w:type="spellStart"/>
      <w:r>
        <w:rPr>
          <w:sz w:val="28"/>
          <w:szCs w:val="28"/>
        </w:rPr>
        <w:t>галеристов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М.: 2000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Домбаян</w:t>
      </w:r>
      <w:proofErr w:type="spellEnd"/>
      <w:r>
        <w:rPr>
          <w:sz w:val="28"/>
          <w:szCs w:val="28"/>
        </w:rPr>
        <w:t xml:space="preserve"> Е.И. Как стать богаче в </w:t>
      </w:r>
      <w:proofErr w:type="gramStart"/>
      <w:r>
        <w:rPr>
          <w:sz w:val="28"/>
          <w:szCs w:val="28"/>
        </w:rPr>
        <w:t>арт</w:t>
      </w:r>
      <w:proofErr w:type="gramEnd"/>
      <w:r>
        <w:rPr>
          <w:sz w:val="28"/>
          <w:szCs w:val="28"/>
        </w:rPr>
        <w:t xml:space="preserve"> – бизнесе: Английский для художников и </w:t>
      </w:r>
      <w:proofErr w:type="spellStart"/>
      <w:r>
        <w:rPr>
          <w:sz w:val="28"/>
          <w:szCs w:val="28"/>
        </w:rPr>
        <w:t>галеристов</w:t>
      </w:r>
      <w:proofErr w:type="spellEnd"/>
      <w:r>
        <w:rPr>
          <w:sz w:val="28"/>
          <w:szCs w:val="28"/>
        </w:rPr>
        <w:t xml:space="preserve">.- М.: </w:t>
      </w:r>
      <w:proofErr w:type="spellStart"/>
      <w:r>
        <w:rPr>
          <w:sz w:val="28"/>
          <w:szCs w:val="28"/>
        </w:rPr>
        <w:t>Добросвет</w:t>
      </w:r>
      <w:proofErr w:type="spellEnd"/>
      <w:r>
        <w:rPr>
          <w:sz w:val="28"/>
          <w:szCs w:val="28"/>
        </w:rPr>
        <w:t xml:space="preserve"> – 2000.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Мюллер В.К. Учебный англо-русский словарь. 120 000 слов. М.: «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 xml:space="preserve">», 2007 и др. года изд. 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Программы. Иностранные языки. 9-11 классы. М.</w:t>
      </w:r>
      <w:r>
        <w:rPr>
          <w:sz w:val="28"/>
          <w:szCs w:val="28"/>
        </w:rPr>
        <w:t>: «Просвещение», 1997.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Сивергина</w:t>
      </w:r>
      <w:proofErr w:type="spellEnd"/>
      <w:r>
        <w:rPr>
          <w:sz w:val="28"/>
          <w:szCs w:val="28"/>
        </w:rPr>
        <w:t xml:space="preserve"> О.В. От азов к совершенству. Курс английского языка. М.: «Высшая школа», 2002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Числова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English for humanities. </w:t>
      </w:r>
      <w:r>
        <w:rPr>
          <w:sz w:val="28"/>
          <w:szCs w:val="28"/>
        </w:rPr>
        <w:t xml:space="preserve">Английский язык для гуманитариев. Учебник для студентов неязыковых специальностей. Ростов – на – Дону: </w:t>
      </w:r>
      <w:r>
        <w:rPr>
          <w:sz w:val="28"/>
          <w:szCs w:val="28"/>
        </w:rPr>
        <w:t>«Феникс»,1999.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издания к учебникам - Учебник английского языка для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базовый уровень/В.Г. Тимофеев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” – серия журналов по дизайну среды.</w:t>
      </w:r>
    </w:p>
    <w:p w:rsidR="00A1563A" w:rsidRDefault="006A7D1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Virginia Evans. Enterprise Listening Tests. </w:t>
      </w:r>
      <w:proofErr w:type="spellStart"/>
      <w:r>
        <w:rPr>
          <w:sz w:val="28"/>
          <w:szCs w:val="28"/>
        </w:rPr>
        <w:t>Express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Publishing</w:t>
      </w:r>
      <w:proofErr w:type="spellEnd"/>
      <w:r>
        <w:rPr>
          <w:sz w:val="28"/>
          <w:szCs w:val="28"/>
        </w:rPr>
        <w:t>, 2005.</w:t>
      </w:r>
    </w:p>
    <w:p w:rsidR="00A1563A" w:rsidRDefault="00A1563A">
      <w:pPr>
        <w:jc w:val="both"/>
        <w:rPr>
          <w:sz w:val="28"/>
          <w:szCs w:val="28"/>
        </w:rPr>
      </w:pPr>
    </w:p>
    <w:p w:rsidR="00A1563A" w:rsidRDefault="00A1563A">
      <w:pPr>
        <w:ind w:left="720"/>
        <w:jc w:val="both"/>
        <w:rPr>
          <w:sz w:val="28"/>
          <w:szCs w:val="28"/>
        </w:rPr>
      </w:pPr>
    </w:p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/>
    <w:p w:rsidR="00A1563A" w:rsidRDefault="00A1563A">
      <w:pPr>
        <w:sectPr w:rsidR="00A156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 «иностранный язык»</w:t>
      </w:r>
    </w:p>
    <w:p w:rsidR="00A1563A" w:rsidRDefault="00A156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A1563A" w:rsidRDefault="006A7D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«ОД.01.01. Иностранный язык» осуществляется преподавателем в процессе проведения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(прослушивания)</w:t>
      </w:r>
      <w:r>
        <w:rPr>
          <w:sz w:val="28"/>
          <w:szCs w:val="28"/>
        </w:rPr>
        <w:t xml:space="preserve">,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A1563A" w:rsidRDefault="00A1563A"/>
    <w:tbl>
      <w:tblPr>
        <w:tblpPr w:leftFromText="180" w:rightFromText="180" w:vertAnchor="text" w:horzAnchor="page" w:tblpX="1885" w:tblpY="6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A15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A1563A" w:rsidRDefault="006A7D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3A" w:rsidRDefault="006A7D1E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15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jc w:val="both"/>
              <w:rPr>
                <w:b/>
              </w:rPr>
            </w:pPr>
            <w:r>
              <w:rPr>
                <w:b/>
              </w:rPr>
              <w:t xml:space="preserve">умения: </w:t>
            </w:r>
          </w:p>
          <w:p w:rsidR="00A1563A" w:rsidRDefault="006A7D1E">
            <w:pPr>
              <w:jc w:val="both"/>
            </w:pPr>
            <w:r>
              <w:t xml:space="preserve">вести беседу на иностранном языке в </w:t>
            </w:r>
            <w:r>
              <w:t>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A1563A" w:rsidRDefault="006A7D1E">
            <w:pPr>
              <w:jc w:val="both"/>
            </w:pPr>
            <w:r>
              <w:t>рассказать о себе, своей семье, друзьях, своих интересах и планах на будущее, сообщать краткие сведения о своей стра</w:t>
            </w:r>
            <w:r>
              <w:t xml:space="preserve">не и стране изучаемого языка на иностранном языке; </w:t>
            </w:r>
          </w:p>
          <w:p w:rsidR="00A1563A" w:rsidRDefault="006A7D1E">
            <w:pPr>
              <w:jc w:val="both"/>
            </w:pPr>
            <w:r>
      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>
              <w:t>прочитанному</w:t>
            </w:r>
            <w:proofErr w:type="gramEnd"/>
            <w:r>
              <w:t xml:space="preserve"> и услыш</w:t>
            </w:r>
            <w:r>
              <w:t xml:space="preserve">анному, кратко характеризовать персонаж на иностранном языке; </w:t>
            </w:r>
          </w:p>
          <w:p w:rsidR="00A1563A" w:rsidRDefault="006A7D1E">
            <w:pPr>
              <w:jc w:val="both"/>
            </w:pPr>
            <w: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</w:t>
            </w:r>
            <w:r>
              <w:t xml:space="preserve">вные факты в тексте, опуская второстепенные; </w:t>
            </w:r>
          </w:p>
          <w:p w:rsidR="00A1563A" w:rsidRDefault="006A7D1E">
            <w:pPr>
              <w:jc w:val="both"/>
            </w:pPr>
            <w:r>
      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      </w:r>
          </w:p>
          <w:p w:rsidR="00A1563A" w:rsidRDefault="006A7D1E">
            <w:pPr>
              <w:jc w:val="both"/>
            </w:pPr>
            <w:r>
              <w:t>используя различные приемы смысловой перера</w:t>
            </w:r>
            <w:r>
              <w:t xml:space="preserve">ботки текста (языковую догадку, анализ, выборочный перевод), оценивать полученную информацию, выражать свое мнение на иностранном языке; </w:t>
            </w:r>
          </w:p>
          <w:p w:rsidR="00A1563A" w:rsidRDefault="006A7D1E">
            <w:pPr>
              <w:jc w:val="both"/>
            </w:pPr>
            <w:r>
              <w:t xml:space="preserve">читать текст на иностранном языке с выборочным пониманием нужной или интересующей информации; </w:t>
            </w:r>
          </w:p>
          <w:p w:rsidR="00A1563A" w:rsidRDefault="006A7D1E">
            <w:pPr>
              <w:jc w:val="both"/>
            </w:pPr>
            <w:r>
              <w:t xml:space="preserve">ориентироваться в </w:t>
            </w:r>
            <w:proofErr w:type="gramStart"/>
            <w:r>
              <w:t>инояз</w:t>
            </w:r>
            <w:r>
              <w:t>ычном</w:t>
            </w:r>
            <w:proofErr w:type="gramEnd"/>
            <w:r>
              <w:t xml:space="preserve">  письменном и </w:t>
            </w:r>
            <w:proofErr w:type="spellStart"/>
            <w:r>
              <w:t>аудиотексте</w:t>
            </w:r>
            <w:proofErr w:type="spellEnd"/>
            <w:r>
              <w:t xml:space="preserve">: определять его содержание по заголовку, выделять основную информацию; </w:t>
            </w:r>
          </w:p>
          <w:p w:rsidR="00A1563A" w:rsidRDefault="006A7D1E">
            <w:pPr>
              <w:jc w:val="both"/>
            </w:pPr>
            <w:r>
              <w:lastRenderedPageBreak/>
              <w:t xml:space="preserve">использовать двуязычный словарь; </w:t>
            </w:r>
          </w:p>
          <w:p w:rsidR="00A1563A" w:rsidRDefault="006A7D1E">
            <w:pPr>
              <w:jc w:val="both"/>
            </w:pPr>
            <w:r>
              <w:t xml:space="preserve">использовать переспрос, перифраз, синонимичные средства, языковую догадку в процессе устного и письменного общения на </w:t>
            </w:r>
            <w:r>
              <w:t>иностранном языке;</w:t>
            </w:r>
          </w:p>
          <w:p w:rsidR="00A1563A" w:rsidRDefault="006A7D1E">
            <w:pPr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A1563A" w:rsidRDefault="006A7D1E">
            <w:pPr>
              <w:jc w:val="both"/>
            </w:pPr>
            <w:r>
              <w:t>основные значения изученных лексических единиц (слов, словосочетаний); основные способы словообразования в иностранном языке</w:t>
            </w:r>
          </w:p>
          <w:p w:rsidR="00A1563A" w:rsidRDefault="006A7D1E">
            <w:pPr>
              <w:jc w:val="both"/>
            </w:pPr>
            <w:r>
              <w:t xml:space="preserve">основные нормы речевого этикета, принятые в стране изучаемого языка; </w:t>
            </w:r>
          </w:p>
          <w:p w:rsidR="00A1563A" w:rsidRDefault="006A7D1E">
            <w:pPr>
              <w:jc w:val="both"/>
            </w:pPr>
            <w:r>
              <w:t xml:space="preserve">признаки изученных грамматических </w:t>
            </w:r>
            <w:r>
              <w:t xml:space="preserve">явлений иностранного языка; </w:t>
            </w:r>
          </w:p>
          <w:p w:rsidR="00A1563A" w:rsidRDefault="006A7D1E">
            <w:pPr>
              <w:jc w:val="both"/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A1563A" w:rsidRDefault="006A7D1E">
            <w:pPr>
              <w:jc w:val="both"/>
            </w:pPr>
            <w:r>
              <w:t xml:space="preserve">о роли владения иностранными языками в современном мире, особенностях образа жизни, быта, культуры </w:t>
            </w:r>
            <w:r>
              <w:t>стран изучаемого языка</w:t>
            </w:r>
          </w:p>
          <w:p w:rsidR="00A1563A" w:rsidRDefault="00A1563A">
            <w:pPr>
              <w:jc w:val="both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3A" w:rsidRDefault="006A7D1E">
            <w:pPr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 xml:space="preserve">рубежный контроль (по итогам изучения раздела):  устный опрос, </w:t>
            </w:r>
            <w:proofErr w:type="spellStart"/>
            <w:r>
              <w:rPr>
                <w:bCs/>
              </w:rPr>
              <w:t>аудирование</w:t>
            </w:r>
            <w:proofErr w:type="spellEnd"/>
            <w:r>
              <w:rPr>
                <w:bCs/>
              </w:rPr>
              <w:t>, контроль монологического высказывания, лексико-грамматический тест.</w:t>
            </w: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 xml:space="preserve">итоговый контроль: контрольная </w:t>
            </w:r>
            <w:r>
              <w:rPr>
                <w:bCs/>
              </w:rPr>
              <w:t>работа по итогам обучения 1 семестра.</w:t>
            </w:r>
          </w:p>
          <w:p w:rsidR="00A1563A" w:rsidRDefault="00A1563A">
            <w:pPr>
              <w:rPr>
                <w:bCs/>
              </w:rPr>
            </w:pP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A1563A" w:rsidRDefault="006A7D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семестр)</w:t>
            </w:r>
          </w:p>
          <w:p w:rsidR="00A1563A" w:rsidRDefault="006A7D1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jc w:val="both"/>
              <w:rPr>
                <w:bCs/>
              </w:rPr>
            </w:pPr>
          </w:p>
          <w:p w:rsidR="00A1563A" w:rsidRDefault="00A1563A">
            <w:pPr>
              <w:rPr>
                <w:bCs/>
              </w:rPr>
            </w:pPr>
          </w:p>
          <w:p w:rsidR="00A1563A" w:rsidRDefault="00A1563A">
            <w:pPr>
              <w:rPr>
                <w:bCs/>
              </w:rPr>
            </w:pPr>
          </w:p>
          <w:p w:rsidR="00A1563A" w:rsidRDefault="00A1563A">
            <w:pPr>
              <w:rPr>
                <w:bCs/>
              </w:rPr>
            </w:pPr>
          </w:p>
          <w:p w:rsidR="00A1563A" w:rsidRDefault="00A1563A">
            <w:pPr>
              <w:rPr>
                <w:bCs/>
              </w:rPr>
            </w:pPr>
          </w:p>
          <w:p w:rsidR="00A1563A" w:rsidRDefault="00A1563A">
            <w:pPr>
              <w:rPr>
                <w:bCs/>
              </w:rPr>
            </w:pP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 xml:space="preserve">рубежный контроль (по </w:t>
            </w:r>
            <w:r>
              <w:rPr>
                <w:bCs/>
              </w:rPr>
              <w:t xml:space="preserve">итогам изучения раздела):  устный опрос, </w:t>
            </w:r>
            <w:proofErr w:type="spellStart"/>
            <w:r>
              <w:rPr>
                <w:bCs/>
              </w:rPr>
              <w:t>аудирование</w:t>
            </w:r>
            <w:proofErr w:type="spellEnd"/>
            <w:r>
              <w:rPr>
                <w:bCs/>
              </w:rPr>
              <w:t>, контроль монологического высказывания, лексико-грамматический тест.</w:t>
            </w: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:rsidR="00A1563A" w:rsidRDefault="00A1563A">
            <w:pPr>
              <w:rPr>
                <w:bCs/>
              </w:rPr>
            </w:pPr>
          </w:p>
          <w:p w:rsidR="00A1563A" w:rsidRDefault="006A7D1E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A1563A" w:rsidRDefault="006A7D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</w:t>
            </w:r>
            <w:r>
              <w:rPr>
                <w:bCs/>
                <w:color w:val="000000"/>
              </w:rPr>
              <w:t xml:space="preserve">сико-грамматического теста (2 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семестр)</w:t>
            </w:r>
          </w:p>
          <w:p w:rsidR="00A1563A" w:rsidRDefault="00A1563A">
            <w:pPr>
              <w:jc w:val="both"/>
              <w:rPr>
                <w:bCs/>
              </w:rPr>
            </w:pPr>
          </w:p>
        </w:tc>
      </w:tr>
    </w:tbl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1563A" w:rsidRDefault="00A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A1563A" w:rsidRDefault="00A1563A"/>
    <w:p w:rsidR="00A1563A" w:rsidRDefault="00A1563A"/>
    <w:p w:rsidR="00A1563A" w:rsidRDefault="00A1563A"/>
    <w:p w:rsidR="00A1563A" w:rsidRDefault="00A1563A"/>
    <w:sectPr w:rsidR="00A1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1E" w:rsidRDefault="006A7D1E">
      <w:r>
        <w:separator/>
      </w:r>
    </w:p>
  </w:endnote>
  <w:endnote w:type="continuationSeparator" w:id="0">
    <w:p w:rsidR="006A7D1E" w:rsidRDefault="006A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3A" w:rsidRDefault="006A7D1E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1563A" w:rsidRDefault="00A1563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3A" w:rsidRDefault="006A7D1E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0622E">
      <w:rPr>
        <w:rStyle w:val="af0"/>
        <w:noProof/>
      </w:rPr>
      <w:t>18</w:t>
    </w:r>
    <w:r>
      <w:rPr>
        <w:rStyle w:val="af0"/>
      </w:rPr>
      <w:fldChar w:fldCharType="end"/>
    </w:r>
  </w:p>
  <w:p w:rsidR="00A1563A" w:rsidRDefault="00A1563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1E" w:rsidRDefault="006A7D1E">
      <w:r>
        <w:separator/>
      </w:r>
    </w:p>
  </w:footnote>
  <w:footnote w:type="continuationSeparator" w:id="0">
    <w:p w:rsidR="006A7D1E" w:rsidRDefault="006A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886BA"/>
    <w:multiLevelType w:val="singleLevel"/>
    <w:tmpl w:val="377886B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41E"/>
    <w:rsid w:val="00095394"/>
    <w:rsid w:val="000F7926"/>
    <w:rsid w:val="001544B5"/>
    <w:rsid w:val="001A5020"/>
    <w:rsid w:val="0020622E"/>
    <w:rsid w:val="0026535D"/>
    <w:rsid w:val="00283482"/>
    <w:rsid w:val="004D541E"/>
    <w:rsid w:val="00626FB1"/>
    <w:rsid w:val="006A7D1E"/>
    <w:rsid w:val="00737405"/>
    <w:rsid w:val="008B14E4"/>
    <w:rsid w:val="00901031"/>
    <w:rsid w:val="00930D44"/>
    <w:rsid w:val="0097512C"/>
    <w:rsid w:val="00A1563A"/>
    <w:rsid w:val="00B115BD"/>
    <w:rsid w:val="00B92742"/>
    <w:rsid w:val="00B96976"/>
    <w:rsid w:val="00C12306"/>
    <w:rsid w:val="00C12DF0"/>
    <w:rsid w:val="00D852A5"/>
    <w:rsid w:val="00D85ACB"/>
    <w:rsid w:val="00EE650E"/>
    <w:rsid w:val="00F71FDA"/>
    <w:rsid w:val="37585485"/>
    <w:rsid w:val="3F23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9">
    <w:name w:val="Emphasis"/>
    <w:qFormat/>
    <w:rPr>
      <w:i/>
      <w:iCs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</w:pPr>
  </w:style>
  <w:style w:type="paragraph" w:styleId="ae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f">
    <w:name w:val="Normal (Web)"/>
    <w:basedOn w:val="a"/>
    <w:qFormat/>
    <w:pPr>
      <w:spacing w:before="100" w:beforeAutospacing="1" w:after="100" w:afterAutospacing="1"/>
    </w:pPr>
  </w:style>
  <w:style w:type="character" w:styleId="af0">
    <w:name w:val="page number"/>
    <w:basedOn w:val="a0"/>
  </w:style>
  <w:style w:type="character" w:styleId="af1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Верх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ascii="Times New Roman" w:eastAsia="Times New Roman" w:hAnsi="Times New Roman" w:cs="Times New Roman"/>
      <w:b/>
      <w:sz w:val="32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4922</Words>
  <Characters>28057</Characters>
  <Application>Microsoft Office Word</Application>
  <DocSecurity>0</DocSecurity>
  <Lines>233</Lines>
  <Paragraphs>65</Paragraphs>
  <ScaleCrop>false</ScaleCrop>
  <Company>Grizli777</Company>
  <LinksUpToDate>false</LinksUpToDate>
  <CharactersWithSpaces>32914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Economist</cp:lastModifiedBy>
  <cp:revision>10</cp:revision>
  <cp:lastPrinted>2018-06-14T15:50:00Z</cp:lastPrinted>
  <dcterms:created xsi:type="dcterms:W3CDTF">2018-06-14T09:46:00Z</dcterms:created>
  <dcterms:modified xsi:type="dcterms:W3CDTF">2025-01-17T10:19:00Z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0FF3844407F74F2F9C46AF600DD2ACDB_12</vt:lpwstr>
  </property>
</Properties>
</file>