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</w:pPr>
      <w:r>
        <w:t xml:space="preserve">Приложение к ППССЗ 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right"/>
      </w:pPr>
      <w:r>
        <w:t>по специальности 54.02.07 Скульптура</w:t>
      </w: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М.Б.Грекова»</w:t>
      </w: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jc w:val="center"/>
        <w:rPr>
          <w:sz w:val="28"/>
          <w:szCs w:val="28"/>
        </w:rPr>
      </w:pPr>
    </w:p>
    <w:p w:rsidR="00A004E8" w:rsidRDefault="00A004E8">
      <w:pPr>
        <w:rPr>
          <w:sz w:val="28"/>
          <w:szCs w:val="28"/>
        </w:rPr>
      </w:pPr>
    </w:p>
    <w:p w:rsidR="00A004E8" w:rsidRDefault="004D54CB">
      <w:pPr>
        <w:jc w:val="center"/>
      </w:pPr>
      <w:r>
        <w:rPr>
          <w:b/>
          <w:sz w:val="40"/>
          <w:szCs w:val="40"/>
        </w:rPr>
        <w:t>РАБОЧАЯ ПРОГРАММА</w:t>
      </w:r>
    </w:p>
    <w:p w:rsidR="00A004E8" w:rsidRDefault="00A004E8">
      <w:pPr>
        <w:jc w:val="center"/>
        <w:rPr>
          <w:b/>
          <w:sz w:val="28"/>
          <w:szCs w:val="28"/>
        </w:rPr>
      </w:pPr>
    </w:p>
    <w:p w:rsidR="00A004E8" w:rsidRDefault="004D54CB">
      <w:pPr>
        <w:pStyle w:val="ac"/>
        <w:spacing w:after="0"/>
        <w:ind w:left="0"/>
        <w:jc w:val="center"/>
      </w:pPr>
      <w:r>
        <w:rPr>
          <w:b/>
          <w:sz w:val="28"/>
          <w:szCs w:val="28"/>
        </w:rPr>
        <w:t>учебной дисциплины «ОП.02 Скульптура»</w:t>
      </w:r>
      <w:r>
        <w:rPr>
          <w:b/>
          <w:sz w:val="28"/>
        </w:rPr>
        <w:t xml:space="preserve"> </w:t>
      </w:r>
    </w:p>
    <w:p w:rsidR="00A004E8" w:rsidRDefault="004D54CB">
      <w:pPr>
        <w:pStyle w:val="ac"/>
        <w:spacing w:after="0"/>
        <w:ind w:left="0"/>
        <w:jc w:val="center"/>
      </w:pPr>
      <w:r>
        <w:rPr>
          <w:b/>
          <w:sz w:val="28"/>
        </w:rPr>
        <w:t>основной профессиональной образовательной программы</w:t>
      </w:r>
    </w:p>
    <w:p w:rsidR="00A004E8" w:rsidRDefault="004D54CB">
      <w:pPr>
        <w:jc w:val="center"/>
      </w:pPr>
      <w:r>
        <w:rPr>
          <w:b/>
          <w:sz w:val="28"/>
          <w:szCs w:val="28"/>
        </w:rPr>
        <w:t>по специальности 54.02.07 Скульптура</w:t>
      </w: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sz w:val="28"/>
          <w:szCs w:val="28"/>
        </w:rPr>
        <w:t>Ростов-на-Дону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sz w:val="28"/>
          <w:szCs w:val="28"/>
        </w:rPr>
        <w:t>2025</w:t>
      </w: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96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A004E8">
        <w:tc>
          <w:tcPr>
            <w:tcW w:w="4928" w:type="dxa"/>
            <w:shd w:val="clear" w:color="auto" w:fill="auto"/>
          </w:tcPr>
          <w:p w:rsidR="00A004E8" w:rsidRDefault="004D54CB">
            <w:r>
              <w:rPr>
                <w:sz w:val="28"/>
                <w:szCs w:val="28"/>
              </w:rPr>
              <w:t>Одобрена</w:t>
            </w:r>
          </w:p>
          <w:p w:rsidR="00A004E8" w:rsidRDefault="004D54CB"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A004E8" w:rsidRDefault="004D5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 общепрофессиональных и специальных дисциплин</w:t>
            </w:r>
          </w:p>
          <w:p w:rsidR="00A004E8" w:rsidRDefault="004D54C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Протокол №1</w:t>
            </w:r>
            <w:r>
              <w:rPr>
                <w:sz w:val="28"/>
                <w:szCs w:val="28"/>
                <w:lang w:eastAsia="ru-RU"/>
              </w:rPr>
              <w:br/>
              <w:t>от 01 сентября 2025г.</w:t>
            </w:r>
          </w:p>
          <w:p w:rsidR="00A004E8" w:rsidRDefault="004D54CB"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9557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shd w:val="clear" w:color="auto" w:fill="auto"/>
          </w:tcPr>
          <w:p w:rsidR="00A004E8" w:rsidRDefault="004D54CB"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A004E8" w:rsidRDefault="004D54CB">
            <w:r>
              <w:rPr>
                <w:sz w:val="28"/>
                <w:szCs w:val="28"/>
              </w:rPr>
              <w:t>государственного образовательного стандарта среднего профессионального образования по специальности 54.02.07 Скульптура</w:t>
            </w:r>
          </w:p>
          <w:p w:rsidR="00A004E8" w:rsidRDefault="004D54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rPr>
                <w:bCs/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A004E8">
        <w:tc>
          <w:tcPr>
            <w:tcW w:w="4928" w:type="dxa"/>
            <w:shd w:val="clear" w:color="auto" w:fill="auto"/>
          </w:tcPr>
          <w:p w:rsidR="00A004E8" w:rsidRDefault="00A004E8">
            <w:pPr>
              <w:ind w:right="-109"/>
            </w:pPr>
          </w:p>
        </w:tc>
        <w:tc>
          <w:tcPr>
            <w:tcW w:w="4643" w:type="dxa"/>
            <w:shd w:val="clear" w:color="auto" w:fill="auto"/>
          </w:tcPr>
          <w:p w:rsidR="00A004E8" w:rsidRDefault="00A004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</w:p>
        </w:tc>
      </w:tr>
      <w:tr w:rsidR="00A004E8">
        <w:tc>
          <w:tcPr>
            <w:tcW w:w="4928" w:type="dxa"/>
            <w:shd w:val="clear" w:color="auto" w:fill="auto"/>
          </w:tcPr>
          <w:p w:rsidR="00A004E8" w:rsidRDefault="00A004E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A004E8" w:rsidRDefault="00A004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rPr>
                <w:bCs/>
                <w:sz w:val="28"/>
                <w:szCs w:val="28"/>
              </w:rPr>
            </w:pPr>
          </w:p>
        </w:tc>
      </w:tr>
    </w:tbl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tbl>
      <w:tblPr>
        <w:tblpPr w:leftFromText="180" w:rightFromText="180" w:vertAnchor="text" w:tblpY="198"/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7620"/>
      </w:tblGrid>
      <w:tr w:rsidR="007A350F" w:rsidTr="00E22D39">
        <w:tc>
          <w:tcPr>
            <w:tcW w:w="1843" w:type="dxa"/>
            <w:shd w:val="clear" w:color="auto" w:fill="auto"/>
          </w:tcPr>
          <w:p w:rsidR="007A350F" w:rsidRDefault="007A350F" w:rsidP="00E22D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  <w:shd w:val="clear" w:color="auto" w:fill="auto"/>
          </w:tcPr>
          <w:p w:rsidR="007A350F" w:rsidRDefault="007A350F" w:rsidP="00E22D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</w:pPr>
            <w:r>
              <w:rPr>
                <w:sz w:val="28"/>
                <w:szCs w:val="28"/>
              </w:rPr>
              <w:t>Губарева-Муха Людмила Станиславовна, заведующая отделением скульптуры, преподаватель</w:t>
            </w:r>
            <w:r>
              <w:t xml:space="preserve"> </w:t>
            </w:r>
            <w:r w:rsidRPr="003014F9">
              <w:rPr>
                <w:sz w:val="28"/>
                <w:szCs w:val="28"/>
              </w:rPr>
              <w:t xml:space="preserve">общепрофессиональных </w:t>
            </w:r>
            <w:r>
              <w:rPr>
                <w:sz w:val="28"/>
                <w:szCs w:val="28"/>
              </w:rPr>
              <w:t>и специальных дисциплин РХУ имени М.Б. Грекова</w:t>
            </w:r>
          </w:p>
          <w:p w:rsidR="007A350F" w:rsidRDefault="007A350F" w:rsidP="00E22D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pacing w:val="-2"/>
          <w:sz w:val="28"/>
          <w:szCs w:val="28"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A350F" w:rsidRDefault="007A35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СОДЕРЖАНИЕ</w:t>
      </w:r>
    </w:p>
    <w:tbl>
      <w:tblPr>
        <w:tblpPr w:leftFromText="180" w:rightFromText="180" w:vertAnchor="text" w:horzAnchor="margin" w:tblpXSpec="center" w:tblpY="94"/>
        <w:tblW w:w="0" w:type="auto"/>
        <w:tblLayout w:type="fixed"/>
        <w:tblLook w:val="04A0" w:firstRow="1" w:lastRow="0" w:firstColumn="1" w:lastColumn="0" w:noHBand="0" w:noVBand="1"/>
      </w:tblPr>
      <w:tblGrid>
        <w:gridCol w:w="8080"/>
        <w:gridCol w:w="1241"/>
      </w:tblGrid>
      <w:tr w:rsidR="00A004E8">
        <w:tc>
          <w:tcPr>
            <w:tcW w:w="8080" w:type="dxa"/>
            <w:shd w:val="clear" w:color="auto" w:fill="auto"/>
          </w:tcPr>
          <w:p w:rsidR="00A004E8" w:rsidRDefault="00A004E8">
            <w:pPr>
              <w:pStyle w:val="1"/>
              <w:snapToGrid w:val="0"/>
              <w:spacing w:line="360" w:lineRule="auto"/>
              <w:ind w:left="284" w:firstLine="0"/>
              <w:jc w:val="both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  <w:tc>
          <w:tcPr>
            <w:tcW w:w="1241" w:type="dxa"/>
            <w:shd w:val="clear" w:color="auto" w:fill="auto"/>
          </w:tcPr>
          <w:p w:rsidR="00A004E8" w:rsidRDefault="004D54CB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004E8">
        <w:tc>
          <w:tcPr>
            <w:tcW w:w="8080" w:type="dxa"/>
            <w:shd w:val="clear" w:color="auto" w:fill="auto"/>
          </w:tcPr>
          <w:p w:rsidR="00A004E8" w:rsidRDefault="004D54CB">
            <w:pPr>
              <w:pStyle w:val="ac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A004E8" w:rsidRDefault="004D54CB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A004E8">
        <w:tc>
          <w:tcPr>
            <w:tcW w:w="8080" w:type="dxa"/>
            <w:shd w:val="clear" w:color="auto" w:fill="auto"/>
          </w:tcPr>
          <w:p w:rsidR="00A004E8" w:rsidRDefault="004D54CB">
            <w:pPr>
              <w:pStyle w:val="ac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Структура и содержание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A004E8" w:rsidRDefault="004D54CB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004E8">
        <w:trPr>
          <w:trHeight w:val="537"/>
        </w:trPr>
        <w:tc>
          <w:tcPr>
            <w:tcW w:w="8080" w:type="dxa"/>
            <w:shd w:val="clear" w:color="auto" w:fill="auto"/>
          </w:tcPr>
          <w:p w:rsidR="00A004E8" w:rsidRDefault="004D54CB">
            <w:pPr>
              <w:pStyle w:val="ac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A004E8" w:rsidRDefault="004D54CB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</w:tr>
      <w:tr w:rsidR="00A004E8">
        <w:tc>
          <w:tcPr>
            <w:tcW w:w="8080" w:type="dxa"/>
            <w:shd w:val="clear" w:color="auto" w:fill="auto"/>
          </w:tcPr>
          <w:p w:rsidR="00A004E8" w:rsidRDefault="004D54CB">
            <w:pPr>
              <w:pStyle w:val="ac"/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учебной дисциплины «Скульптура» </w:t>
            </w:r>
          </w:p>
        </w:tc>
        <w:tc>
          <w:tcPr>
            <w:tcW w:w="1241" w:type="dxa"/>
            <w:shd w:val="clear" w:color="auto" w:fill="auto"/>
          </w:tcPr>
          <w:p w:rsidR="00A004E8" w:rsidRDefault="004D54CB">
            <w:pPr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</w:tbl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004E8" w:rsidRDefault="00A0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004E8" w:rsidRDefault="00A004E8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A004E8" w:rsidRDefault="004D54CB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  <w:r>
        <w:t xml:space="preserve"> </w:t>
      </w:r>
      <w:r>
        <w:rPr>
          <w:b/>
          <w:sz w:val="28"/>
          <w:szCs w:val="28"/>
        </w:rPr>
        <w:t>«СКУЛЬПТУРА»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</w:pPr>
      <w:r>
        <w:rPr>
          <w:b/>
          <w:sz w:val="28"/>
          <w:szCs w:val="28"/>
        </w:rPr>
        <w:t>1.1. Область применения программы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54.02.07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Скульптура.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>
        <w:rPr>
          <w:sz w:val="28"/>
          <w:szCs w:val="28"/>
        </w:rPr>
        <w:t>Общепрофессиональная дисциплина ОП.02 Профессионального цикла П.00 обязательной части циклов ППССЗ по специальности 54.02.07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Скульптура.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Художник-скульптор,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bCs/>
          <w:sz w:val="28"/>
          <w:szCs w:val="28"/>
        </w:rPr>
        <w:t xml:space="preserve">общими компетенциями, </w:t>
      </w:r>
      <w:r>
        <w:rPr>
          <w:sz w:val="28"/>
          <w:szCs w:val="28"/>
        </w:rPr>
        <w:t>включающими в себя способность: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3. Решать проблемы, оценивать риски и принимать решения в нестандартных ситуациях.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Художник-скульптор</w:t>
      </w:r>
      <w:r>
        <w:rPr>
          <w:sz w:val="28"/>
          <w:szCs w:val="28"/>
        </w:rPr>
        <w:t xml:space="preserve">, преподаватель должен обладать </w:t>
      </w:r>
      <w:r>
        <w:rPr>
          <w:b/>
          <w:bCs/>
          <w:sz w:val="28"/>
          <w:szCs w:val="28"/>
        </w:rPr>
        <w:t>профессиональными компетенциями</w:t>
      </w:r>
      <w:r>
        <w:rPr>
          <w:sz w:val="28"/>
          <w:szCs w:val="28"/>
        </w:rPr>
        <w:t>, соответствующими основным видам профессиональной деятельности: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1.1. Изображать</w:t>
      </w:r>
      <w:r>
        <w:rPr>
          <w:sz w:val="28"/>
          <w:szCs w:val="28"/>
        </w:rPr>
        <w:tab/>
        <w:t xml:space="preserve"> человека</w:t>
      </w:r>
      <w:r>
        <w:rPr>
          <w:sz w:val="28"/>
          <w:szCs w:val="28"/>
        </w:rPr>
        <w:tab/>
        <w:t>и окружающую предметно-пространственную среду средствами академического рисунка и скульптуры.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lastRenderedPageBreak/>
        <w:t>ПК 1.2. Применять знания о закономерностях построения художественной формы и особенностях ее восприятия.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1.5. Использовать пластические и художественные свойства, способы обработки основных материалов, применяемых при создании произведений скульптуры.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1.6. Владеть различными техническими приемами выполнения скульптурных работ.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ПК 1.7. Находить новые образно-пластические решения для каждой творческой задачи.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В результате освоения дисциплины обучающийся должен</w:t>
      </w:r>
      <w:r>
        <w:rPr>
          <w:b/>
          <w:bCs/>
          <w:sz w:val="28"/>
          <w:szCs w:val="28"/>
        </w:rPr>
        <w:t xml:space="preserve"> иметь практический опыт: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sz w:val="28"/>
          <w:szCs w:val="28"/>
        </w:rPr>
        <w:t>последовательного ведения работы над композицией;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использования методов и приемов пластической обработки различных скульптурных материалов.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академической скульптуры;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использовать основные изобразительные техники и материалы.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</w:t>
      </w:r>
      <w:r>
        <w:rPr>
          <w:bCs/>
          <w:sz w:val="28"/>
          <w:szCs w:val="28"/>
        </w:rPr>
        <w:t xml:space="preserve">вариативной части цикла ППССЗ </w:t>
      </w:r>
      <w:r>
        <w:rPr>
          <w:sz w:val="28"/>
          <w:szCs w:val="28"/>
        </w:rPr>
        <w:t>обучающийся должен</w:t>
      </w:r>
      <w:r>
        <w:rPr>
          <w:b/>
          <w:sz w:val="28"/>
          <w:szCs w:val="28"/>
        </w:rPr>
        <w:t xml:space="preserve"> уметь: </w:t>
      </w:r>
      <w:r>
        <w:rPr>
          <w:sz w:val="28"/>
          <w:szCs w:val="28"/>
        </w:rPr>
        <w:t>технически умело выполнять эскиз и отдельные элементы в материале; находить новые образно-пластические решения для каждой творческой задачи.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специфику выразительных средств различных видов изобразительного искусства;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разнообразные техники скульптуры и истории их развития,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условия хранения произведений скульптуры;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свойства скульптурных материалов, их возможности и эстетические качества;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методы ведения скульптурных работ.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820</w:t>
      </w:r>
      <w:r>
        <w:rPr>
          <w:sz w:val="28"/>
          <w:szCs w:val="28"/>
        </w:rPr>
        <w:t xml:space="preserve"> часов, в том числе: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sz w:val="28"/>
          <w:szCs w:val="28"/>
        </w:rPr>
        <w:t>788</w:t>
      </w:r>
      <w:r>
        <w:rPr>
          <w:sz w:val="28"/>
          <w:szCs w:val="28"/>
        </w:rPr>
        <w:t xml:space="preserve"> часа;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часа.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 xml:space="preserve">Объём часов вариативной части ППССЗ </w:t>
      </w:r>
      <w:r>
        <w:rPr>
          <w:b/>
          <w:sz w:val="28"/>
          <w:szCs w:val="28"/>
        </w:rPr>
        <w:t>258</w:t>
      </w:r>
      <w:r>
        <w:rPr>
          <w:sz w:val="28"/>
          <w:szCs w:val="28"/>
        </w:rPr>
        <w:t xml:space="preserve"> часа.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</w:rPr>
        <w:lastRenderedPageBreak/>
        <w:t>2. СТРУКТУРА И СОДЕРЖАНИЕ УЧЕБНОЙ ДИСЦИПЛИНЫ «СКУЛЬПТУРА»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-27" w:type="dxa"/>
        <w:tblLayout w:type="fixed"/>
        <w:tblLook w:val="04A0" w:firstRow="1" w:lastRow="0" w:firstColumn="1" w:lastColumn="0" w:noHBand="0" w:noVBand="1"/>
      </w:tblPr>
      <w:tblGrid>
        <w:gridCol w:w="7904"/>
        <w:gridCol w:w="1855"/>
      </w:tblGrid>
      <w:tr w:rsidR="00A004E8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A004E8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820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788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788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004E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sz w:val="28"/>
                <w:szCs w:val="28"/>
              </w:rPr>
              <w:t xml:space="preserve">     выполнение эскизов, набросков, зарисовок. Работа с учебной литературой – анализ творческих работ известных художников по иллюстрациям.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A004E8">
        <w:tc>
          <w:tcPr>
            <w:tcW w:w="9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iCs/>
                <w:sz w:val="28"/>
                <w:szCs w:val="28"/>
              </w:rPr>
              <w:t>Промежуточная аттестация в форме экзаменационного просмотра учебно-творческих работ</w:t>
            </w:r>
          </w:p>
        </w:tc>
      </w:tr>
    </w:tbl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  <w:sectPr w:rsidR="00A004E8">
          <w:footerReference w:type="default" r:id="rId9"/>
          <w:pgSz w:w="11906" w:h="16838"/>
          <w:pgMar w:top="1134" w:right="991" w:bottom="1134" w:left="1276" w:header="720" w:footer="720" w:gutter="0"/>
          <w:pgNumType w:start="0"/>
          <w:cols w:space="720"/>
          <w:titlePg/>
          <w:docGrid w:linePitch="600" w:charSpace="32768"/>
        </w:sectPr>
      </w:pPr>
    </w:p>
    <w:tbl>
      <w:tblPr>
        <w:tblW w:w="5546" w:type="pct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6326"/>
        <w:gridCol w:w="1291"/>
        <w:gridCol w:w="1299"/>
        <w:gridCol w:w="1232"/>
        <w:gridCol w:w="6"/>
        <w:gridCol w:w="1206"/>
        <w:gridCol w:w="1432"/>
        <w:gridCol w:w="12"/>
      </w:tblGrid>
      <w:tr w:rsidR="00A004E8" w:rsidTr="007E1B7F">
        <w:tc>
          <w:tcPr>
            <w:tcW w:w="14748" w:type="dxa"/>
            <w:gridSpan w:val="7"/>
            <w:shd w:val="clear" w:color="auto" w:fill="auto"/>
          </w:tcPr>
          <w:p w:rsidR="00A004E8" w:rsidRDefault="004D54CB">
            <w:r>
              <w:rPr>
                <w:b/>
                <w:sz w:val="28"/>
                <w:szCs w:val="28"/>
              </w:rPr>
              <w:lastRenderedPageBreak/>
              <w:t xml:space="preserve">          2.2. Тематический план и содержание учебной дисциплины «Скульптура»</w:t>
            </w:r>
          </w:p>
          <w:p w:rsidR="00A004E8" w:rsidRDefault="00A00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Наименование разделов и тем</w:t>
            </w:r>
          </w:p>
          <w:p w:rsidR="00A004E8" w:rsidRDefault="00A004E8">
            <w:pPr>
              <w:jc w:val="center"/>
              <w:rPr>
                <w:b/>
              </w:rPr>
            </w:pPr>
          </w:p>
        </w:tc>
        <w:tc>
          <w:tcPr>
            <w:tcW w:w="6238" w:type="dxa"/>
            <w:vMerge w:val="restart"/>
            <w:shd w:val="clear" w:color="auto" w:fill="auto"/>
          </w:tcPr>
          <w:p w:rsidR="00A004E8" w:rsidRDefault="004D54CB">
            <w:r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4964" w:type="dxa"/>
            <w:gridSpan w:val="5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Объем часов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Уровень усвоения</w:t>
            </w:r>
          </w:p>
        </w:tc>
      </w:tr>
      <w:tr w:rsidR="007E1B7F" w:rsidTr="00E57BFD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3546" w:type="dxa"/>
            <w:vMerge/>
            <w:shd w:val="clear" w:color="auto" w:fill="auto"/>
          </w:tcPr>
          <w:p w:rsidR="007E1B7F" w:rsidRDefault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6238" w:type="dxa"/>
            <w:vMerge/>
            <w:shd w:val="clear" w:color="auto" w:fill="auto"/>
          </w:tcPr>
          <w:p w:rsidR="007E1B7F" w:rsidRDefault="007E1B7F">
            <w:pPr>
              <w:snapToGrid w:val="0"/>
              <w:rPr>
                <w:b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7E1B7F" w:rsidRDefault="007E1B7F">
            <w:pPr>
              <w:jc w:val="center"/>
            </w:pPr>
            <w:r>
              <w:rPr>
                <w:b/>
              </w:rPr>
              <w:t>Макс. нагрузка</w:t>
            </w:r>
          </w:p>
        </w:tc>
        <w:tc>
          <w:tcPr>
            <w:tcW w:w="24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E1B7F" w:rsidRDefault="007E1B7F">
            <w:pPr>
              <w:jc w:val="center"/>
            </w:pPr>
            <w:r>
              <w:rPr>
                <w:b/>
              </w:rPr>
              <w:t>Кол-во аудиторн. часов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E1B7F" w:rsidRPr="007E1B7F" w:rsidRDefault="007E1B7F">
            <w:pPr>
              <w:jc w:val="center"/>
              <w:rPr>
                <w:b/>
              </w:rPr>
            </w:pPr>
            <w:r w:rsidRPr="007E1B7F">
              <w:rPr>
                <w:b/>
              </w:rPr>
              <w:t xml:space="preserve">Самостоятельная работа </w:t>
            </w:r>
          </w:p>
        </w:tc>
        <w:tc>
          <w:tcPr>
            <w:tcW w:w="1412" w:type="dxa"/>
            <w:shd w:val="clear" w:color="auto" w:fill="auto"/>
          </w:tcPr>
          <w:p w:rsidR="007E1B7F" w:rsidRDefault="007E1B7F" w:rsidP="00207E3D">
            <w:pPr>
              <w:rPr>
                <w:b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921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6238" w:type="dxa"/>
            <w:vMerge/>
            <w:shd w:val="clear" w:color="auto" w:fill="auto"/>
          </w:tcPr>
          <w:p w:rsidR="00A004E8" w:rsidRDefault="00A004E8">
            <w:pPr>
              <w:snapToGrid w:val="0"/>
              <w:rPr>
                <w:b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12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В том числе практ.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b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3546" w:type="dxa"/>
            <w:shd w:val="clear" w:color="auto" w:fill="auto"/>
          </w:tcPr>
          <w:p w:rsidR="00A004E8" w:rsidRDefault="004D54CB">
            <w:r>
              <w:rPr>
                <w:b/>
              </w:rPr>
              <w:t>Учебная дисциплина «ОП.02. Скульптура»</w:t>
            </w:r>
          </w:p>
        </w:tc>
        <w:tc>
          <w:tcPr>
            <w:tcW w:w="6238" w:type="dxa"/>
            <w:shd w:val="clear" w:color="auto" w:fill="auto"/>
          </w:tcPr>
          <w:p w:rsidR="00A004E8" w:rsidRDefault="00A004E8">
            <w:pPr>
              <w:snapToGrid w:val="0"/>
              <w:rPr>
                <w:b/>
              </w:rPr>
            </w:pPr>
          </w:p>
        </w:tc>
        <w:tc>
          <w:tcPr>
            <w:tcW w:w="1273" w:type="dxa"/>
            <w:shd w:val="clear" w:color="auto" w:fill="auto"/>
          </w:tcPr>
          <w:p w:rsidR="00A004E8" w:rsidRDefault="004D54CB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820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788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84"/>
              <w:jc w:val="center"/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546" w:type="dxa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Раздел 1.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1 курс 1 семестр</w:t>
            </w:r>
            <w:r>
              <w:t xml:space="preserve"> </w:t>
            </w:r>
          </w:p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Простые объемные и рельефные формы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 w:rsidP="007E1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 w:rsidP="007E1B7F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color w:val="808080"/>
                <w:lang w:val="ru-RU"/>
              </w:rPr>
            </w:pPr>
            <w:r>
              <w:rPr>
                <w:b/>
                <w:i/>
                <w:color w:val="808080"/>
                <w:lang w:val="ru-RU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546" w:type="dxa"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>
              <w:rPr>
                <w:lang w:val="ru-RU"/>
              </w:rPr>
              <w:t>Содержание учебного материала: ознакомление студентов с дисциплиной «скульптура», как вида изобразительного искусства. Краткий экскурс в историю вопроса. Приобретение понятий об организации постановки, освоение таких понятий как: натюрморт, рельеф, розетка, анализ формы, пропорциональные соотношения, лепка объема, передача весомости и материальности. Условия хранения произведений скульптуры</w:t>
            </w:r>
          </w:p>
          <w:p w:rsidR="00A004E8" w:rsidRDefault="00A004E8"/>
        </w:tc>
        <w:tc>
          <w:tcPr>
            <w:tcW w:w="1273" w:type="dxa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Тема 1.1.</w:t>
            </w:r>
            <w:r>
              <w:rPr>
                <w:b/>
                <w:bCs/>
              </w:rPr>
              <w:t xml:space="preserve">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Натюрморт из 3-х, 4-х геометрических тел.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работа:</w:t>
            </w:r>
            <w:r>
              <w:t xml:space="preserve"> </w:t>
            </w:r>
          </w:p>
          <w:p w:rsidR="00A004E8" w:rsidRDefault="004D54CB">
            <w:r>
              <w:t>Выполнение лепки натюрморта из 3-х, 4-х геометрических тел в объеме. Размер натуральный, материал глина.</w:t>
            </w:r>
          </w:p>
          <w:p w:rsidR="00A004E8" w:rsidRDefault="004D54CB">
            <w:r>
              <w:t>Основная задача: анализ и сравнение формы, развитие глазомера, грамотно за компоновать, построить, форму, найти правильные пропорции.</w:t>
            </w:r>
          </w:p>
          <w:p w:rsidR="00A004E8" w:rsidRDefault="004D54CB">
            <w:r>
              <w:rPr>
                <w:b/>
                <w:bCs/>
                <w:u w:val="single"/>
              </w:rPr>
              <w:t>Этапы работы</w:t>
            </w:r>
          </w:p>
          <w:p w:rsidR="00A004E8" w:rsidRDefault="004D54CB">
            <w:r>
              <w:t>1.вводная беседа.</w:t>
            </w:r>
          </w:p>
          <w:p w:rsidR="00A004E8" w:rsidRDefault="004D54CB">
            <w:r>
              <w:t>2.изготовление каркаса.</w:t>
            </w:r>
          </w:p>
          <w:p w:rsidR="00A004E8" w:rsidRDefault="004D54CB">
            <w:r>
              <w:lastRenderedPageBreak/>
              <w:t>3.нахождение и расположение частей натюрморта в пространстве, компоновка.</w:t>
            </w:r>
          </w:p>
          <w:p w:rsidR="00A004E8" w:rsidRDefault="004D54CB">
            <w:r>
              <w:t xml:space="preserve">4.нахождение правильных пропорций, величину одного предмета по отношению к другому. </w:t>
            </w:r>
          </w:p>
          <w:p w:rsidR="00A004E8" w:rsidRDefault="004D54CB">
            <w:r>
              <w:t xml:space="preserve">5.нахождение формы геометрических тел, лепка.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lastRenderedPageBreak/>
              <w:t>Тема 1.2.</w:t>
            </w:r>
            <w:r>
              <w:rPr>
                <w:b/>
                <w:bCs/>
                <w:lang w:val="ru-RU"/>
              </w:rPr>
              <w:t xml:space="preserve"> </w:t>
            </w:r>
          </w:p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Натюрморт из предметов быта.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1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rPr>
                <w:lang w:val="ru-RU"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 xml:space="preserve">Выполнение лепки натюрморта из предметов быта. Размер натуральный, материал глина. (пример: кринка или чугунок, книга или доска для хлеба, киянка, яблоко) </w:t>
            </w:r>
          </w:p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Основная задача: дальнейшее развитие и закрепление знаний и умений анализа формы, пропорциональных соотношений, лепка объема, передача весомости и материальности. </w:t>
            </w:r>
          </w:p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>1. изготовление каркаса.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нахождение и расположение частей натюрморта в пространстве, компоновка.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 xml:space="preserve">3. нахождение правильных пропорций, величину одного предмета по отношению к другому. 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 xml:space="preserve">4. нахождение формы геометрических тел, лепка.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Тема 1.3.</w:t>
            </w:r>
          </w:p>
          <w:p w:rsidR="00A004E8" w:rsidRDefault="004D54CB">
            <w:r>
              <w:rPr>
                <w:b/>
              </w:rPr>
              <w:t>Натюрморт – гипсовая ваза с драпировкой.</w:t>
            </w:r>
          </w:p>
          <w:p w:rsidR="00A004E8" w:rsidRDefault="00A004E8">
            <w:pPr>
              <w:rPr>
                <w:b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>Выполнение лепки натюрморта гипсовая ваза с драпировкой. Размер натуральный, материал глина.</w:t>
            </w:r>
          </w:p>
          <w:p w:rsidR="00A004E8" w:rsidRDefault="004D54CB">
            <w:pPr>
              <w:jc w:val="both"/>
            </w:pPr>
            <w:r>
              <w:t>Основная задача: дальнейшее развитие умений анализа формы в пространстве. Пластические решения натюрмортной постановки.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>1. изготовление каркаса.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color w:val="000000"/>
              </w:rPr>
              <w:t>нахождение и расположение частей натюрморта в пространстве, компоновка.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 xml:space="preserve">3.нахождение правильных пропорций, величину одного предмета по отношению к другому. 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lastRenderedPageBreak/>
              <w:t xml:space="preserve">4. нахождение формы геометрических тел, лепка. </w:t>
            </w:r>
          </w:p>
          <w:p w:rsidR="00A004E8" w:rsidRDefault="004D54CB">
            <w:pPr>
              <w:jc w:val="both"/>
            </w:pPr>
            <w:r>
              <w:rPr>
                <w:color w:val="000000"/>
              </w:rPr>
              <w:t>5. нахождение пластической связи вазы и драпировки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i/>
                <w:color w:val="808080"/>
              </w:rPr>
            </w:pPr>
          </w:p>
          <w:p w:rsidR="00A004E8" w:rsidRDefault="00A004E8">
            <w:pPr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lastRenderedPageBreak/>
              <w:t>Тема 1.4.</w:t>
            </w:r>
          </w:p>
          <w:p w:rsidR="00A004E8" w:rsidRDefault="004D54CB">
            <w:r>
              <w:rPr>
                <w:b/>
              </w:rPr>
              <w:t>Гипсовая розетка.</w:t>
            </w:r>
          </w:p>
          <w:p w:rsidR="00A004E8" w:rsidRDefault="00A004E8"/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18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1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>Выполнение лепки гипсового симметричного орнамента. Размер натуральный, материал глина.</w:t>
            </w:r>
          </w:p>
          <w:p w:rsidR="00A004E8" w:rsidRDefault="004D54CB">
            <w:pPr>
              <w:jc w:val="both"/>
            </w:pPr>
            <w:r>
              <w:t>Основная задача: ознакомление с выполнением более плоской формы, чем геометрические тела, но сложно развернутой в пространстве структурой. Освоение понятия – рельеф.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t>Этапы работы:</w:t>
            </w:r>
          </w:p>
          <w:p w:rsidR="00A004E8" w:rsidRDefault="004D54CB">
            <w:r>
              <w:t>1. выполнение каркаса.</w:t>
            </w:r>
          </w:p>
          <w:p w:rsidR="00A004E8" w:rsidRDefault="004D54CB">
            <w:r>
              <w:t xml:space="preserve">2.  разместить композиционно изображение на плинте, определяемое соотношением вертикальных и горизонтальных размеров между крайними точками изображаемого предмета. На плинте крестиком пометить центр композиции. После, определить общую массу орнамента. Лепить от общего - к частному, уточняя пропорциональные соотношения высоты и ширины орнамента, его крупных частей, идя от больших соотношений. Наметить детали – от самых крупных к мелким. </w:t>
            </w:r>
          </w:p>
          <w:p w:rsidR="00A004E8" w:rsidRDefault="004D54CB">
            <w:r>
              <w:t xml:space="preserve">3.  анализ объемных соотношений и конструктивное строение, уточнение характера формы. Нахождение пластики орнамента. </w:t>
            </w:r>
          </w:p>
          <w:p w:rsidR="00A004E8" w:rsidRDefault="004D54CB">
            <w:r>
              <w:t xml:space="preserve">4. проработка формы, обобщение, гармоническое соподчинение деталей крупной форме, целому.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lang w:val="ru-RU"/>
              </w:rPr>
              <w:t>Тема 1.5.</w:t>
            </w:r>
          </w:p>
          <w:p w:rsidR="00A004E8" w:rsidRDefault="004D54CB">
            <w:r>
              <w:rPr>
                <w:b/>
              </w:rPr>
              <w:t>Гипсовая розетка сложной формы.</w:t>
            </w:r>
          </w:p>
          <w:p w:rsidR="00A004E8" w:rsidRDefault="00A004E8">
            <w:pPr>
              <w:rPr>
                <w:b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1</w:t>
            </w:r>
          </w:p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  <w:p w:rsidR="00A004E8" w:rsidRDefault="00A004E8"/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snapToGrid w:val="0"/>
              <w:rPr>
                <w:b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гипсовой розетки сложной формы. Размер натуральный, материал глина.</w:t>
            </w:r>
          </w:p>
          <w:p w:rsidR="00A004E8" w:rsidRDefault="004D54CB">
            <w:pPr>
              <w:jc w:val="both"/>
            </w:pPr>
            <w:r>
              <w:t>Основная задача: ознакомление с выполнением орнаментального мотива розетки. Передача богатства формы и пластики, ее рельефной структуры.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  <w:color w:val="000000"/>
                <w:u w:val="single"/>
              </w:rPr>
              <w:lastRenderedPageBreak/>
              <w:t>Этапы работы: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 xml:space="preserve">2. разместить композиционно изображение на плинте, определяемое соотношением вертикальных и горизонтальных размеров между крайними точками изображаемого предмета. На плинте крестиком пометить центр композиции. После, определить общую массу орнамента. Лепить от общего - к частному, уточняя пропорциональные соотношения высоты и ширины орнамента, его крупных частей, идя от больших соотношений. Наметить детали – от самых крупных к мелким. </w:t>
            </w:r>
          </w:p>
          <w:p w:rsidR="00A004E8" w:rsidRDefault="004D54CB">
            <w:r>
              <w:t xml:space="preserve">3. анализ объемных соотношений и конструктивное строение, уточнение характера формы. Нахождение пластики орнамента. </w:t>
            </w:r>
          </w:p>
          <w:p w:rsidR="00A004E8" w:rsidRDefault="004D54CB">
            <w:r>
              <w:rPr>
                <w:color w:val="000000"/>
              </w:rPr>
              <w:t xml:space="preserve">4.проработка формы, обобщение, гармоническое соподчинение деталей крупной форме, целому.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rPr>
                <w:b/>
                <w:color w:val="808080"/>
              </w:rPr>
            </w:pPr>
          </w:p>
          <w:p w:rsidR="00A004E8" w:rsidRDefault="00A004E8">
            <w:pPr>
              <w:rPr>
                <w:b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  <w:jc w:val="center"/>
              <w:rPr>
                <w:b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</w:pPr>
            <w:r>
              <w:rPr>
                <w:b/>
                <w:bCs/>
                <w:lang w:val="ru-RU"/>
              </w:rPr>
              <w:t>1 курс 2 семестр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16</w:t>
            </w:r>
            <w:r w:rsidR="004D54CB">
              <w:t>4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hanging="432"/>
            </w:pPr>
            <w:r>
              <w:rPr>
                <w:b/>
                <w:lang w:val="ru-RU"/>
              </w:rPr>
              <w:t>Тема 1.6</w:t>
            </w:r>
            <w:r>
              <w:t xml:space="preserve"> </w:t>
            </w:r>
            <w:r>
              <w:rPr>
                <w:b/>
                <w:lang w:val="ru-RU"/>
              </w:rPr>
              <w:t xml:space="preserve">Гипсовая античная маска. 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hanging="432"/>
            </w:pPr>
            <w:r>
              <w:rPr>
                <w:lang w:val="ru-RU"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1119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rPr>
                <w:b/>
                <w:lang w:val="ru-RU"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гипсовой античной маски. Размер натуральный, материал глина.</w:t>
            </w:r>
          </w:p>
          <w:p w:rsidR="00A004E8" w:rsidRDefault="004D54CB">
            <w:r>
              <w:t>(лепка гипсовой маски льва или любой античной маски).</w:t>
            </w:r>
          </w:p>
          <w:p w:rsidR="00A004E8" w:rsidRDefault="004D54CB">
            <w:r>
              <w:t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</w:t>
            </w:r>
          </w:p>
          <w:p w:rsidR="00A004E8" w:rsidRDefault="004D54CB">
            <w:r>
              <w:t xml:space="preserve"> </w:t>
            </w: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 xml:space="preserve">2. 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«Крестовина» этих линий даст положение формы в пространстве. Затем выполняем три части маски: лобную, носовую и губно-подбородочную. Определить пропорции отдельных частей лица. В нижней трети лица найти место ротовой щели. В средней трети лица наметить расположение глаз, носа, линию бровей, скулы. В верхней трети лица отметить объем лба границу волос. </w:t>
            </w:r>
          </w:p>
          <w:p w:rsidR="00A004E8" w:rsidRDefault="004D54CB">
            <w:r>
              <w:t>Уточняя положение и размеры деталей, по отношению друг к другу, определить опорные точки черепа. Выделять парные плоскости.</w:t>
            </w:r>
          </w:p>
          <w:p w:rsidR="00A004E8" w:rsidRDefault="004D54CB">
            <w:r>
              <w:t xml:space="preserve">3. продолжить конструктивное построение формы. От общего характера основной формы перейти к разбору более мелких деталей: верхнего и нижнего век, глазного яблока, ноздрей, волос. </w:t>
            </w:r>
          </w:p>
          <w:p w:rsidR="00A004E8" w:rsidRDefault="004D54CB">
            <w:r>
              <w:t xml:space="preserve">4.  обобщение и гармонизация деталей. Целостное </w:t>
            </w:r>
            <w:r>
              <w:lastRenderedPageBreak/>
              <w:t>исполнение гипсовой маски.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1.7.</w:t>
            </w:r>
            <w:r>
              <w:t xml:space="preserve"> </w:t>
            </w:r>
            <w:r>
              <w:rPr>
                <w:b/>
                <w:bCs/>
              </w:rPr>
              <w:t>Драпировка.</w:t>
            </w: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>
            <w:pPr>
              <w:rPr>
                <w:b/>
              </w:rPr>
            </w:pPr>
          </w:p>
          <w:p w:rsidR="00A004E8" w:rsidRDefault="00A004E8"/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4D54CB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</w:pPr>
            <w:r>
              <w:t>2</w:t>
            </w:r>
          </w:p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драпировки. Размер натуральный, материал глина.</w:t>
            </w:r>
          </w:p>
          <w:p w:rsidR="00A004E8" w:rsidRDefault="004D54CB">
            <w:r>
              <w:t xml:space="preserve">Основная задача: изучение строения драпировки.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 выполнение каркаса</w:t>
            </w:r>
          </w:p>
          <w:p w:rsidR="00A004E8" w:rsidRDefault="004D54CB">
            <w:r>
              <w:t xml:space="preserve">2. анализ драпировки, компоновка. Поиск соотношения основных масс. Уточнение пропорциональных и весовых соотношений. </w:t>
            </w:r>
          </w:p>
          <w:p w:rsidR="00A004E8" w:rsidRDefault="004D54CB">
            <w:r>
              <w:t xml:space="preserve">3. построение форм, конкретизация формы, разбор деталей. </w:t>
            </w:r>
          </w:p>
          <w:p w:rsidR="00A004E8" w:rsidRDefault="004D54CB">
            <w:r>
              <w:t>4. обобщение, целостное, пластическое решение.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Самостоятельная работа</w:t>
            </w:r>
            <w:r>
              <w:t>: выполнение 5 зарисовок драпировок на формате А3, углем.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cantSplit/>
          <w:trHeight w:val="449"/>
        </w:trPr>
        <w:tc>
          <w:tcPr>
            <w:tcW w:w="35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</w:rPr>
              <w:t xml:space="preserve">Тема 1.8 Гипсовая античная </w:t>
            </w:r>
            <w:r>
              <w:rPr>
                <w:b/>
              </w:rPr>
              <w:lastRenderedPageBreak/>
              <w:t>маска.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lastRenderedPageBreak/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22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22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22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cantSplit/>
          <w:trHeight w:val="811"/>
        </w:trPr>
        <w:tc>
          <w:tcPr>
            <w:tcW w:w="35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rPr>
                <w:b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>Выполнение лепки маски Аполлона или любой другой античной маски. Размер натуральный, материал глина.</w:t>
            </w:r>
          </w:p>
          <w:p w:rsidR="00A004E8" w:rsidRDefault="004D54CB">
            <w:r>
              <w:t xml:space="preserve"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 </w:t>
            </w:r>
          </w:p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Этапы работы:</w:t>
            </w:r>
          </w:p>
          <w:p w:rsidR="00A004E8" w:rsidRDefault="004D54CB">
            <w:r>
              <w:t xml:space="preserve">1. 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</w:t>
            </w:r>
          </w:p>
          <w:p w:rsidR="00A004E8" w:rsidRDefault="004D54CB">
            <w:r>
              <w:t xml:space="preserve">2. продолжить конструктивное построение формы. От общего характера основной формы перейти к разбору более мелких деталей: верхнего и нижнего     век, глазного яблока, ноздрей, волос. </w:t>
            </w:r>
          </w:p>
          <w:p w:rsidR="00A004E8" w:rsidRDefault="004D54CB">
            <w:r>
              <w:t>3.  обобщение и гармонизация деталей. Целостное исполнение гипсовой маски.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 xml:space="preserve">Тема 1.9. Натюрморт с гипсовой античной маской в рельефе.  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rPr>
                <w:b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lastRenderedPageBreak/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 xml:space="preserve">Выполнение лепки натюрморта с маской Гомера или любой другой античной маской. </w:t>
            </w:r>
          </w:p>
          <w:p w:rsidR="00A004E8" w:rsidRDefault="004D54CB">
            <w:r>
              <w:t xml:space="preserve">Основная задача: уметь уложить объемные предметы в рельеф, анализ конструктивной формы, закрепление умений анализировать сложную форму. Приобретение навыков лепки маски в рельефе.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 xml:space="preserve">1. на деревянном щите намечают по крайним точкам общую массу рельефа, передавая движение и ракурс. </w:t>
            </w:r>
            <w:r>
              <w:lastRenderedPageBreak/>
              <w:t xml:space="preserve">Намечается большие массы, отношения объема одного предмета к другому. Лепка начинается с поиска характера общей формы, крупных пропорциональных соотношений высоты и ширины. </w:t>
            </w:r>
          </w:p>
          <w:p w:rsidR="00A004E8" w:rsidRDefault="004D54CB">
            <w:r>
              <w:t>2. продолжить конструктивное построение формы. От общего характера основной формы перейти к разбору более мелких деталей.</w:t>
            </w:r>
          </w:p>
          <w:p w:rsidR="00A004E8" w:rsidRDefault="004D54CB">
            <w:r>
              <w:t>3. обобщение и гармонизация деталей. Целостное исполнение натюрморта.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3546" w:type="dxa"/>
            <w:vMerge w:val="restart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1.10.</w:t>
            </w:r>
          </w:p>
          <w:p w:rsidR="00A004E8" w:rsidRDefault="004D54CB">
            <w:r>
              <w:rPr>
                <w:b/>
              </w:rPr>
              <w:t>Гипсовая античная маска.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20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</w:pPr>
            <w:r>
              <w:rPr>
                <w:b/>
                <w:color w:val="808080"/>
                <w:lang w:val="ru-RU"/>
              </w:rP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1870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 xml:space="preserve">Выполнение лепки маски Люция Вера или любой другой античной маски. Размер натуральный, материал глина. </w:t>
            </w:r>
          </w:p>
          <w:p w:rsidR="00A004E8" w:rsidRDefault="004D54CB">
            <w:r>
              <w:t xml:space="preserve">Основная задача: усвоение пропорциональных особенностей гипсовой маски, анализ конструктивной формы лица, закрепление умений анализировать сложную форму. Приобретение навыков лепки маски, подготовка к лепке головы.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 xml:space="preserve">2.на деревянном щите намечают по крайним точкам общую массу маски, передавая движение и ракурс. Намечается наклон и поворот формы. Лепка начинается с поиска характера общей формы, крупных пропорциональных соотношений высоты и ширины маски. Наметить положение серединной линии и профильной линии. </w:t>
            </w:r>
          </w:p>
          <w:p w:rsidR="00A004E8" w:rsidRDefault="004D54CB">
            <w:r>
              <w:t xml:space="preserve">3. продолжить конструктивное построение формы. От общего характера основной формы перейти к разбору более мелких деталей: верхнего и нижнего век, глазного яблока, ноздрей, волос. </w:t>
            </w:r>
          </w:p>
          <w:p w:rsidR="00A004E8" w:rsidRDefault="004D54CB">
            <w:r>
              <w:t>4. обобщение и гармонизация деталей. Целостное исполнение гипсовой маски.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3546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2 курс 3 семестр</w:t>
            </w:r>
            <w:r>
              <w:t xml:space="preserve">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Лепка головы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132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128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128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Знакомство со скульптурными инструментами, каркасами, для головного курса. Изучение скульптурного портрета. Знакомство с античными слепками Греции (Фидий, Мирон, Поликлет).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i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2.1.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Череп человека.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r>
              <w:t>28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b/>
                <w:color w:val="808080"/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</w:pPr>
            <w:r>
              <w:rPr>
                <w:b/>
                <w:color w:val="808080"/>
                <w:lang w:val="ru-RU"/>
              </w:rP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черепа.</w:t>
            </w:r>
          </w:p>
          <w:p w:rsidR="00A004E8" w:rsidRDefault="004D54CB">
            <w:r>
              <w:t xml:space="preserve">Основная задача: анализ особенностей строения черепа, как костной основы головы. Усвоение пропорций, конструкции. 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1.вводная беседа</w:t>
            </w:r>
          </w:p>
          <w:p w:rsidR="00A004E8" w:rsidRDefault="004D54CB">
            <w:r>
              <w:t>2. выполнение каркаса.</w:t>
            </w:r>
          </w:p>
          <w:p w:rsidR="00A004E8" w:rsidRDefault="004D54CB">
            <w:r>
              <w:t xml:space="preserve">3. нахождение и расположение черепа в пространстве. </w:t>
            </w:r>
          </w:p>
          <w:p w:rsidR="00A004E8" w:rsidRDefault="004D54CB">
            <w:r>
              <w:t xml:space="preserve">4. нахождение правильных пропорций. </w:t>
            </w:r>
          </w:p>
          <w:p w:rsidR="00A004E8" w:rsidRDefault="004D54CB">
            <w:r>
              <w:t>5. лепка деталей.</w:t>
            </w:r>
          </w:p>
          <w:p w:rsidR="00A004E8" w:rsidRDefault="004D54CB">
            <w:r>
              <w:t>6. 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rPr>
                <w:b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b/>
                <w:color w:val="808080"/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</w:rPr>
              <w:t xml:space="preserve">Самостоятельная работа: </w:t>
            </w:r>
            <w:r>
              <w:t>лепка черепа по памяти, материал- пластилин, размер 10-15 см.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2.2.</w:t>
            </w:r>
          </w:p>
          <w:p w:rsidR="00A004E8" w:rsidRDefault="004D54CB">
            <w:r>
              <w:rPr>
                <w:b/>
              </w:rPr>
              <w:t>Гипсовая голова по плоскостям.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A004E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32" w:firstLine="0"/>
              <w:jc w:val="center"/>
              <w:rPr>
                <w:lang w:val="ru-RU"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 xml:space="preserve">Выполнение лепки гипсовой головы по плоскостям. </w:t>
            </w:r>
          </w:p>
          <w:p w:rsidR="00A004E8" w:rsidRDefault="004D54CB">
            <w:r>
              <w:t>Основная задача: усвоение пропорциональных особенностей головы человека, анализ конструктивной формы головы, закрепление умений анализировать сложную форму, представлений об обобщении формы, усвоение навыков лепки головы.</w:t>
            </w:r>
          </w:p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Этапы работы:</w:t>
            </w:r>
          </w:p>
          <w:p w:rsidR="00A004E8" w:rsidRDefault="004D54CB">
            <w:r>
              <w:t xml:space="preserve">1. нахождение и расположение головы в пространстве. </w:t>
            </w:r>
          </w:p>
          <w:p w:rsidR="00A004E8" w:rsidRDefault="004D54CB">
            <w:r>
              <w:t xml:space="preserve">2. нахождение правильных пропорций. </w:t>
            </w:r>
          </w:p>
          <w:p w:rsidR="00A004E8" w:rsidRDefault="004D54CB">
            <w:r>
              <w:t>3. нахождение и лепка деталей.</w:t>
            </w:r>
          </w:p>
          <w:p w:rsidR="00A004E8" w:rsidRDefault="004D54CB">
            <w:pPr>
              <w:jc w:val="both"/>
            </w:pPr>
            <w:r>
              <w:lastRenderedPageBreak/>
              <w:t>4.обобщение.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pStyle w:val="1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864"/>
              <w:jc w:val="center"/>
              <w:rPr>
                <w:lang w:val="ru-RU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2.3.</w:t>
            </w:r>
          </w:p>
          <w:p w:rsidR="00A004E8" w:rsidRDefault="004D54CB">
            <w:r>
              <w:rPr>
                <w:b/>
              </w:rPr>
              <w:t>Анатомическая голова (экорше).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tcBorders>
              <w:bottom w:val="single" w:sz="4" w:space="0" w:color="000000"/>
            </w:tcBorders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анатомической головы (экорше).</w:t>
            </w:r>
          </w:p>
          <w:p w:rsidR="00A004E8" w:rsidRDefault="004D54CB">
            <w:r>
              <w:t>Основная задача: знакомство с пластической анатомией головы, изучение видов мышц, схемы мимических движений лица. Получение навыков лепки экорше.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 xml:space="preserve">1. нахождение и расположение головы в пространстве. </w:t>
            </w:r>
          </w:p>
          <w:p w:rsidR="00A004E8" w:rsidRDefault="004D54CB">
            <w:r>
              <w:t xml:space="preserve">2. нахождение правильных пропорций. </w:t>
            </w:r>
          </w:p>
          <w:p w:rsidR="00A004E8" w:rsidRDefault="004D54CB">
            <w:r>
              <w:t>3. нахождение и лепка деталей.</w:t>
            </w:r>
          </w:p>
          <w:p w:rsidR="00A004E8" w:rsidRDefault="004D54CB">
            <w:pPr>
              <w:jc w:val="both"/>
            </w:pPr>
            <w:r>
              <w:t>4. 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  <w:lang w:val="en-US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2.4.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Лепка гипсовых слепков частей лица.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pPr>
              <w:tabs>
                <w:tab w:val="center" w:pos="645"/>
              </w:tabs>
            </w:pPr>
            <w:r>
              <w:t>24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24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04E8" w:rsidRDefault="004D54CB">
            <w:r>
              <w:t>24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гипсовых слепков частей лица Давида. Лепка носа, губ, уха, глаза. На каждую деталь выделяется примерно по 14 часов. Размер натуральный. Материал глина.</w:t>
            </w:r>
          </w:p>
          <w:p w:rsidR="00A004E8" w:rsidRDefault="004D54CB">
            <w:r>
              <w:t xml:space="preserve">Основная задача: подготовка к лепке головы, знакомство с главными частями лица, определяющими характерные особенности пластики головы. </w:t>
            </w:r>
          </w:p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Этапы работы: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 xml:space="preserve">2.нахождение общих пропорций и весовых отношений </w:t>
            </w:r>
          </w:p>
          <w:p w:rsidR="00A004E8" w:rsidRDefault="004D54CB">
            <w:r>
              <w:t xml:space="preserve">3. построение форм, конкретизация формы, разбор деталей. </w:t>
            </w:r>
          </w:p>
          <w:p w:rsidR="00A004E8" w:rsidRDefault="004D54CB">
            <w:pPr>
              <w:rPr>
                <w:b/>
                <w:bCs/>
              </w:rPr>
            </w:pPr>
            <w:r>
              <w:t>4. обобщение целостное, пластическое решение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04E8" w:rsidRDefault="00A004E8"/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808080"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165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2.6</w:t>
            </w:r>
          </w:p>
          <w:p w:rsidR="00A004E8" w:rsidRDefault="004D54CB">
            <w:r>
              <w:rPr>
                <w:b/>
              </w:rPr>
              <w:t>Гипсовая голова. (Аполлон, Антиной и т.д.…)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6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r>
              <w:t>24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</w:pPr>
          </w:p>
          <w:p w:rsidR="00A004E8" w:rsidRDefault="004D54CB">
            <w:pPr>
              <w:jc w:val="center"/>
            </w:pPr>
            <w:r>
              <w:lastRenderedPageBreak/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r>
              <w:t>Выполнение лепки гипсовой античной головы Аполлона.</w:t>
            </w:r>
          </w:p>
          <w:p w:rsidR="00A004E8" w:rsidRDefault="004D54CB">
            <w:r>
              <w:t xml:space="preserve">Основная задача: дальнейшее усвоение лепки головы. Анализ конструкции головы, характера и пластики. </w:t>
            </w:r>
          </w:p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Этапы работы:</w:t>
            </w:r>
          </w:p>
          <w:p w:rsidR="00A004E8" w:rsidRDefault="004D54CB">
            <w:r>
              <w:t>1.изготовление каркаса</w:t>
            </w:r>
          </w:p>
          <w:p w:rsidR="00A004E8" w:rsidRDefault="004D54CB">
            <w:r>
              <w:t>2. анализ головы, компоновка. Поиск соотношения общих масс головы, шеи, волос. Уточнение пропорциональных и весовых соотношений. Изучение особенностей мужского черепа.</w:t>
            </w:r>
          </w:p>
          <w:p w:rsidR="00A004E8" w:rsidRDefault="004D54CB">
            <w:r>
              <w:t>3. построение форм, конкретизация формы, разбор деталей. Нахождение максимального соответствия с головой Аполлона.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4. обобщение головы, целостное, пластическое решение.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2.7.</w:t>
            </w:r>
          </w:p>
          <w:p w:rsidR="00A004E8" w:rsidRDefault="004D54CB">
            <w:r>
              <w:rPr>
                <w:b/>
              </w:rPr>
              <w:t>Гипсовая античная голова с плечевым поясом. (Мариетта Строцци …)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733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гипсовой античной головы Мариетта Строцци.</w:t>
            </w:r>
          </w:p>
          <w:p w:rsidR="00A004E8" w:rsidRDefault="004D54CB">
            <w:r>
              <w:t xml:space="preserve">Основная задача: научиться выполнять копию женской головы. Передача сходства.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>2.набор общей массы. Найти наклон головы и наклон шеи. Проследить пластику и взаимосвязь головы и шеи.</w:t>
            </w:r>
          </w:p>
          <w:p w:rsidR="00A004E8" w:rsidRDefault="004D54CB">
            <w:r>
              <w:t>3. построение, конкретизация форм. Проработка деталей. Отбор главных и второстепенных деталей.</w:t>
            </w:r>
          </w:p>
          <w:p w:rsidR="00A004E8" w:rsidRDefault="004D54CB">
            <w:r>
              <w:t>4. обобщение головы, целостное решение.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2.8.</w:t>
            </w:r>
          </w:p>
          <w:p w:rsidR="00A004E8" w:rsidRDefault="004D54CB">
            <w:r>
              <w:rPr>
                <w:b/>
              </w:rPr>
              <w:t>Голова натурщика. Мужской или женский портрет.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29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мужского портрета.</w:t>
            </w:r>
          </w:p>
          <w:p w:rsidR="00A004E8" w:rsidRDefault="004D54CB">
            <w:r>
              <w:t>Основная задача: анализ мужской головы, знакомство с передачей образа, характера человека. Поиск особенностей натуры, пластики, мимики, положения в пространстве, характерный наклон и посадка головы.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lastRenderedPageBreak/>
              <w:t>2. набор общей массы</w:t>
            </w:r>
          </w:p>
          <w:p w:rsidR="00A004E8" w:rsidRDefault="004D54CB">
            <w:r>
              <w:t>3. уточнение характера объемов, наклона, посадки головы, деталировка.</w:t>
            </w:r>
          </w:p>
          <w:p w:rsidR="00A004E8" w:rsidRDefault="004D54CB">
            <w:r>
              <w:t>5. 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/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</w:rPr>
              <w:t xml:space="preserve">Самостоятельная работа: </w:t>
            </w:r>
            <w:r>
              <w:t>сделать 4 наброска формат А4 в карандаше (родственников, друзей), вылепить в пластилине мини-этюд, размер 10-15см.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2.9.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Голова натурщика. Женский или мужской портрет.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 xml:space="preserve">Практическая работа: </w:t>
            </w:r>
          </w:p>
          <w:p w:rsidR="00A004E8" w:rsidRDefault="004D54CB">
            <w:r>
              <w:t>Выполнение лепки мужской модели с плечевым поясом.</w:t>
            </w:r>
          </w:p>
          <w:p w:rsidR="00A004E8" w:rsidRDefault="004D54CB">
            <w:r>
              <w:t xml:space="preserve">Основная задача: анализ конструктивной формы лица, пластическая связь трех основных объемов: головы, шеи, плечевого пояса. Изучение анатомического строения плечевого пояса.  Создание художественного образа человека.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>2.нахождение общих масс головы, шеи, плеч.  Поиск композиционного решения портрета.</w:t>
            </w:r>
          </w:p>
          <w:p w:rsidR="00A004E8" w:rsidRDefault="004D54CB">
            <w:r>
              <w:t>3. конструктивное построение формы.</w:t>
            </w:r>
          </w:p>
          <w:p w:rsidR="00A004E8" w:rsidRDefault="004D54CB">
            <w:r>
              <w:t>4. обобщение, гармонизация деталей.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2.10.</w:t>
            </w:r>
          </w:p>
          <w:p w:rsidR="00A004E8" w:rsidRDefault="004D54CB">
            <w:r>
              <w:rPr>
                <w:b/>
              </w:rPr>
              <w:t>Этюд живой модели с плечевым поясом.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/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>Выполнение лепки мужской модели с плечевым поясом.</w:t>
            </w:r>
          </w:p>
          <w:p w:rsidR="00A004E8" w:rsidRDefault="004D54CB">
            <w:r>
              <w:t xml:space="preserve">Основная задача: анализ конструктивной формы лица, пластическая связь трех основных объемов: головы, шеи, плечевого пояса. Изучение анатомического строения плечевого пояса.  Создание художественного образа человека. 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t>2. нахождение общих масс головы, шеи, плеч.  Поиск композиционного решения портрета.</w:t>
            </w:r>
          </w:p>
          <w:p w:rsidR="00A004E8" w:rsidRDefault="004D54CB">
            <w:r>
              <w:lastRenderedPageBreak/>
              <w:t>3. конструктивное построение формы.</w:t>
            </w:r>
          </w:p>
          <w:p w:rsidR="00A004E8" w:rsidRDefault="004D54CB">
            <w:r>
              <w:t>4. обобщение, гармонизация деталей.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/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3546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3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3 курс 5 семестр</w:t>
            </w:r>
            <w:r>
              <w:t xml:space="preserve">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Фигура человека.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164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160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 ознакомление с пропорциями человеческой фигуры, изучение частей тела, движение и пластика фигуры, особенности мужской и женской фигуры.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3.1.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color w:val="000000"/>
              </w:rPr>
              <w:t>Гипсовые части нижних конечностей (стопа обрубовочная, стопа экорше, стопа античная, живые стопы ног).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r>
              <w:t>27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  <w:p w:rsidR="00A004E8" w:rsidRDefault="004D54CB">
            <w:pPr>
              <w:jc w:val="both"/>
            </w:pPr>
            <w:r>
              <w:t>Лепка нижних конечностей: обрубовочной, экорше, античной стопы и живой (примерно по 7 часов на одну работу)</w:t>
            </w:r>
          </w:p>
          <w:p w:rsidR="00A004E8" w:rsidRDefault="004D54CB">
            <w:pPr>
              <w:jc w:val="both"/>
            </w:pPr>
            <w:r>
              <w:t>Основная задача: глубокое изучение анатомического строения.</w:t>
            </w:r>
          </w:p>
          <w:p w:rsidR="00A004E8" w:rsidRDefault="004D54CB">
            <w:pPr>
              <w:jc w:val="both"/>
            </w:pPr>
            <w:r>
              <w:t>Лепка стоп. Разбор больших отношений, лепка обрубовочной схемы, анатомический и пластический разбор, проработка деталей.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>1. беседа, изготовление каркаса.</w:t>
            </w:r>
          </w:p>
          <w:p w:rsidR="00A004E8" w:rsidRDefault="004D54CB">
            <w:pPr>
              <w:jc w:val="both"/>
            </w:pPr>
            <w:r>
              <w:t>2.нахождение больших отношений, лепка обрубовочной схемы</w:t>
            </w:r>
          </w:p>
          <w:p w:rsidR="00A004E8" w:rsidRDefault="004D54CB">
            <w:pPr>
              <w:jc w:val="both"/>
            </w:pPr>
            <w:r>
              <w:t xml:space="preserve">3.анатомический и пластический разбор, </w:t>
            </w:r>
          </w:p>
          <w:p w:rsidR="00A004E8" w:rsidRDefault="004D54CB">
            <w:pPr>
              <w:jc w:val="both"/>
            </w:pPr>
            <w:r>
              <w:t>4.проработка деталей, обобщение.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карандашные</w:t>
            </w:r>
            <w:r>
              <w:rPr>
                <w:b/>
              </w:rPr>
              <w:t xml:space="preserve"> </w:t>
            </w:r>
            <w:r>
              <w:t>наброски стоп, формат А4 - 10 шт.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Тема 3.2.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Гипсовые части нижних конечностей. Нога экорше.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r>
              <w:t xml:space="preserve">Выполнение лепки нижних конечностей: нога экорше. </w:t>
            </w:r>
          </w:p>
          <w:p w:rsidR="00A004E8" w:rsidRDefault="004D54CB">
            <w:r>
              <w:t>Основная задача: глубокое изучение анатомического строения.</w:t>
            </w:r>
          </w:p>
          <w:p w:rsidR="00A004E8" w:rsidRDefault="004D54CB"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r>
              <w:t>1.изготовление каркаса.</w:t>
            </w:r>
          </w:p>
          <w:p w:rsidR="00A004E8" w:rsidRDefault="004D54CB">
            <w:r>
              <w:lastRenderedPageBreak/>
              <w:t>2.нахождение больших отношений, лепка обрубовочной схемы</w:t>
            </w:r>
          </w:p>
          <w:p w:rsidR="00A004E8" w:rsidRDefault="004D54CB">
            <w:r>
              <w:t xml:space="preserve">3.анатомический и пластический разбор, </w:t>
            </w:r>
          </w:p>
          <w:p w:rsidR="00A004E8" w:rsidRDefault="004D54CB">
            <w:r>
              <w:t>4.проработка деталей.</w:t>
            </w:r>
          </w:p>
          <w:p w:rsidR="00A004E8" w:rsidRDefault="004D54CB">
            <w:r>
              <w:t>5. 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lastRenderedPageBreak/>
              <w:t>Тема 3.3.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Гипсовые части фигуры человека (анатомические). Верхние конечности.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25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22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  <w:rPr>
                <w:bCs/>
              </w:rPr>
            </w:pPr>
            <w:r>
              <w:rPr>
                <w:b/>
              </w:rPr>
              <w:t>Практическая работа</w:t>
            </w:r>
            <w:r>
              <w:rPr>
                <w:bCs/>
              </w:rPr>
              <w:t xml:space="preserve">: 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Выполнение лепки верхних конечностей: анатомической руки прямой, согнутой, гипсовая кисть, живые кисти. Примерно по 9 часов на одну часть.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Основная задача: более глубокое изучение частей тела, их анатомическое строение.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/>
              </w:rPr>
              <w:t>Этапы работы</w:t>
            </w:r>
            <w:r>
              <w:rPr>
                <w:bCs/>
              </w:rPr>
              <w:t>: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1.изготовление каркаса.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 xml:space="preserve">2.нахождение больших отношений, лепка обрубовочной схемы. 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3.анатомический и пластический разбор.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4.проработка деталей.</w:t>
            </w:r>
          </w:p>
          <w:p w:rsidR="00A004E8" w:rsidRDefault="004D54CB">
            <w:pPr>
              <w:jc w:val="both"/>
              <w:rPr>
                <w:bCs/>
              </w:rPr>
            </w:pPr>
            <w:r>
              <w:rPr>
                <w:bCs/>
              </w:rPr>
              <w:t>5.обобщение.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  <w:rPr>
                <w:bCs/>
              </w:rPr>
            </w:pPr>
            <w:r>
              <w:rPr>
                <w:b/>
              </w:rPr>
              <w:t>Самостоятельная работа</w:t>
            </w:r>
            <w:r>
              <w:rPr>
                <w:bCs/>
              </w:rPr>
              <w:t>: вылепить в пластилине руку (родственников, друга) в натуральную величину.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3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Тема 3.4.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Гипсовый торс экорше. (Мюнхенский торс, идущий человек).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: 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лепки гипсового торса экорше. Основная задача: изучение человеческого тела. Изучение гипсового торса, классических пропорций. 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Этапы работы</w:t>
            </w:r>
            <w:r>
              <w:rPr>
                <w:color w:val="000000"/>
              </w:rPr>
              <w:t>: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1.изготовление каркаса.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2.делается первая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конструктивное построение формы. 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4.анатомический и пластический анализ. От общего характера основной формы перейти к разбору более </w:t>
            </w:r>
            <w:r>
              <w:rPr>
                <w:color w:val="000000"/>
              </w:rPr>
              <w:lastRenderedPageBreak/>
              <w:t>мелких деталей, найти точное положение основных точек.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5.обобщение и гармонизация деталей. </w:t>
            </w:r>
          </w:p>
          <w:p w:rsidR="00A004E8" w:rsidRDefault="004D54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 завершение, целостное исполнение фигуры, передача пластики тела.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3 курс 6 семестр</w:t>
            </w:r>
            <w:r>
              <w:rPr>
                <w:bCs/>
              </w:rPr>
              <w:tab/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194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190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190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3.6.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Гипсовый экорше анатомической фигуры человека. (Человек идущий, лучник …)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t>Содержание учебного материала</w:t>
            </w:r>
            <w:r>
              <w:rPr>
                <w:b/>
                <w:bCs/>
              </w:rPr>
              <w:t>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гипсового экорше анатомической фигуры человека. Размер от 50- 80 см. Материал – глина, пластилин.</w:t>
            </w:r>
          </w:p>
          <w:p w:rsidR="00A004E8" w:rsidRDefault="004D54CB">
            <w:pPr>
              <w:jc w:val="both"/>
            </w:pPr>
            <w:r>
              <w:t>Основная задача: изучение анатомии человеческой фигуры, пропорций.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2.делается первая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>3.продолжить конструктивное построение формы. Анатомический и пластический анализ. От общего характера основной формы перейти к разбору более мелких деталей, найти точное положение основных точек.</w:t>
            </w:r>
          </w:p>
          <w:p w:rsidR="00A004E8" w:rsidRDefault="004D54CB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  <w:p w:rsidR="00A004E8" w:rsidRDefault="00A004E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3.7.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Живая обнаженная модель.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Содержание учебного материала</w:t>
            </w:r>
            <w:r>
              <w:t>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32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32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32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обнаженной фигуры человека. Размер 60- 80 см.  Материал – глина.</w:t>
            </w:r>
          </w:p>
          <w:p w:rsidR="00A004E8" w:rsidRDefault="004D54CB">
            <w:pPr>
              <w:jc w:val="both"/>
            </w:pPr>
            <w:r>
              <w:t xml:space="preserve">Основная задача: ознакомление и подкрепление знаний пропорций человеческой фигуры (ее анатомическим строением, мышечным покровом). Пластика особенность модели, постановка на опорную ногу, передача характерных пропорций. 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lastRenderedPageBreak/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 xml:space="preserve">3.конструктивное построение формы. Анатомический и пластический анализ. </w:t>
            </w:r>
          </w:p>
          <w:p w:rsidR="00A004E8" w:rsidRDefault="004D54CB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/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lastRenderedPageBreak/>
              <w:t>Тема 3.8.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Краткосрочный этюд фигуры человека.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30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30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2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краткосрочного этюда фигуры человека. Размер от 40-50 см. Материал – глина, пластилин.</w:t>
            </w:r>
          </w:p>
          <w:p w:rsidR="00A004E8" w:rsidRDefault="004D54CB">
            <w:pPr>
              <w:jc w:val="both"/>
            </w:pPr>
            <w:r>
              <w:t xml:space="preserve">Основная задача: постановка фигуры на одну ногу, весовые отношения, передача характерных особенностей данной фигуры, связать фигуру с плинтом, изучение механики движения натуры. 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 xml:space="preserve">1.изготовление каркаса. </w:t>
            </w:r>
          </w:p>
          <w:p w:rsidR="00A004E8" w:rsidRDefault="004D54CB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>3.конструктивное построение формы. Анатомический и пластический анализ.</w:t>
            </w:r>
          </w:p>
          <w:p w:rsidR="00A004E8" w:rsidRDefault="004D54CB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3.9.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Обнаженная модель с опорой на одну ногу (контрапост).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32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обнаженной модели с опорой на одну ногу. Размер: 60-80см. Материал – глина.</w:t>
            </w:r>
          </w:p>
          <w:p w:rsidR="00A004E8" w:rsidRDefault="004D54CB">
            <w:pPr>
              <w:jc w:val="both"/>
            </w:pPr>
            <w:r>
              <w:t>Основная задача: ознакомление с механикой движения человека. Проследить разницу между мужской и женской натурами, их пропорциональные отношения и пластику.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lastRenderedPageBreak/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 xml:space="preserve">3. конструктивное построение формы. Анатомический и пластический анализ. </w:t>
            </w:r>
          </w:p>
          <w:p w:rsidR="00A004E8" w:rsidRDefault="004D54CB">
            <w:pPr>
              <w:jc w:val="both"/>
            </w:pPr>
            <w:r>
              <w:t xml:space="preserve">4.обобщение и гармонизация деталей. Целостное исполнение фигуры, передача пластики тела. </w:t>
            </w:r>
          </w:p>
          <w:p w:rsidR="00A004E8" w:rsidRDefault="004D54CB">
            <w:pPr>
              <w:jc w:val="both"/>
            </w:pPr>
            <w:r>
              <w:t>5. обобщение, целостное исполнение фигуры, передача пластики тела.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/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выполнение карандашных набросков одетой натуры, на формате А4 – 15шт.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snapToGrid w:val="0"/>
              <w:jc w:val="center"/>
            </w:pPr>
            <w:r>
              <w:t>120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snapToGrid w:val="0"/>
              <w:jc w:val="center"/>
            </w:pPr>
            <w:r>
              <w:t>120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4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3546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Лепка фигуры в разных ракурсах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97"/>
        </w:trPr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 углубленное изучение фигуры человека в движение, в сложном ракурсе, в одежде.  Передача характерных особенностей данной фигуры.</w:t>
            </w:r>
          </w:p>
          <w:p w:rsidR="00A004E8" w:rsidRDefault="00A004E8"/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4.1.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Обнаженная сидящая фигура.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обнаженной сидящей фигуры. Размер – от 80 см до 1 метра по сгибу. Материал-глина.</w:t>
            </w:r>
          </w:p>
          <w:p w:rsidR="00A004E8" w:rsidRDefault="004D54CB">
            <w:pPr>
              <w:jc w:val="both"/>
            </w:pPr>
            <w:r>
              <w:t>Основная задача: убедительно посадить натуру на плинт, разобрать весовые отношения, пропорциональные отношения, грамотно расположить большие объемы.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  делается первая прокладка общих масс. Нахождение пропорций. Намечаются весовые соотношения масс. </w:t>
            </w:r>
          </w:p>
          <w:p w:rsidR="00A004E8" w:rsidRDefault="004D54CB">
            <w:pPr>
              <w:jc w:val="both"/>
            </w:pPr>
            <w:r>
              <w:t xml:space="preserve">3. продолжить конструктивное построение формы. От общего характера основной формы перейти к разбору более мелких деталей, найти точное положение основных </w:t>
            </w:r>
            <w:r>
              <w:lastRenderedPageBreak/>
              <w:t xml:space="preserve">точек. Передача особенностей характера и пропорций сидящего тела. </w:t>
            </w:r>
          </w:p>
          <w:p w:rsidR="00A004E8" w:rsidRDefault="004D54CB">
            <w:pPr>
              <w:jc w:val="both"/>
            </w:pPr>
            <w:r>
              <w:t>4. обобщение и гармонизация деталей. Целостное исполнение фигуры, передача пластики тела.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выполнение карандашных набросков одетой сидячей натуры, на формате А4 – 10шт.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4.2.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Обнаженная натура в сложном движении.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snapToGrid w:val="0"/>
              <w:jc w:val="center"/>
            </w:pPr>
            <w:r>
              <w:t>-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работа: </w:t>
            </w:r>
          </w:p>
          <w:p w:rsidR="00A004E8" w:rsidRDefault="004D54CB">
            <w:pPr>
              <w:jc w:val="both"/>
            </w:pPr>
            <w:r>
              <w:t>Выполнение лепки обнаженной натуры в сложном движении. Размер: 60-80см. Материал – глина.</w:t>
            </w:r>
          </w:p>
          <w:p w:rsidR="00A004E8" w:rsidRDefault="004D54CB">
            <w:pPr>
              <w:jc w:val="both"/>
            </w:pPr>
            <w:r>
              <w:t>Основная задача: поставить фигуру на одну ногу с легким поворотом в сторону. Тем самым проследить механику движения. Продолжить изучение фигуры человека в движении.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 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 xml:space="preserve">3. конструктивное построение формы. Анатомический и пластический анализ. </w:t>
            </w:r>
          </w:p>
          <w:p w:rsidR="00A004E8" w:rsidRDefault="004D54CB">
            <w:pPr>
              <w:jc w:val="both"/>
            </w:pPr>
            <w:r>
              <w:t>4. обобщение и гармонизация деталей. Целостное исполнение фигуры, передача пластики тела.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4.3.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Обнаженная модель в рельефе.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>Содержание учебного материала</w:t>
            </w:r>
            <w:r>
              <w:t>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31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26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 xml:space="preserve">Выполнение лепки обнаженной модели в рельефе. Размер 60х100, материал - глина. </w:t>
            </w:r>
          </w:p>
          <w:p w:rsidR="00A004E8" w:rsidRDefault="004D54CB">
            <w:pPr>
              <w:jc w:val="both"/>
            </w:pPr>
            <w:r>
              <w:t>Основная задача: решение глубинно-пространственных композиции, выявление планов и перспективы. Правильное расположение больших объемов в пространстве, пропорциональные и весовые отношения.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lastRenderedPageBreak/>
              <w:t>1.изготовление каркаса.</w:t>
            </w:r>
          </w:p>
          <w:p w:rsidR="00A004E8" w:rsidRDefault="004D54CB">
            <w:pPr>
              <w:jc w:val="both"/>
            </w:pPr>
            <w:r>
              <w:t>2. набор плинта.</w:t>
            </w:r>
          </w:p>
          <w:p w:rsidR="00A004E8" w:rsidRDefault="004D54CB">
            <w:pPr>
              <w:jc w:val="both"/>
            </w:pPr>
            <w:r>
              <w:t xml:space="preserve">3. на деревянном щите намечают по крайним точкам общую массу фигуры, передавая движение и ракурс. Намечается наклон и поворот формы. </w:t>
            </w:r>
          </w:p>
          <w:p w:rsidR="00A004E8" w:rsidRDefault="004D54CB">
            <w:pPr>
              <w:jc w:val="both"/>
            </w:pPr>
            <w:r>
              <w:t>4. конструктивное построение формы.</w:t>
            </w:r>
          </w:p>
          <w:p w:rsidR="00A004E8" w:rsidRDefault="004D54CB">
            <w:pPr>
              <w:jc w:val="both"/>
            </w:pPr>
            <w:r>
              <w:t>обобщение и гармонизация деталей.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/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выполнение набросков одетой натуры, в мягком материале на формате А3 – 5-10шт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5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46" w:type="dxa"/>
            <w:shd w:val="clear" w:color="auto" w:fill="auto"/>
          </w:tcPr>
          <w:p w:rsidR="00A004E8" w:rsidRDefault="00A004E8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4 курс 8 семестр                                                                                                                                                 </w:t>
            </w: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104</w:t>
            </w:r>
          </w:p>
        </w:tc>
        <w:tc>
          <w:tcPr>
            <w:tcW w:w="1281" w:type="dxa"/>
            <w:shd w:val="clear" w:color="auto" w:fill="auto"/>
          </w:tcPr>
          <w:p w:rsidR="00A004E8" w:rsidRDefault="007E1B7F">
            <w:pPr>
              <w:jc w:val="center"/>
            </w:pPr>
            <w:r>
              <w:t>100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100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4.4.</w:t>
            </w:r>
          </w:p>
          <w:p w:rsidR="00A004E8" w:rsidRDefault="004D54CB">
            <w:pPr>
              <w:jc w:val="both"/>
            </w:pPr>
            <w:r>
              <w:rPr>
                <w:b/>
                <w:color w:val="000000"/>
              </w:rPr>
              <w:t>Одетая сидящая модель с драпировкой.</w:t>
            </w:r>
          </w:p>
          <w:p w:rsidR="00A004E8" w:rsidRDefault="00A004E8">
            <w:pPr>
              <w:jc w:val="both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40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38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38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3204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Практическая работа</w:t>
            </w:r>
            <w:r>
              <w:t xml:space="preserve">: </w:t>
            </w:r>
          </w:p>
          <w:p w:rsidR="00A004E8" w:rsidRDefault="004D54CB">
            <w:pPr>
              <w:jc w:val="both"/>
            </w:pPr>
            <w:r>
              <w:t>Выполнение лепки одетой сидящей фигуры с драпировкой. Размер – от 80 см до 1 метра. Материал – глина.</w:t>
            </w:r>
          </w:p>
          <w:p w:rsidR="00A004E8" w:rsidRDefault="004D54CB">
            <w:pPr>
              <w:jc w:val="both"/>
            </w:pPr>
            <w:r>
              <w:t>Основная задача: продолжение изучения фигуры человека, ее пропорций. Гармонично связать три объема: фигуру, объем, на котором сидит натура и плинт. Построение общего объема, передача характерных особенностей фигуры.</w:t>
            </w: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Этапы работы</w:t>
            </w:r>
            <w:r>
              <w:t>:</w:t>
            </w:r>
          </w:p>
          <w:p w:rsidR="00A004E8" w:rsidRDefault="004D54CB">
            <w:pPr>
              <w:jc w:val="both"/>
            </w:pPr>
            <w:r>
              <w:t>1.изготовление каркаса.</w:t>
            </w:r>
          </w:p>
          <w:p w:rsidR="00A004E8" w:rsidRDefault="004D54CB">
            <w:pPr>
              <w:jc w:val="both"/>
            </w:pPr>
            <w: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jc w:val="both"/>
            </w:pPr>
            <w:r>
              <w:t>3.конструктивное построение формы. Анатомический и пластический анализ. От общего характера основной формы перейти к разбору более мелких деталей, найти точное положение основных точек. Работа над складками</w:t>
            </w:r>
          </w:p>
          <w:p w:rsidR="00A004E8" w:rsidRDefault="004D54CB">
            <w:pPr>
              <w:jc w:val="both"/>
            </w:pPr>
            <w:r>
              <w:t xml:space="preserve">обобщение и гармонизация деталей. </w:t>
            </w:r>
          </w:p>
          <w:p w:rsidR="00A004E8" w:rsidRDefault="004D54CB">
            <w:pPr>
              <w:jc w:val="both"/>
            </w:pPr>
            <w:r>
              <w:t>4.уточнение, деталировка, передача пластики тела.</w:t>
            </w:r>
          </w:p>
          <w:p w:rsidR="00A004E8" w:rsidRDefault="004D54CB">
            <w:pPr>
              <w:jc w:val="both"/>
            </w:pPr>
            <w:r>
              <w:t xml:space="preserve">5.обобщение, завершение. 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r>
              <w:rPr>
                <w:b/>
                <w:bCs/>
              </w:rPr>
              <w:t xml:space="preserve">Самостоятельная работа: </w:t>
            </w:r>
            <w:r>
              <w:t>выполнение карандашных набросков, на формате А4 -10шт</w:t>
            </w:r>
            <w:r>
              <w:rPr>
                <w:b/>
                <w:bCs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 w:val="restart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4.5.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color w:val="000000"/>
              </w:rPr>
              <w:t>Обнаженная фигура в сложном повороте.</w:t>
            </w:r>
          </w:p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273" w:type="dxa"/>
            <w:shd w:val="clear" w:color="auto" w:fill="auto"/>
          </w:tcPr>
          <w:p w:rsidR="00A004E8" w:rsidRDefault="004D54CB">
            <w:pPr>
              <w:jc w:val="center"/>
            </w:pPr>
            <w:r>
              <w:t>36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34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4D54CB">
            <w:pPr>
              <w:jc w:val="center"/>
            </w:pPr>
            <w:r>
              <w:t>34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A004E8">
            <w:pPr>
              <w:jc w:val="center"/>
              <w:rPr>
                <w:i/>
              </w:rPr>
            </w:pPr>
          </w:p>
          <w:p w:rsidR="00A004E8" w:rsidRDefault="004D54CB">
            <w:pPr>
              <w:jc w:val="center"/>
            </w:pPr>
            <w:r>
              <w:t>3</w:t>
            </w: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rPr>
          <w:trHeight w:val="4709"/>
        </w:trPr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Практическая работа</w:t>
            </w:r>
            <w:r>
              <w:rPr>
                <w:bCs/>
              </w:rPr>
              <w:t xml:space="preserve">: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лепки обнаженной фигуры в сложном повороте. Размер 50-80см. Материал – глина.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проследить за механикой движения фигуры, добиться динамики, продолжить изучение фигуры человека, ее пропорций, построение общего объема, передача характерных особенностей данной фигуры.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>Этапы работы</w:t>
            </w:r>
            <w:r>
              <w:rPr>
                <w:bCs/>
              </w:rPr>
              <w:t>: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1.изготовление каркаса.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2.прокладка общих масс. Нахождение осей плеч, таза. Намечаются весовые соотношения масс. Намечаются наклоны и повороты формы.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3.конструктивное построение формы. Анатомический и пластический анализ. 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4.деталировка, от общего характера основной формы перейти к разбору более мелких деталей, найти точное положение основных точек.</w:t>
            </w:r>
          </w:p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5.обобщение и гармонизация деталей. Целостное исполнение фигуры, передача пластики тела.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jc w:val="center"/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</w:tc>
        <w:tc>
          <w:tcPr>
            <w:tcW w:w="1189" w:type="dxa"/>
            <w:shd w:val="clear" w:color="auto" w:fill="auto"/>
          </w:tcPr>
          <w:p w:rsidR="00A004E8" w:rsidRDefault="00A004E8">
            <w:pPr>
              <w:snapToGrid w:val="0"/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jc w:val="center"/>
            </w:pPr>
          </w:p>
          <w:p w:rsidR="00A004E8" w:rsidRDefault="00A004E8">
            <w:pPr>
              <w:rPr>
                <w:i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vMerge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4D54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/>
                <w:bCs/>
              </w:rPr>
              <w:t xml:space="preserve">Самостоятельная работа: </w:t>
            </w:r>
            <w:r>
              <w:t>выполнение карандашных набросков, на формате А4 -10шт</w:t>
            </w:r>
            <w:r>
              <w:rPr>
                <w:b/>
                <w:bCs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Cs/>
              </w:rPr>
              <w:t>2</w:t>
            </w:r>
          </w:p>
          <w:p w:rsidR="00A004E8" w:rsidRDefault="00A004E8">
            <w:pPr>
              <w:jc w:val="center"/>
              <w:rPr>
                <w:bCs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bCs/>
                <w:i/>
              </w:rPr>
            </w:pPr>
          </w:p>
        </w:tc>
      </w:tr>
      <w:tr w:rsidR="00A004E8" w:rsidTr="007E1B7F">
        <w:tblPrEx>
          <w:tblCellMar>
            <w:left w:w="108" w:type="dxa"/>
            <w:right w:w="108" w:type="dxa"/>
          </w:tblCellMar>
        </w:tblPrEx>
        <w:tc>
          <w:tcPr>
            <w:tcW w:w="3546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</w:rPr>
            </w:pPr>
          </w:p>
        </w:tc>
        <w:tc>
          <w:tcPr>
            <w:tcW w:w="6238" w:type="dxa"/>
            <w:shd w:val="clear" w:color="auto" w:fill="auto"/>
          </w:tcPr>
          <w:p w:rsidR="00A004E8" w:rsidRDefault="00A00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273" w:type="dxa"/>
            <w:shd w:val="clear" w:color="auto" w:fill="auto"/>
          </w:tcPr>
          <w:p w:rsidR="00A004E8" w:rsidRDefault="007E1B7F">
            <w:pPr>
              <w:jc w:val="center"/>
            </w:pPr>
            <w:r>
              <w:t>1078</w:t>
            </w:r>
          </w:p>
        </w:tc>
        <w:tc>
          <w:tcPr>
            <w:tcW w:w="1281" w:type="dxa"/>
            <w:shd w:val="clear" w:color="auto" w:fill="auto"/>
          </w:tcPr>
          <w:p w:rsidR="00A004E8" w:rsidRDefault="004D54CB">
            <w:pPr>
              <w:jc w:val="center"/>
            </w:pPr>
            <w:r>
              <w:t>788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004E8" w:rsidRDefault="007E1B7F">
            <w:pPr>
              <w:jc w:val="center"/>
            </w:pPr>
            <w:r>
              <w:t>258</w:t>
            </w:r>
          </w:p>
        </w:tc>
        <w:tc>
          <w:tcPr>
            <w:tcW w:w="1189" w:type="dxa"/>
            <w:shd w:val="clear" w:color="auto" w:fill="auto"/>
          </w:tcPr>
          <w:p w:rsidR="00A004E8" w:rsidRDefault="004D54CB">
            <w:pPr>
              <w:jc w:val="center"/>
            </w:pPr>
            <w:r>
              <w:rPr>
                <w:bCs/>
              </w:rPr>
              <w:t>32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004E8" w:rsidRDefault="00A004E8">
            <w:pPr>
              <w:snapToGrid w:val="0"/>
              <w:jc w:val="center"/>
              <w:rPr>
                <w:i/>
              </w:rPr>
            </w:pPr>
          </w:p>
        </w:tc>
      </w:tr>
    </w:tbl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 – ознакомительный (узнавание ранее изученных объектов, свойств); 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A004E8" w:rsidRDefault="004D54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A004E8">
          <w:footerReference w:type="even" r:id="rId10"/>
          <w:footerReference w:type="default" r:id="rId11"/>
          <w:footerReference w:type="first" r:id="rId12"/>
          <w:pgSz w:w="16838" w:h="11906" w:orient="landscape"/>
          <w:pgMar w:top="1418" w:right="1134" w:bottom="851" w:left="1134" w:header="720" w:footer="720" w:gutter="0"/>
          <w:cols w:space="720"/>
          <w:docGrid w:linePitch="600" w:charSpace="32768"/>
        </w:sectPr>
      </w:pPr>
      <w:r>
        <w:t>3. – продуктивный (планирование и самостоятельное выполнение деятельности, решение проблемных задач)</w:t>
      </w:r>
    </w:p>
    <w:p w:rsidR="00A004E8" w:rsidRDefault="004D54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 «СКУЛЬПТУРА»</w:t>
      </w:r>
    </w:p>
    <w:p w:rsidR="00A004E8" w:rsidRDefault="00A004E8">
      <w:pPr>
        <w:rPr>
          <w:b/>
          <w:caps/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>Реализация программы дисциплины требует наличия: мастерской скульптуры.</w:t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ab/>
      </w: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i/>
          <w:sz w:val="20"/>
          <w:szCs w:val="20"/>
        </w:rPr>
        <w:t xml:space="preserve">           </w:t>
      </w:r>
    </w:p>
    <w:p w:rsidR="00A004E8" w:rsidRDefault="004D54CB">
      <w:pPr>
        <w:ind w:firstLine="709"/>
      </w:pPr>
      <w:r>
        <w:rPr>
          <w:sz w:val="28"/>
          <w:szCs w:val="28"/>
        </w:rPr>
        <w:t>Оборудование:</w:t>
      </w:r>
    </w:p>
    <w:p w:rsidR="00A004E8" w:rsidRDefault="004D54CB">
      <w:pPr>
        <w:ind w:firstLine="709"/>
      </w:pPr>
      <w:r>
        <w:rPr>
          <w:sz w:val="28"/>
          <w:szCs w:val="28"/>
        </w:rPr>
        <w:t>Скульптурные станки</w:t>
      </w:r>
    </w:p>
    <w:p w:rsidR="00A004E8" w:rsidRDefault="004D54CB">
      <w:pPr>
        <w:ind w:firstLine="709"/>
      </w:pPr>
      <w:r>
        <w:rPr>
          <w:sz w:val="28"/>
          <w:szCs w:val="28"/>
        </w:rPr>
        <w:t>Емкость для замачивания глины</w:t>
      </w:r>
    </w:p>
    <w:p w:rsidR="00A004E8" w:rsidRDefault="004D54CB">
      <w:pPr>
        <w:ind w:firstLine="709"/>
      </w:pPr>
      <w:r>
        <w:rPr>
          <w:sz w:val="28"/>
          <w:szCs w:val="28"/>
        </w:rPr>
        <w:t>Подиумы</w:t>
      </w:r>
    </w:p>
    <w:p w:rsidR="00A004E8" w:rsidRDefault="004D54CB">
      <w:pPr>
        <w:ind w:firstLine="709"/>
      </w:pPr>
      <w:r>
        <w:rPr>
          <w:sz w:val="28"/>
          <w:szCs w:val="28"/>
        </w:rPr>
        <w:t xml:space="preserve">Люминесцентные лампы </w:t>
      </w:r>
    </w:p>
    <w:p w:rsidR="00A004E8" w:rsidRDefault="004D54CB">
      <w:pPr>
        <w:ind w:firstLine="709"/>
      </w:pPr>
      <w:r>
        <w:rPr>
          <w:sz w:val="28"/>
          <w:szCs w:val="28"/>
        </w:rPr>
        <w:t>Стеллажи</w:t>
      </w:r>
    </w:p>
    <w:p w:rsidR="00A004E8" w:rsidRDefault="004D54CB">
      <w:pPr>
        <w:ind w:firstLine="709"/>
      </w:pPr>
      <w:r>
        <w:rPr>
          <w:sz w:val="28"/>
          <w:szCs w:val="28"/>
        </w:rPr>
        <w:t>Стол</w:t>
      </w:r>
    </w:p>
    <w:p w:rsidR="00A004E8" w:rsidRDefault="00A004E8">
      <w:pPr>
        <w:ind w:firstLine="709"/>
        <w:rPr>
          <w:sz w:val="28"/>
          <w:szCs w:val="28"/>
        </w:rPr>
      </w:pPr>
    </w:p>
    <w:p w:rsidR="00A004E8" w:rsidRDefault="004D54CB">
      <w:pPr>
        <w:ind w:firstLine="709"/>
      </w:pPr>
      <w:r>
        <w:rPr>
          <w:sz w:val="28"/>
          <w:szCs w:val="28"/>
        </w:rPr>
        <w:t>Материалы:</w:t>
      </w:r>
    </w:p>
    <w:p w:rsidR="00A004E8" w:rsidRDefault="004D54CB">
      <w:pPr>
        <w:ind w:firstLine="709"/>
      </w:pPr>
      <w:r>
        <w:rPr>
          <w:sz w:val="28"/>
          <w:szCs w:val="28"/>
        </w:rPr>
        <w:t>Глина, пластилин</w:t>
      </w:r>
    </w:p>
    <w:p w:rsidR="00A004E8" w:rsidRDefault="004D54CB">
      <w:pPr>
        <w:ind w:firstLine="709"/>
      </w:pPr>
      <w:r>
        <w:rPr>
          <w:sz w:val="28"/>
          <w:szCs w:val="28"/>
        </w:rPr>
        <w:t>Гипс, дерево, камень</w:t>
      </w:r>
    </w:p>
    <w:p w:rsidR="00A004E8" w:rsidRDefault="004D54CB">
      <w:pPr>
        <w:ind w:firstLine="709"/>
      </w:pPr>
      <w:r>
        <w:rPr>
          <w:sz w:val="28"/>
          <w:szCs w:val="28"/>
        </w:rPr>
        <w:t>Лак, клеи</w:t>
      </w:r>
    </w:p>
    <w:p w:rsidR="00A004E8" w:rsidRDefault="00A004E8">
      <w:pPr>
        <w:ind w:firstLine="709"/>
        <w:rPr>
          <w:sz w:val="28"/>
          <w:szCs w:val="28"/>
        </w:rPr>
      </w:pPr>
    </w:p>
    <w:p w:rsidR="00A004E8" w:rsidRDefault="004D54CB">
      <w:pPr>
        <w:ind w:firstLine="709"/>
      </w:pPr>
      <w:r>
        <w:rPr>
          <w:sz w:val="28"/>
          <w:szCs w:val="28"/>
        </w:rPr>
        <w:t>Инструменты:</w:t>
      </w:r>
    </w:p>
    <w:p w:rsidR="00A004E8" w:rsidRDefault="004D54CB">
      <w:pPr>
        <w:ind w:firstLine="709"/>
      </w:pPr>
      <w:r>
        <w:rPr>
          <w:sz w:val="28"/>
          <w:szCs w:val="28"/>
        </w:rPr>
        <w:t>Стеки разных форм</w:t>
      </w:r>
    </w:p>
    <w:p w:rsidR="00A004E8" w:rsidRDefault="004D54CB">
      <w:pPr>
        <w:ind w:firstLine="709"/>
      </w:pPr>
      <w:r>
        <w:rPr>
          <w:sz w:val="28"/>
          <w:szCs w:val="28"/>
        </w:rPr>
        <w:t>Петли</w:t>
      </w:r>
    </w:p>
    <w:p w:rsidR="00A004E8" w:rsidRDefault="004D54CB">
      <w:pPr>
        <w:ind w:firstLine="709"/>
      </w:pPr>
      <w:r>
        <w:rPr>
          <w:sz w:val="28"/>
          <w:szCs w:val="28"/>
        </w:rPr>
        <w:t>Циркули, отвесы, пунктир-машина</w:t>
      </w:r>
    </w:p>
    <w:p w:rsidR="00A004E8" w:rsidRDefault="004D54CB">
      <w:pPr>
        <w:ind w:firstLine="709"/>
        <w:jc w:val="both"/>
      </w:pPr>
      <w:r>
        <w:rPr>
          <w:sz w:val="28"/>
          <w:szCs w:val="28"/>
        </w:rPr>
        <w:t>Ножовка, топор, молоток, клещи</w:t>
      </w:r>
    </w:p>
    <w:p w:rsidR="00A004E8" w:rsidRDefault="004D54CB">
      <w:pPr>
        <w:ind w:firstLine="709"/>
        <w:jc w:val="both"/>
      </w:pPr>
      <w:r>
        <w:rPr>
          <w:sz w:val="28"/>
          <w:szCs w:val="28"/>
        </w:rPr>
        <w:t>Ножи, стамески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Шпунты.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Профильный шпунт.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Скарпели.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Троянки.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Зубило для мрамора.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Зубило для гранита.</w:t>
      </w:r>
    </w:p>
    <w:p w:rsidR="00A004E8" w:rsidRDefault="004D54CB">
      <w:pPr>
        <w:ind w:left="360" w:firstLine="709"/>
        <w:jc w:val="both"/>
      </w:pPr>
      <w:r>
        <w:rPr>
          <w:sz w:val="28"/>
          <w:szCs w:val="28"/>
        </w:rPr>
        <w:t>Бур для гранита.</w:t>
      </w:r>
    </w:p>
    <w:p w:rsidR="00A004E8" w:rsidRDefault="004D54CB">
      <w:pPr>
        <w:ind w:firstLine="709"/>
      </w:pPr>
      <w:r>
        <w:rPr>
          <w:sz w:val="28"/>
          <w:szCs w:val="28"/>
        </w:rPr>
        <w:t>Тонкий профильный инструмент для моделировки мрамора.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Мелкие троянки.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Круглые скарпели.</w:t>
      </w:r>
    </w:p>
    <w:p w:rsidR="00A004E8" w:rsidRDefault="004D54CB">
      <w:pPr>
        <w:ind w:firstLine="709"/>
      </w:pPr>
      <w:r>
        <w:rPr>
          <w:sz w:val="28"/>
          <w:szCs w:val="28"/>
        </w:rPr>
        <w:t>Инструмент для грубой обработки мрамора и тонкой моделировки формы.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Рашпили.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Рифлёнки.</w:t>
      </w:r>
    </w:p>
    <w:p w:rsidR="00A004E8" w:rsidRDefault="004D54CB">
      <w:pPr>
        <w:ind w:firstLine="709"/>
      </w:pPr>
      <w:r>
        <w:rPr>
          <w:sz w:val="28"/>
          <w:szCs w:val="28"/>
        </w:rPr>
        <w:t>Инструмент для выборки мрамора.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Юлина.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t>Свёрла.</w:t>
      </w:r>
    </w:p>
    <w:p w:rsidR="00A004E8" w:rsidRDefault="004D54CB">
      <w:pPr>
        <w:ind w:left="360" w:firstLine="709"/>
      </w:pPr>
      <w:r>
        <w:rPr>
          <w:sz w:val="28"/>
          <w:szCs w:val="28"/>
        </w:rPr>
        <w:lastRenderedPageBreak/>
        <w:t>Смычёк.</w:t>
      </w:r>
    </w:p>
    <w:p w:rsidR="00A004E8" w:rsidRDefault="004D54CB">
      <w:pPr>
        <w:ind w:firstLine="709"/>
      </w:pPr>
      <w:r>
        <w:rPr>
          <w:sz w:val="28"/>
          <w:szCs w:val="28"/>
        </w:rPr>
        <w:t>Закольники.</w:t>
      </w:r>
    </w:p>
    <w:p w:rsidR="00A004E8" w:rsidRDefault="004D54CB">
      <w:pPr>
        <w:ind w:firstLine="709"/>
      </w:pPr>
      <w:r>
        <w:rPr>
          <w:sz w:val="28"/>
          <w:szCs w:val="28"/>
        </w:rPr>
        <w:t>Ручники.</w:t>
      </w:r>
    </w:p>
    <w:p w:rsidR="00A004E8" w:rsidRDefault="004D54CB">
      <w:pPr>
        <w:ind w:firstLine="709"/>
      </w:pPr>
      <w:r>
        <w:rPr>
          <w:sz w:val="28"/>
          <w:szCs w:val="28"/>
        </w:rPr>
        <w:t>Закольники для гранита.</w:t>
      </w:r>
    </w:p>
    <w:p w:rsidR="00A004E8" w:rsidRDefault="004D54CB">
      <w:pPr>
        <w:ind w:firstLine="709"/>
      </w:pPr>
      <w:r>
        <w:rPr>
          <w:sz w:val="28"/>
          <w:szCs w:val="28"/>
        </w:rPr>
        <w:t>Кувалда.</w:t>
      </w:r>
    </w:p>
    <w:p w:rsidR="00A004E8" w:rsidRDefault="004D54CB">
      <w:pPr>
        <w:ind w:firstLine="709"/>
      </w:pPr>
      <w:r>
        <w:rPr>
          <w:sz w:val="28"/>
          <w:szCs w:val="28"/>
        </w:rPr>
        <w:t>Инструменты для рубки мрамора.</w:t>
      </w:r>
    </w:p>
    <w:p w:rsidR="00A004E8" w:rsidRDefault="004D54CB">
      <w:pPr>
        <w:ind w:left="540" w:firstLine="709"/>
      </w:pPr>
      <w:r>
        <w:rPr>
          <w:sz w:val="28"/>
          <w:szCs w:val="28"/>
        </w:rPr>
        <w:t>Стальной, железный и медный молоток.</w:t>
      </w:r>
    </w:p>
    <w:p w:rsidR="00A004E8" w:rsidRDefault="004D54CB">
      <w:pPr>
        <w:ind w:left="540" w:firstLine="709"/>
      </w:pPr>
      <w:r>
        <w:rPr>
          <w:sz w:val="28"/>
          <w:szCs w:val="28"/>
        </w:rPr>
        <w:t>Струбцина, при помощи которой переносится игла, крепится к крестовине.</w:t>
      </w:r>
    </w:p>
    <w:p w:rsidR="00A004E8" w:rsidRDefault="004D54CB">
      <w:pPr>
        <w:ind w:firstLine="709"/>
      </w:pPr>
      <w:r>
        <w:rPr>
          <w:sz w:val="28"/>
          <w:szCs w:val="28"/>
        </w:rPr>
        <w:t>Наждачная бумага, точильный круг</w:t>
      </w:r>
    </w:p>
    <w:p w:rsidR="00A004E8" w:rsidRDefault="00A004E8">
      <w:pPr>
        <w:ind w:firstLine="709"/>
        <w:rPr>
          <w:sz w:val="28"/>
          <w:szCs w:val="28"/>
        </w:rPr>
      </w:pPr>
    </w:p>
    <w:p w:rsidR="00A004E8" w:rsidRDefault="004D54CB">
      <w:pPr>
        <w:ind w:firstLine="709"/>
        <w:jc w:val="both"/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004E8" w:rsidRDefault="00A00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both"/>
        <w:rPr>
          <w:b/>
          <w:bCs/>
          <w:sz w:val="28"/>
          <w:szCs w:val="28"/>
        </w:rPr>
      </w:pPr>
    </w:p>
    <w:p w:rsidR="00A004E8" w:rsidRDefault="004D54CB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1" w:firstLine="709"/>
        <w:jc w:val="both"/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A004E8" w:rsidRDefault="004D54CB">
      <w:pPr>
        <w:numPr>
          <w:ilvl w:val="1"/>
          <w:numId w:val="3"/>
        </w:num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Василик, Е.С. Академическая скульптура : электронное учебно-</w:t>
      </w:r>
    </w:p>
    <w:p w:rsidR="00A004E8" w:rsidRDefault="004D54CB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методическое пособие / Е.С. василик. – Тольятти : Изд-во ТГУ,</w:t>
      </w:r>
    </w:p>
    <w:p w:rsidR="00A004E8" w:rsidRDefault="004D54CB">
      <w:pPr>
        <w:shd w:val="clear" w:color="auto" w:fill="FFFFFF"/>
        <w:suppressAutoHyphens w:val="0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2020 – 1 оптический диск. – ISBN 978-5-8259-1520-3.</w:t>
      </w:r>
    </w:p>
    <w:p w:rsidR="00A004E8" w:rsidRDefault="00A004E8">
      <w:pPr>
        <w:rPr>
          <w:b/>
          <w:sz w:val="28"/>
          <w:szCs w:val="28"/>
        </w:rPr>
      </w:pPr>
    </w:p>
    <w:p w:rsidR="00A004E8" w:rsidRDefault="004D54CB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Электронное учебно-методическое пособие</w:t>
      </w:r>
    </w:p>
    <w:p w:rsidR="00A004E8" w:rsidRDefault="004D54CB">
      <w:pPr>
        <w:ind w:firstLine="709"/>
      </w:pPr>
      <w:r>
        <w:rPr>
          <w:b/>
          <w:sz w:val="28"/>
          <w:szCs w:val="28"/>
        </w:rPr>
        <w:t xml:space="preserve">      Дополнительные источники: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Лантери Э. Лепка. М.: Издательство «В. Шевчук, Москва 2006.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Голубкина А. С. Как создается скульптура. Несколько слов о решении скульптора. М.: Искусство, 1965.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Бабурина Н. М. Шелева В. Г. Современная советская скульптура. М.: Советский художник, 1989.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Ростовцев Н. Н. Методика преподавания изобразительного искусства в школе. М.: Просвещение, 1980.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Воронова О. Искусство скульптуры. М.: Знание, 1981.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Шорохов Е. В. Основы композиции. М.: Просвещение, 1979.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Богомолов Н. С. Скульптура на занятиях в школьном кружке. М.: Просвещение, 1986.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Ермонская В. В Основы понимания скульптуры. М.: Искусство, 1964.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 xml:space="preserve">Минзер М. Г. Серов В.А. Сысоев П. М. Школа изобразительного искусства. 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Шмигелевская Е.В. Портрет в современной скульптуре. Л.: Худ. РСФСР,1987.</w:t>
      </w:r>
    </w:p>
    <w:p w:rsidR="00A004E8" w:rsidRDefault="004D54CB">
      <w:pPr>
        <w:numPr>
          <w:ilvl w:val="0"/>
          <w:numId w:val="4"/>
        </w:numPr>
        <w:jc w:val="both"/>
      </w:pPr>
      <w:r>
        <w:rPr>
          <w:sz w:val="28"/>
          <w:szCs w:val="28"/>
        </w:rPr>
        <w:t>Мельник А.А. Основные закономерности построения скульптурного рельефа. М.: Учебное пособие для средних профессиональных училищ. Высшая школа, 1985.</w:t>
      </w:r>
    </w:p>
    <w:p w:rsidR="00A004E8" w:rsidRDefault="004D54C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Бадян В.Е., Денисенко В.И. Основы композиции.  Учебное  пособие. М.:  2011</w:t>
      </w:r>
    </w:p>
    <w:p w:rsidR="00A004E8" w:rsidRDefault="004D54C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Доронина Л.Н. Мастера русской скульптуры 18-20 век. М.: Белый город, 2008</w:t>
      </w:r>
    </w:p>
    <w:p w:rsidR="00A004E8" w:rsidRDefault="004D54C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Логвиненко Г.М. Декоративная композиция. Учебное пособие. М.:«Владос», 2005 </w:t>
      </w:r>
    </w:p>
    <w:p w:rsidR="00A004E8" w:rsidRDefault="004D54C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A004E8" w:rsidRDefault="00A004E8">
      <w:pPr>
        <w:ind w:left="720"/>
        <w:jc w:val="both"/>
      </w:pPr>
    </w:p>
    <w:p w:rsidR="00A004E8" w:rsidRDefault="00A004E8">
      <w:pPr>
        <w:ind w:left="360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Литература для самостоятельного изучения: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Аполлон. Терминологический словарь. М., Эллис Лак.1997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Алнхейм Р. Искусство и визуальное восприятие. М., Прогресс 1974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Барышников А.П. Основы композиции. М., Учебный предмет 1951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Васютинский Н.А. Золотая пропорция. М., Молодая гвардия 1990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Герчук Ю.Я. Что такое орнамент? М., 1998</w:t>
      </w:r>
    </w:p>
    <w:p w:rsidR="00A004E8" w:rsidRDefault="004D54CB">
      <w:pPr>
        <w:numPr>
          <w:ilvl w:val="0"/>
          <w:numId w:val="5"/>
        </w:numPr>
        <w:jc w:val="both"/>
      </w:pPr>
      <w:r>
        <w:rPr>
          <w:sz w:val="28"/>
          <w:szCs w:val="28"/>
        </w:rPr>
        <w:t>Иллюстративные издания периодической печати по изобразительному искусству – журналы: 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A004E8" w:rsidRDefault="00A004E8">
      <w:pPr>
        <w:ind w:left="360"/>
        <w:rPr>
          <w:sz w:val="28"/>
          <w:szCs w:val="28"/>
        </w:rPr>
      </w:pPr>
    </w:p>
    <w:p w:rsidR="00A004E8" w:rsidRDefault="004D5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tab/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aps/>
          <w:sz w:val="28"/>
          <w:szCs w:val="28"/>
        </w:rPr>
      </w:pPr>
    </w:p>
    <w:p w:rsidR="00A004E8" w:rsidRDefault="004D54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center"/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«СКУЛЬПТУРА»</w:t>
      </w:r>
    </w:p>
    <w:p w:rsidR="00A004E8" w:rsidRDefault="00A00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 w:firstLine="0"/>
        <w:jc w:val="both"/>
        <w:rPr>
          <w:b/>
          <w:bCs/>
          <w:sz w:val="28"/>
          <w:szCs w:val="28"/>
        </w:rPr>
      </w:pPr>
    </w:p>
    <w:p w:rsidR="00A004E8" w:rsidRDefault="004D54CB">
      <w:pPr>
        <w:ind w:firstLine="709"/>
        <w:jc w:val="both"/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 по скульптуре, оценка выставляется за каждое практическое задание, итоговая оценка за семестр учитывает все выполненные работы при этом в материале предоставляется последняя итоговая работа.</w:t>
      </w:r>
    </w:p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4811"/>
        <w:gridCol w:w="4678"/>
      </w:tblGrid>
      <w:tr w:rsidR="00A004E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04E8" w:rsidRDefault="004D54CB">
            <w:pPr>
              <w:jc w:val="center"/>
            </w:pPr>
            <w:r>
              <w:rPr>
                <w:b/>
                <w:bCs/>
              </w:rPr>
              <w:t>Результаты обучения</w:t>
            </w:r>
          </w:p>
          <w:p w:rsidR="00A004E8" w:rsidRDefault="004D54CB">
            <w:pPr>
              <w:jc w:val="center"/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04E8" w:rsidRDefault="004D54CB">
            <w:pPr>
              <w:jc w:val="center"/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004E8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/>
                <w:bCs/>
              </w:rPr>
              <w:t>Умения: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 xml:space="preserve">изображать объекты предметного мира, пространство, фигуру человека, средствами академической скульптуры; 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 xml:space="preserve">использовать основные изобразительные техники и материалы, технически умело выполнять эскиз и отдельные элементы в материале; 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находить новые образно-пластические решения для каждой творческой задачи.</w:t>
            </w:r>
            <w:r>
              <w:rPr>
                <w:sz w:val="28"/>
                <w:szCs w:val="28"/>
              </w:rPr>
              <w:t xml:space="preserve"> </w:t>
            </w:r>
          </w:p>
          <w:p w:rsidR="00A004E8" w:rsidRDefault="00A004E8">
            <w:pPr>
              <w:jc w:val="both"/>
              <w:rPr>
                <w:bCs/>
              </w:rPr>
            </w:pPr>
          </w:p>
          <w:p w:rsidR="00A004E8" w:rsidRDefault="004D54CB">
            <w:pPr>
              <w:jc w:val="both"/>
            </w:pPr>
            <w:r>
              <w:rPr>
                <w:b/>
                <w:bCs/>
              </w:rPr>
              <w:t>Знания: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 xml:space="preserve">специфику выразительных средств различных видов изобразительного искусства разнообразные техники скульптуры и истории их развития; 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условия хранения произведений; скульптуры;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свойства скульптурных материалов, их возможности и эстетические качества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методы ведения скульптурных работ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4E8" w:rsidRDefault="004D54CB">
            <w:pPr>
              <w:jc w:val="both"/>
            </w:pPr>
            <w:r>
              <w:rPr>
                <w:bCs/>
              </w:rPr>
              <w:t xml:space="preserve">Текущий контроль: 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- входной контроль - анализ выполнения начального этапа первой практической учебно-творческой работы в начале учебного года;</w:t>
            </w:r>
          </w:p>
          <w:p w:rsidR="00A004E8" w:rsidRDefault="004D54CB">
            <w:pPr>
              <w:jc w:val="both"/>
            </w:pPr>
            <w:r>
              <w:rPr>
                <w:bCs/>
              </w:rPr>
              <w:t>- рубежный контроль – анализ выполнения практических заданий.</w:t>
            </w:r>
          </w:p>
          <w:p w:rsidR="00A004E8" w:rsidRDefault="00A004E8">
            <w:pPr>
              <w:jc w:val="both"/>
              <w:rPr>
                <w:bCs/>
              </w:rPr>
            </w:pPr>
          </w:p>
          <w:p w:rsidR="00A004E8" w:rsidRDefault="004D54CB">
            <w:pPr>
              <w:jc w:val="both"/>
            </w:pPr>
            <w:r>
              <w:rPr>
                <w:bCs/>
              </w:rPr>
              <w:t>Промежуточная аттестация: экзаменационный просмотр учебно-творческих работ с 1 – 8 семестры.</w:t>
            </w:r>
          </w:p>
        </w:tc>
      </w:tr>
    </w:tbl>
    <w:p w:rsidR="00A004E8" w:rsidRDefault="00A0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A004E8">
      <w:footerReference w:type="even" r:id="rId13"/>
      <w:footerReference w:type="default" r:id="rId14"/>
      <w:footerReference w:type="first" r:id="rId15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AD" w:rsidRDefault="005E30AD">
      <w:r>
        <w:separator/>
      </w:r>
    </w:p>
  </w:endnote>
  <w:endnote w:type="continuationSeparator" w:id="0">
    <w:p w:rsidR="005E30AD" w:rsidRDefault="005E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4D54CB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7A350F">
      <w:rPr>
        <w:noProof/>
      </w:rPr>
      <w:t>1</w:t>
    </w:r>
    <w:r>
      <w:fldChar w:fldCharType="end"/>
    </w:r>
  </w:p>
  <w:p w:rsidR="00A004E8" w:rsidRDefault="00A004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A004E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A004E8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A004E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A004E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4D54CB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7A350F">
      <w:rPr>
        <w:noProof/>
      </w:rPr>
      <w:t>30</w:t>
    </w:r>
    <w:r>
      <w:fldChar w:fldCharType="end"/>
    </w:r>
  </w:p>
  <w:p w:rsidR="00A004E8" w:rsidRDefault="00A004E8">
    <w:pPr>
      <w:pStyle w:val="ad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E8" w:rsidRDefault="00A004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AD" w:rsidRDefault="005E30AD">
      <w:r>
        <w:separator/>
      </w:r>
    </w:p>
  </w:footnote>
  <w:footnote w:type="continuationSeparator" w:id="0">
    <w:p w:rsidR="005E30AD" w:rsidRDefault="005E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0"/>
        </w:tabs>
        <w:ind w:left="394" w:hanging="360"/>
      </w:p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4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0F"/>
    <w:rsid w:val="00002D50"/>
    <w:rsid w:val="00033772"/>
    <w:rsid w:val="00045C94"/>
    <w:rsid w:val="00090238"/>
    <w:rsid w:val="000C51E2"/>
    <w:rsid w:val="000F41CA"/>
    <w:rsid w:val="001022A3"/>
    <w:rsid w:val="00150140"/>
    <w:rsid w:val="0016750E"/>
    <w:rsid w:val="001B3F7D"/>
    <w:rsid w:val="001D123F"/>
    <w:rsid w:val="00206E5B"/>
    <w:rsid w:val="00231945"/>
    <w:rsid w:val="00234BC0"/>
    <w:rsid w:val="002623C1"/>
    <w:rsid w:val="00290310"/>
    <w:rsid w:val="002F1862"/>
    <w:rsid w:val="003014F9"/>
    <w:rsid w:val="003230E6"/>
    <w:rsid w:val="00350C62"/>
    <w:rsid w:val="003C04AE"/>
    <w:rsid w:val="003C636A"/>
    <w:rsid w:val="003F3AF2"/>
    <w:rsid w:val="00407049"/>
    <w:rsid w:val="00412DDA"/>
    <w:rsid w:val="00445BB4"/>
    <w:rsid w:val="004B50AF"/>
    <w:rsid w:val="004B6C86"/>
    <w:rsid w:val="004D54CB"/>
    <w:rsid w:val="004F79B2"/>
    <w:rsid w:val="00507FBB"/>
    <w:rsid w:val="0052469A"/>
    <w:rsid w:val="00535879"/>
    <w:rsid w:val="00561BC7"/>
    <w:rsid w:val="00562321"/>
    <w:rsid w:val="005858A6"/>
    <w:rsid w:val="00595FF7"/>
    <w:rsid w:val="005B201E"/>
    <w:rsid w:val="005C622E"/>
    <w:rsid w:val="005D046F"/>
    <w:rsid w:val="005D3668"/>
    <w:rsid w:val="005E30AD"/>
    <w:rsid w:val="006558B4"/>
    <w:rsid w:val="00660ED5"/>
    <w:rsid w:val="0066307D"/>
    <w:rsid w:val="00675DB7"/>
    <w:rsid w:val="00676AD6"/>
    <w:rsid w:val="00693408"/>
    <w:rsid w:val="00716E3E"/>
    <w:rsid w:val="007A350F"/>
    <w:rsid w:val="007C2F80"/>
    <w:rsid w:val="007D088F"/>
    <w:rsid w:val="007E1B7F"/>
    <w:rsid w:val="007E2714"/>
    <w:rsid w:val="0082610F"/>
    <w:rsid w:val="008737C4"/>
    <w:rsid w:val="00876822"/>
    <w:rsid w:val="00894560"/>
    <w:rsid w:val="008C6530"/>
    <w:rsid w:val="008E716A"/>
    <w:rsid w:val="0096227F"/>
    <w:rsid w:val="009A01D5"/>
    <w:rsid w:val="009D5A74"/>
    <w:rsid w:val="009E7AEE"/>
    <w:rsid w:val="009F520A"/>
    <w:rsid w:val="00A004E8"/>
    <w:rsid w:val="00A53934"/>
    <w:rsid w:val="00A53BE6"/>
    <w:rsid w:val="00A542D1"/>
    <w:rsid w:val="00A54531"/>
    <w:rsid w:val="00A56AE8"/>
    <w:rsid w:val="00A8120F"/>
    <w:rsid w:val="00AB2F31"/>
    <w:rsid w:val="00AE3AB5"/>
    <w:rsid w:val="00B07C74"/>
    <w:rsid w:val="00B30B7A"/>
    <w:rsid w:val="00BD3250"/>
    <w:rsid w:val="00C04256"/>
    <w:rsid w:val="00C45812"/>
    <w:rsid w:val="00C4588D"/>
    <w:rsid w:val="00C7572C"/>
    <w:rsid w:val="00C823C6"/>
    <w:rsid w:val="00C95704"/>
    <w:rsid w:val="00CA298B"/>
    <w:rsid w:val="00CA7A94"/>
    <w:rsid w:val="00CD28F5"/>
    <w:rsid w:val="00CD4396"/>
    <w:rsid w:val="00D20748"/>
    <w:rsid w:val="00D45E91"/>
    <w:rsid w:val="00D80D59"/>
    <w:rsid w:val="00D902C8"/>
    <w:rsid w:val="00DA2C05"/>
    <w:rsid w:val="00DA49DD"/>
    <w:rsid w:val="00DB5EC8"/>
    <w:rsid w:val="00DE25F4"/>
    <w:rsid w:val="00E14EF1"/>
    <w:rsid w:val="00E46229"/>
    <w:rsid w:val="00E527F6"/>
    <w:rsid w:val="00E55F7D"/>
    <w:rsid w:val="00EA24D7"/>
    <w:rsid w:val="00ED49F6"/>
    <w:rsid w:val="00EE6098"/>
    <w:rsid w:val="00F011D7"/>
    <w:rsid w:val="00F033A1"/>
    <w:rsid w:val="00F34025"/>
    <w:rsid w:val="00F50DE8"/>
    <w:rsid w:val="00F550F7"/>
    <w:rsid w:val="7330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E436791-A59D-413B-9917-457C49E7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ind w:left="0" w:firstLine="284"/>
      <w:outlineLvl w:val="0"/>
    </w:pPr>
    <w:rPr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10"/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9">
    <w:name w:val="footnote text"/>
    <w:basedOn w:val="a"/>
    <w:rPr>
      <w:sz w:val="20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Body Text"/>
    <w:basedOn w:val="a"/>
    <w:pPr>
      <w:spacing w:after="120"/>
    </w:p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zh-CN"/>
    </w:rPr>
  </w:style>
  <w:style w:type="paragraph" w:styleId="ae">
    <w:name w:val="List"/>
    <w:basedOn w:val="a"/>
    <w:qFormat/>
    <w:pPr>
      <w:widowControl w:val="0"/>
      <w:autoSpaceDE w:val="0"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Symbol" w:hAnsi="Symbol" w:cs="Symbol"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aps/>
    </w:rPr>
  </w:style>
  <w:style w:type="character" w:customStyle="1" w:styleId="WW8Num3z0">
    <w:name w:val="WW8Num3z0"/>
    <w:rPr>
      <w:rFonts w:hint="default"/>
      <w:b/>
      <w:caps/>
      <w:sz w:val="20"/>
      <w:szCs w:val="2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  <w:qFormat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qFormat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af">
    <w:name w:val="Символ сноски"/>
    <w:rPr>
      <w:vertAlign w:val="superscript"/>
    </w:rPr>
  </w:style>
  <w:style w:type="character" w:customStyle="1" w:styleId="af0">
    <w:name w:val="Знак Знак"/>
    <w:rPr>
      <w:sz w:val="24"/>
      <w:szCs w:val="24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1">
    <w:name w:val="Символ нумерации"/>
  </w:style>
  <w:style w:type="character" w:customStyle="1" w:styleId="13">
    <w:name w:val="Заголовок 1 Знак"/>
    <w:rPr>
      <w:sz w:val="24"/>
      <w:szCs w:val="24"/>
    </w:rPr>
  </w:style>
  <w:style w:type="character" w:customStyle="1" w:styleId="af2">
    <w:name w:val="Нижний колонтитул Знак"/>
    <w:rPr>
      <w:sz w:val="24"/>
      <w:szCs w:val="24"/>
    </w:rPr>
  </w:style>
  <w:style w:type="character" w:customStyle="1" w:styleId="af3">
    <w:name w:val="Основной текст с отступом Знак"/>
    <w:rPr>
      <w:sz w:val="24"/>
      <w:szCs w:val="24"/>
    </w:rPr>
  </w:style>
  <w:style w:type="paragraph" w:customStyle="1" w:styleId="14">
    <w:name w:val="Заголовок1"/>
    <w:basedOn w:val="a"/>
    <w:next w:val="a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Обычный (веб)1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DA2B-CECB-492D-83EB-7167AD79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31</Pages>
  <Words>5629</Words>
  <Characters>32090</Characters>
  <Application>Microsoft Office Word</Application>
  <DocSecurity>0</DocSecurity>
  <Lines>267</Lines>
  <Paragraphs>75</Paragraphs>
  <ScaleCrop>false</ScaleCrop>
  <Company/>
  <LinksUpToDate>false</LinksUpToDate>
  <CharactersWithSpaces>37644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РХУ</cp:lastModifiedBy>
  <cp:revision>11</cp:revision>
  <cp:lastPrinted>2015-01-28T08:03:00Z</cp:lastPrinted>
  <dcterms:created xsi:type="dcterms:W3CDTF">2024-05-14T08:26:00Z</dcterms:created>
  <dcterms:modified xsi:type="dcterms:W3CDTF">2025-10-08T07:49:00Z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9607016D9F2B498EA64EF764FED07AEA_12</vt:lpwstr>
  </property>
</Properties>
</file>