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34" w:rsidRDefault="001A2303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2A0D34" w:rsidRDefault="001A2303">
      <w:pPr>
        <w:pStyle w:val="a8"/>
        <w:spacing w:after="0"/>
        <w:ind w:left="0"/>
        <w:jc w:val="right"/>
      </w:pPr>
      <w:r>
        <w:t>54.02.07 Скульптура</w:t>
      </w:r>
    </w:p>
    <w:p w:rsidR="002A0D34" w:rsidRDefault="002A0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0D34" w:rsidRDefault="002A0D3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A0D34" w:rsidRDefault="001A2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2A0D34" w:rsidRDefault="001A2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2A0D34" w:rsidRDefault="002A0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A0D34" w:rsidRDefault="001A23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2A0D34" w:rsidRDefault="001A2303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производственной практики (преддипломной) </w:t>
      </w:r>
    </w:p>
    <w:p w:rsidR="002A0D34" w:rsidRDefault="001A2303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</w:t>
      </w:r>
      <w:r>
        <w:rPr>
          <w:b/>
          <w:sz w:val="28"/>
          <w:szCs w:val="28"/>
        </w:rPr>
        <w:t xml:space="preserve"> специалистов среднего звена</w:t>
      </w:r>
    </w:p>
    <w:p w:rsidR="002A0D34" w:rsidRDefault="001A2303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54.02.07. Скульптура</w:t>
      </w: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Ростов-на-Дону</w:t>
      </w:r>
    </w:p>
    <w:p w:rsidR="002A0D34" w:rsidRDefault="001A23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A0D34">
        <w:tc>
          <w:tcPr>
            <w:tcW w:w="4785" w:type="dxa"/>
            <w:shd w:val="clear" w:color="auto" w:fill="auto"/>
          </w:tcPr>
          <w:p w:rsidR="002A0D34" w:rsidRDefault="001A2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2A0D34" w:rsidRDefault="001A2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 w:rsidR="002A0D34" w:rsidRDefault="001A2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2A0D34" w:rsidRDefault="001A2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гуманитарных и </w:t>
            </w:r>
            <w:r>
              <w:rPr>
                <w:rFonts w:ascii="Times New Roman" w:hAnsi="Times New Roman"/>
                <w:sz w:val="28"/>
                <w:szCs w:val="28"/>
              </w:rPr>
              <w:t>социально-экономических дисциплин</w:t>
            </w:r>
          </w:p>
          <w:p w:rsidR="002A0D34" w:rsidRDefault="001A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 №1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от 01 сентября 2025г.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noProof/>
                <w:sz w:val="28"/>
              </w:rPr>
              <w:drawing>
                <wp:inline distT="0" distB="0" distL="114300" distR="114300">
                  <wp:extent cx="2374900" cy="815340"/>
                  <wp:effectExtent l="0" t="0" r="635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2A0D34" w:rsidRDefault="001A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Разработана на основе Федерального государственного образовательного стандарта среднего профессионального образования по специальности 54.02.07 Скульптура</w:t>
            </w:r>
          </w:p>
        </w:tc>
      </w:tr>
      <w:tr w:rsidR="002A0D34">
        <w:tc>
          <w:tcPr>
            <w:tcW w:w="4785" w:type="dxa"/>
            <w:shd w:val="clear" w:color="auto" w:fill="auto"/>
          </w:tcPr>
          <w:p w:rsidR="002A0D34" w:rsidRDefault="002A0D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A0D34" w:rsidRDefault="002A0D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2A0D34" w:rsidRDefault="001A23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  <w:lang w:eastAsia="ar-SA"/>
              </w:rPr>
              <w:t xml:space="preserve">                      </w:t>
            </w:r>
          </w:p>
        </w:tc>
      </w:tr>
      <w:tr w:rsidR="002A0D34">
        <w:tc>
          <w:tcPr>
            <w:tcW w:w="4785" w:type="dxa"/>
            <w:shd w:val="clear" w:color="auto" w:fill="auto"/>
          </w:tcPr>
          <w:p w:rsidR="002A0D34" w:rsidRDefault="002A0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A0D34" w:rsidRDefault="002A0D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ar-SA"/>
              </w:rPr>
            </w:pPr>
          </w:p>
          <w:p w:rsidR="002A0D34" w:rsidRDefault="002A0D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E35B59" w:rsidTr="0084397E">
        <w:tc>
          <w:tcPr>
            <w:tcW w:w="1984" w:type="dxa"/>
            <w:shd w:val="clear" w:color="auto" w:fill="auto"/>
          </w:tcPr>
          <w:p w:rsidR="00E35B59" w:rsidRPr="00C11C94" w:rsidRDefault="00E35B59" w:rsidP="0084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E35B59" w:rsidRPr="00C11C94" w:rsidRDefault="00E35B59" w:rsidP="0084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B59" w:rsidRPr="007820B6" w:rsidTr="0084397E">
        <w:tc>
          <w:tcPr>
            <w:tcW w:w="1984" w:type="dxa"/>
          </w:tcPr>
          <w:p w:rsidR="00E35B59" w:rsidRPr="003E01F8" w:rsidRDefault="00E35B59" w:rsidP="0084397E"/>
        </w:tc>
        <w:tc>
          <w:tcPr>
            <w:tcW w:w="7195" w:type="dxa"/>
          </w:tcPr>
          <w:p w:rsidR="00E35B59" w:rsidRPr="003E01F8" w:rsidRDefault="00E35B59" w:rsidP="0084397E"/>
        </w:tc>
      </w:tr>
      <w:tr w:rsidR="00E35B59" w:rsidRPr="007820B6" w:rsidTr="0084397E">
        <w:tc>
          <w:tcPr>
            <w:tcW w:w="1984" w:type="dxa"/>
          </w:tcPr>
          <w:p w:rsidR="00E35B59" w:rsidRPr="00E628ED" w:rsidRDefault="00E35B59" w:rsidP="0084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8ED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E35B59" w:rsidRPr="00E628ED" w:rsidRDefault="00E35B59" w:rsidP="00E3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8ED">
              <w:rPr>
                <w:rFonts w:ascii="Times New Roman" w:hAnsi="Times New Roman" w:cs="Times New Roman"/>
                <w:sz w:val="28"/>
                <w:szCs w:val="28"/>
              </w:rPr>
              <w:t>Гончарова Елена Геннадьевна, преподаватель общепрофессиональных и специальных дисциплин 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bookmarkStart w:id="0" w:name="_GoBack"/>
            <w:bookmarkEnd w:id="0"/>
            <w:r w:rsidRPr="00E628ED">
              <w:rPr>
                <w:rFonts w:ascii="Times New Roman" w:hAnsi="Times New Roman" w:cs="Times New Roman"/>
                <w:sz w:val="28"/>
                <w:szCs w:val="28"/>
              </w:rPr>
              <w:t>имени М.Б. Грекова</w:t>
            </w:r>
          </w:p>
        </w:tc>
      </w:tr>
      <w:tr w:rsidR="00E35B59" w:rsidRPr="007820B6" w:rsidTr="0084397E">
        <w:tc>
          <w:tcPr>
            <w:tcW w:w="1984" w:type="dxa"/>
          </w:tcPr>
          <w:p w:rsidR="00E35B59" w:rsidRPr="00E628ED" w:rsidRDefault="00E35B59" w:rsidP="00843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E35B59" w:rsidRPr="00E628ED" w:rsidRDefault="00E35B59" w:rsidP="00843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B59" w:rsidRPr="007820B6" w:rsidTr="0084397E">
        <w:tc>
          <w:tcPr>
            <w:tcW w:w="1984" w:type="dxa"/>
          </w:tcPr>
          <w:p w:rsidR="00E35B59" w:rsidRPr="00E628ED" w:rsidRDefault="00E35B59" w:rsidP="00843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E35B59" w:rsidRDefault="00E35B59" w:rsidP="0084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8ED">
              <w:rPr>
                <w:rFonts w:ascii="Times New Roman" w:hAnsi="Times New Roman" w:cs="Times New Roman"/>
                <w:sz w:val="28"/>
                <w:szCs w:val="28"/>
              </w:rPr>
              <w:t>Губарева – Муха Людмила Станиславовна, заведующая отделением скульптуры, преподаватель общепрофессиональных и специальных дисциплин РХУ имени М.Б. Грекова.</w:t>
            </w:r>
          </w:p>
          <w:p w:rsidR="00E35B59" w:rsidRDefault="00E35B59" w:rsidP="00843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B59" w:rsidRPr="00E628ED" w:rsidRDefault="00E35B59" w:rsidP="00843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2A0D34">
        <w:tc>
          <w:tcPr>
            <w:tcW w:w="8363" w:type="dxa"/>
            <w:shd w:val="clear" w:color="auto" w:fill="auto"/>
          </w:tcPr>
          <w:p w:rsidR="002A0D34" w:rsidRDefault="002A0D34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A0D34" w:rsidRDefault="001A2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2A0D34">
        <w:tc>
          <w:tcPr>
            <w:tcW w:w="8363" w:type="dxa"/>
            <w:shd w:val="clear" w:color="auto" w:fill="auto"/>
          </w:tcPr>
          <w:p w:rsidR="002A0D34" w:rsidRDefault="001A230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2A0D34" w:rsidRDefault="001A2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0D34">
        <w:trPr>
          <w:trHeight w:val="597"/>
        </w:trPr>
        <w:tc>
          <w:tcPr>
            <w:tcW w:w="8363" w:type="dxa"/>
            <w:shd w:val="clear" w:color="auto" w:fill="auto"/>
          </w:tcPr>
          <w:p w:rsidR="002A0D34" w:rsidRDefault="001A230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D34">
        <w:trPr>
          <w:trHeight w:val="670"/>
        </w:trPr>
        <w:tc>
          <w:tcPr>
            <w:tcW w:w="8363" w:type="dxa"/>
            <w:shd w:val="clear" w:color="auto" w:fill="auto"/>
          </w:tcPr>
          <w:p w:rsidR="002A0D34" w:rsidRDefault="001A230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0D34">
        <w:tc>
          <w:tcPr>
            <w:tcW w:w="8363" w:type="dxa"/>
            <w:shd w:val="clear" w:color="auto" w:fill="auto"/>
          </w:tcPr>
          <w:p w:rsidR="002A0D34" w:rsidRDefault="001A2303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1A23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ПРОФИЛЮ СПЕЦИАЛЬНОСТИ 54.02.07. СКУЛЬПТУРА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</w:t>
      </w:r>
      <w:r>
        <w:rPr>
          <w:rFonts w:ascii="Times New Roman" w:hAnsi="Times New Roman" w:cs="Times New Roman"/>
          <w:sz w:val="28"/>
          <w:szCs w:val="28"/>
        </w:rPr>
        <w:t>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</w:t>
      </w:r>
      <w:r>
        <w:rPr>
          <w:rFonts w:ascii="Times New Roman" w:hAnsi="Times New Roman" w:cs="Times New Roman"/>
          <w:sz w:val="28"/>
          <w:szCs w:val="28"/>
        </w:rPr>
        <w:t>х компетенций в рамках профессионального модуля. Производственная практика по Скульптуре направлена на расширение представлений обучающихся об окружающей действительности, сбор материала для создания произведений скульптуры, проходит на базе училища.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0D34" w:rsidRDefault="001A2303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Художник-скульптор,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2A0D34" w:rsidRDefault="001A2303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A0D34" w:rsidRDefault="001A2303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2A0D34" w:rsidRDefault="001A230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2A0D34" w:rsidRDefault="001A230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</w:t>
      </w:r>
      <w:r>
        <w:rPr>
          <w:rFonts w:ascii="Times New Roman" w:hAnsi="Times New Roman" w:cs="Times New Roman"/>
          <w:sz w:val="28"/>
          <w:szCs w:val="28"/>
        </w:rPr>
        <w:t>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A0D34" w:rsidRDefault="001A2303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A0D34" w:rsidRDefault="001A2303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</w:t>
      </w:r>
      <w:r>
        <w:rPr>
          <w:rFonts w:ascii="Times New Roman" w:hAnsi="Times New Roman" w:cs="Times New Roman"/>
          <w:sz w:val="28"/>
          <w:szCs w:val="28"/>
        </w:rPr>
        <w:t>Работать в коллективе, обеспечивать его сплочение, эффективно общаться с коллегами, руководством.</w:t>
      </w:r>
    </w:p>
    <w:p w:rsidR="002A0D34" w:rsidRDefault="001A230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</w:t>
      </w:r>
      <w:r>
        <w:rPr>
          <w:rFonts w:ascii="Times New Roman" w:hAnsi="Times New Roman" w:cs="Times New Roman"/>
          <w:sz w:val="28"/>
          <w:szCs w:val="28"/>
        </w:rPr>
        <w:t>ия заданий.</w:t>
      </w:r>
    </w:p>
    <w:p w:rsidR="002A0D34" w:rsidRDefault="001A230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0D34" w:rsidRDefault="001A2303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ОК 9. Ориентироваться в условиях частой смены технологий в профессиональной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2A0D34" w:rsidRDefault="001A2303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Художник-скульптор,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2A0D34" w:rsidRDefault="001A2303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2A0D34" w:rsidRDefault="001A2303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ПК 1.1. Изображать человека средствами академической скульптуры </w:t>
      </w:r>
      <w:r>
        <w:rPr>
          <w:rFonts w:ascii="Times New Roman" w:hAnsi="Times New Roman" w:cs="Times New Roman"/>
          <w:bCs/>
          <w:sz w:val="28"/>
          <w:szCs w:val="28"/>
        </w:rPr>
        <w:t>и композиции.</w:t>
      </w:r>
    </w:p>
    <w:p w:rsidR="002A0D34" w:rsidRDefault="001A2303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2A0D34" w:rsidRDefault="001A230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2A0D34" w:rsidRDefault="001A230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ПК 1.4. Последовательно вести </w:t>
      </w:r>
      <w:r>
        <w:rPr>
          <w:rFonts w:ascii="Times New Roman" w:hAnsi="Times New Roman" w:cs="Times New Roman"/>
          <w:sz w:val="28"/>
          <w:szCs w:val="28"/>
        </w:rPr>
        <w:t>работу над композицией.</w:t>
      </w:r>
    </w:p>
    <w:p w:rsidR="002A0D34" w:rsidRDefault="001A2303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скульптурных работ.</w:t>
      </w:r>
    </w:p>
    <w:p w:rsidR="002A0D34" w:rsidRDefault="001A230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2A0D34" w:rsidRDefault="001A2303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2A0D34" w:rsidRDefault="002A0D34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 обучающийся должен: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скульптуры, их изобразительно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выразительные возможности;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последовательного ведения работы над композицией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-изображать фигуру человека, животного и </w:t>
      </w:r>
      <w:r>
        <w:rPr>
          <w:rFonts w:ascii="Times New Roman" w:eastAsia="Times New Roman" w:hAnsi="Times New Roman" w:cs="Times New Roman"/>
          <w:sz w:val="28"/>
          <w:szCs w:val="28"/>
        </w:rPr>
        <w:t>объекты окружающего мира средствами академической скульптуры;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скульптурно-пластические решения для каждой творческой задачи;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-выполнять быстрые н</w:t>
      </w:r>
      <w:r>
        <w:rPr>
          <w:rFonts w:ascii="Times New Roman" w:eastAsia="Times New Roman" w:hAnsi="Times New Roman" w:cs="Times New Roman"/>
          <w:sz w:val="28"/>
          <w:szCs w:val="28"/>
        </w:rPr>
        <w:t>ашлепки с натуры;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пространстве;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различными материалами;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-применять знания, полученные на занятиях пластической анатомии;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скульптурно пластические решения для каждой тво</w:t>
      </w:r>
      <w:r>
        <w:rPr>
          <w:rFonts w:ascii="Times New Roman" w:eastAsia="Times New Roman" w:hAnsi="Times New Roman" w:cs="Times New Roman"/>
          <w:sz w:val="28"/>
          <w:szCs w:val="28"/>
        </w:rPr>
        <w:t>рческой задачи.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виды скульптуры и историю их развития, условия хранения произведений изобразительного искусства;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</w:t>
      </w:r>
      <w:r>
        <w:rPr>
          <w:rFonts w:ascii="Times New Roman" w:eastAsia="Times New Roman" w:hAnsi="Times New Roman" w:cs="Times New Roman"/>
          <w:sz w:val="28"/>
          <w:szCs w:val="28"/>
        </w:rPr>
        <w:t>срочного рисунка;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скульптурных материалов, их возможности и эстетические качества;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скульптурных работ;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-основные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технические разновидности, функции и возможности скульптуры;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-принципы сбора и систематизации подготовительного материала и способы его применения для воплощения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(предд</w:t>
      </w:r>
      <w:r>
        <w:rPr>
          <w:rFonts w:ascii="Times New Roman" w:hAnsi="Times New Roman" w:cs="Times New Roman"/>
          <w:b/>
          <w:sz w:val="28"/>
          <w:szCs w:val="28"/>
        </w:rPr>
        <w:t>ипломной) практики по профилю специальности: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 w:cs="Times New Roman"/>
          <w:b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часов, в том числе: обязательной аудиторной учебной нагрузки обучающегося </w:t>
      </w:r>
      <w:r>
        <w:rPr>
          <w:rFonts w:ascii="Times New Roman" w:hAnsi="Times New Roman" w:cs="Times New Roman"/>
          <w:b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>часов.</w:t>
      </w:r>
    </w:p>
    <w:p w:rsidR="002A0D34" w:rsidRDefault="002A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1A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2A0D34" w:rsidRDefault="001A23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Объем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(преддипломной) практики по профилю специальности</w:t>
      </w:r>
    </w:p>
    <w:p w:rsidR="002A0D34" w:rsidRDefault="001A23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2A0D34" w:rsidRDefault="002A0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2A0D3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A0D3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A0D34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2A0D34" w:rsidRDefault="001A2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A0D34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2A0D34" w:rsidRDefault="001A23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(преддипломной) практики (по профилю специальности).</w:t>
      </w:r>
    </w:p>
    <w:p w:rsidR="002A0D34" w:rsidRDefault="001A23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Цели, задачи, 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период прохождения практики</w:t>
      </w:r>
    </w:p>
    <w:p w:rsidR="002A0D34" w:rsidRDefault="002A0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838"/>
        <w:gridCol w:w="7133"/>
        <w:gridCol w:w="1811"/>
        <w:gridCol w:w="1569"/>
      </w:tblGrid>
      <w:tr w:rsidR="002A0D3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A0D3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A0D34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курс.</w:t>
            </w:r>
          </w:p>
        </w:tc>
      </w:tr>
      <w:tr w:rsidR="002A0D34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задачей преддипломной практики является сбор материала для выполнения композиции как по</w:t>
            </w:r>
          </w:p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  дипломной работе</w:t>
            </w:r>
          </w:p>
        </w:tc>
      </w:tr>
      <w:tr w:rsidR="002A0D3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Скульптура.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2A0D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2A0D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2A0D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A0D3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Наброски, нашлепки</w:t>
            </w:r>
          </w:p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фигуры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нашлепки выполняются в течение всей практики. Рисунки и нашлепки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A0D34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натуры.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Лепка с натуры выполняется в течение всей практики. Эскизы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A0D34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Композиц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2A0D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2A0D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2A0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A0D34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Поиск темы для композиции.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Эскизы выполняются с конкретных людей за естественным занятием: отдыхающая, рыбак, строитель, сельский 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A0D34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Поиск удачной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композиции на каждую предложенную тему,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Выполняется ряд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эскизов, по каждой предложенной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теме. Эскизы должны дать полное представление о месте практики ( базар, порт, индустриальные предприятия, в мастерской и т.д.). совершенствование работы по наблюдению и отбору материала для композиции. Подготовка к дипломном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A0D34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34" w:rsidRDefault="002A0D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A0D34" w:rsidRDefault="002A0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A0D34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2A0D34" w:rsidRDefault="001A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(преддипломной) по профилю СПЕЦИАЛЬНОСТИ 54.02.07.</w:t>
      </w:r>
      <w:r>
        <w:rPr>
          <w:rFonts w:ascii="Times New Roman" w:hAnsi="Times New Roman" w:cs="Times New Roman"/>
          <w:b/>
          <w:sz w:val="28"/>
          <w:szCs w:val="28"/>
        </w:rPr>
        <w:t xml:space="preserve"> СКУЛЬПТУРА</w:t>
      </w:r>
    </w:p>
    <w:p w:rsidR="002A0D34" w:rsidRDefault="002A0D3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Материально – техническое обеспечение формовочной практики.          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Оборудование мастерской: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1.Скульптурные станки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2.Емкость для замачивания глины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3.Подиумы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Люминесцентные лампы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Стеллажи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Столы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Ведра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Шпатель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Мутовка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Материалы: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Глина, пластилин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Гипс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Ла</w:t>
      </w:r>
      <w:r>
        <w:rPr>
          <w:rFonts w:ascii="Times New Roman" w:eastAsia="HiddenHorzOCR" w:hAnsi="Times New Roman" w:cs="Times New Roman"/>
          <w:sz w:val="28"/>
          <w:szCs w:val="28"/>
        </w:rPr>
        <w:t>к, клеи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Вазелин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Проволока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Инструменты: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Стеки разных форм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Ножи.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lastRenderedPageBreak/>
        <w:t>Информационное обеспечение обучения,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  <w:u w:val="single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Бадян В.Е., Денисенко В.И. Основы композиции.  </w:t>
      </w:r>
      <w:r>
        <w:rPr>
          <w:rFonts w:ascii="Times New Roman" w:eastAsia="HiddenHorzOCR" w:hAnsi="Times New Roman" w:cs="Times New Roman"/>
          <w:sz w:val="28"/>
          <w:szCs w:val="28"/>
        </w:rPr>
        <w:t>Учебное пособие. М.:  2011.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Доронина Л.Н. Мастера русской скульптуры 18-20 век. М.: Белый город, 2008.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Логвиненко Г.М. Декоративная композиция. Учебное пособие. М.: «Владос», 2005,2010,2013,2021</w:t>
      </w:r>
      <w:r>
        <w:rPr>
          <w:rFonts w:ascii="Times New Roman" w:eastAsia="HiddenHorzOCR" w:hAnsi="Times New Roman" w:cs="Times New Roman"/>
          <w:sz w:val="28"/>
          <w:szCs w:val="28"/>
        </w:rPr>
        <w:br/>
      </w:r>
      <w:r>
        <w:rPr>
          <w:rFonts w:ascii="Times New Roman" w:eastAsia="HiddenHorzOCR" w:hAnsi="Times New Roman" w:cs="Times New Roman"/>
          <w:sz w:val="28"/>
          <w:szCs w:val="28"/>
        </w:rPr>
        <w:br/>
        <w:t>Дополнительные источники: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br/>
        <w:t xml:space="preserve">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2005.  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Лантери Э. Лепка. М.: Издательство Академии Художеств СССР, 1963.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Бабурина Н. М. Шелева В. Г. Современная советская скульптура. М.: Советский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художник, 1989.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Богомолов Н. С. Скульптура на занятиях в школьном кружке. М.: Просвещение, 1986.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Воронова О. Искусство скульптуры. М.: Знание, 1981.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Голубкина А. С. Как создается скульптура. Несколько слов о решении скульптора. М.: Искусство, 1965.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Ермонс</w:t>
      </w:r>
      <w:r>
        <w:rPr>
          <w:rFonts w:ascii="Times New Roman" w:eastAsia="HiddenHorzOCR" w:hAnsi="Times New Roman" w:cs="Times New Roman"/>
          <w:sz w:val="28"/>
          <w:szCs w:val="28"/>
        </w:rPr>
        <w:t>кая В. В Основы понимания скульптуры. М.: Искусство, 1964.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Минзер М. Г. Серов В.А. Сысоев П. М. Школа изобра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зительного искусства.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Ростовцев Н. Н. Методика преподавания изобразительного искусства в школе. М.: Просвещение, 1980.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Шмигелевская Е.В. Портрет в современной скульптуре. Л.: Худ. РСФСР,1987.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Шорохов Е. В. Основы композиции. М.: Просвещение, 1979. 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Литер</w:t>
      </w:r>
      <w:r>
        <w:rPr>
          <w:rFonts w:ascii="Times New Roman" w:eastAsia="HiddenHorzOCR" w:hAnsi="Times New Roman" w:cs="Times New Roman"/>
          <w:b/>
          <w:sz w:val="28"/>
          <w:szCs w:val="28"/>
        </w:rPr>
        <w:t>атура для самостоятельного изучения: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Аполлон. Терминологический словарь. М., Эллис Лак.1997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Алнхейм Р. Искусство и визуальное восприятие. М., Прогресс 1974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Барышников А.П. Основы композиции. М., Учебный предмет 1951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Васютинский Н.А. Золотая пропорция. М.,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Молодая гвардия 1990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Герчук Ю.Я. Что такое орнамент? М., 1998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Иллюстративные издания периодической печати по изобразительному искусству – журналы: «Собрание шедевров», «Русское искусство», «Русская </w:t>
      </w:r>
      <w:r>
        <w:rPr>
          <w:rFonts w:ascii="Times New Roman" w:eastAsia="HiddenHorzOCR" w:hAnsi="Times New Roman" w:cs="Times New Roman"/>
          <w:sz w:val="28"/>
          <w:szCs w:val="28"/>
        </w:rPr>
        <w:lastRenderedPageBreak/>
        <w:t>галерея», «Искусство», «Художественная школа», «Художеств</w:t>
      </w:r>
      <w:r>
        <w:rPr>
          <w:rFonts w:ascii="Times New Roman" w:eastAsia="HiddenHorzOCR" w:hAnsi="Times New Roman" w:cs="Times New Roman"/>
          <w:sz w:val="28"/>
          <w:szCs w:val="28"/>
        </w:rPr>
        <w:t>енный Совет», «Юный художник», «Искусство. 1 сентября», «Наше наследие», «Родина».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Видео издания «Художественные музеи мира»: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Государственный Русский музей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Эрмитаж.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Выставка в Манеже. Вучетич.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Третьяковская галерея. Искусство ХХ в.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Великий Эрмитаж.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Интер</w:t>
      </w:r>
      <w:r>
        <w:rPr>
          <w:rFonts w:ascii="Times New Roman" w:eastAsia="HiddenHorzOCR" w:hAnsi="Times New Roman" w:cs="Times New Roman"/>
          <w:sz w:val="28"/>
          <w:szCs w:val="28"/>
        </w:rPr>
        <w:t>нет-ресурсы: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сайты ведущих музеев и художественных галерей мира, художественных выставок и биеннале.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Требования к квалификации педагогических кадров, осуществляющих руководство учебной практикой: высшее образование, соответствующее профилю </w:t>
      </w:r>
      <w:r>
        <w:rPr>
          <w:rFonts w:ascii="Times New Roman" w:eastAsia="HiddenHorzOCR" w:hAnsi="Times New Roman" w:cs="Times New Roman"/>
          <w:sz w:val="28"/>
          <w:szCs w:val="28"/>
        </w:rPr>
        <w:t>преподаваемого курса (модуля), опыт деятельности в организациях соответствующей профессиональной сферы, повышение квалификации по профилю.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5. КОНТРОЛЬ И ОЦЕНКА РЕЗУЛЬТАТОВ ОСВОЕНИЯ ПРЕДДИПЛОМНОЙ ПРАКТИКИ 54.02.07 СКУЛЬПТУРА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Контроль и оценка результатов </w:t>
      </w:r>
      <w:r>
        <w:rPr>
          <w:rFonts w:ascii="Times New Roman" w:eastAsia="HiddenHorzOCR" w:hAnsi="Times New Roman" w:cs="Times New Roman"/>
          <w:sz w:val="28"/>
          <w:szCs w:val="28"/>
        </w:rPr>
        <w:t>освоения преддипломной практики 54.02.07 Скульптура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обучающимися индивидуальных заданий.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Результатом проведения практики является дифференцированный зачет,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учебно-т</w:t>
      </w:r>
      <w:r>
        <w:rPr>
          <w:rFonts w:ascii="Times New Roman" w:eastAsia="HiddenHorzOCR" w:hAnsi="Times New Roman" w:cs="Times New Roman"/>
          <w:sz w:val="28"/>
          <w:szCs w:val="28"/>
        </w:rPr>
        <w:t>ворческие работы;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отчет по практике;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аттестационный лист по практике.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Результаты обучения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(освоенные умения, усвоенные знания)</w:t>
      </w:r>
      <w:r>
        <w:rPr>
          <w:rFonts w:ascii="Times New Roman" w:eastAsia="HiddenHorzOCR" w:hAnsi="Times New Roman" w:cs="Times New Roman"/>
          <w:sz w:val="28"/>
          <w:szCs w:val="28"/>
        </w:rPr>
        <w:tab/>
        <w:t xml:space="preserve">Виды и формы контроля и оценки результатов обучения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уметь: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- изображать фигуру </w:t>
      </w:r>
      <w:r>
        <w:rPr>
          <w:rFonts w:ascii="Times New Roman" w:eastAsia="HiddenHorzOCR" w:hAnsi="Times New Roman" w:cs="Times New Roman"/>
          <w:sz w:val="28"/>
          <w:szCs w:val="28"/>
        </w:rPr>
        <w:t>человека, животного, птицы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средствами академического рисунка и скульптуры;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использовать основные изобразительные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техники и материалы.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технически умело выполнять эскиз;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находить новые графические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решения для каждой творческой задачи;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выполнять кратк</w:t>
      </w:r>
      <w:r>
        <w:rPr>
          <w:rFonts w:ascii="Times New Roman" w:eastAsia="HiddenHorzOCR" w:hAnsi="Times New Roman" w:cs="Times New Roman"/>
          <w:sz w:val="28"/>
          <w:szCs w:val="28"/>
        </w:rPr>
        <w:t>овременные зарисовки с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натуры;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компоновать фигуру человека, животного;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применять знания, полученные по скульптуре, композиции, формовки;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знать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специфику выразительных средств различных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видов изобразительного искусства;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- разнообразные техники </w:t>
      </w:r>
      <w:r>
        <w:rPr>
          <w:rFonts w:ascii="Times New Roman" w:eastAsia="HiddenHorzOCR" w:hAnsi="Times New Roman" w:cs="Times New Roman"/>
          <w:sz w:val="28"/>
          <w:szCs w:val="28"/>
        </w:rPr>
        <w:t>скульптуры и истории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их развития, условия хранения произведений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изобразительного искусства;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методы ведения работы от наброска,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нашлепка, к эскизу;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свойства скульптурных материалов, их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возможности и эстетические качества;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- теоретическое понятие </w:t>
      </w:r>
      <w:r>
        <w:rPr>
          <w:rFonts w:ascii="Times New Roman" w:eastAsia="HiddenHorzOCR" w:hAnsi="Times New Roman" w:cs="Times New Roman"/>
          <w:sz w:val="28"/>
          <w:szCs w:val="28"/>
        </w:rPr>
        <w:t>формовка, заливка, отлив;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основные технические разновидности,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- принципы сбора и систематизации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подготовительного материала и способы его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применения для воплощения,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ab/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Контроль и анализ выполняемой работы.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          Просмотр работ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         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Критерии </w:t>
      </w:r>
      <w:r>
        <w:rPr>
          <w:rFonts w:ascii="Times New Roman" w:eastAsia="HiddenHorzOCR" w:hAnsi="Times New Roman" w:cs="Times New Roman"/>
          <w:sz w:val="28"/>
          <w:szCs w:val="28"/>
        </w:rPr>
        <w:t>оценки: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Оценка «5» ставится, если студент: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грамотно и последовательно выполнил все этапы работы,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провел подготовительный сбор материала: наброски, нашлепки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грамотно выполнил каркас,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четко выразил идейный замысел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нашел оригинальные композиционные и пласти</w:t>
      </w:r>
      <w:r>
        <w:rPr>
          <w:rFonts w:ascii="Times New Roman" w:eastAsia="HiddenHorzOCR" w:hAnsi="Times New Roman" w:cs="Times New Roman"/>
          <w:sz w:val="28"/>
          <w:szCs w:val="28"/>
        </w:rPr>
        <w:t>ческие решения,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lastRenderedPageBreak/>
        <w:t>передал художественный образ, психологическое состояние,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понимает назначение скульптуры (интерьер или экстерьер),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работа имеет эстетический вид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Оценка «4» ставится, если студент: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грамотно и последовательно выполнил все этапы работы,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прове</w:t>
      </w:r>
      <w:r>
        <w:rPr>
          <w:rFonts w:ascii="Times New Roman" w:eastAsia="HiddenHorzOCR" w:hAnsi="Times New Roman" w:cs="Times New Roman"/>
          <w:sz w:val="28"/>
          <w:szCs w:val="28"/>
        </w:rPr>
        <w:t>л подготовительный сбор материала: наброски, нашлепки,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грамотно выполнил каркас,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четко выразил идейный замысел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найденное композиционное решение и пластический мотив имеют не значительные не доработки,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передал художественный образ, психологическое состояние</w:t>
      </w:r>
      <w:r>
        <w:rPr>
          <w:rFonts w:ascii="Times New Roman" w:eastAsia="HiddenHorzOCR" w:hAnsi="Times New Roman" w:cs="Times New Roman"/>
          <w:sz w:val="28"/>
          <w:szCs w:val="28"/>
        </w:rPr>
        <w:t>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понимает назначение скульптуры (интерьер или экстерьер),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работа имеет эстетический вид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Оценка «3» ставится, если студент: 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все этапы работы вел недостаточно грамотно и последовательно,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подготовительный сбор материала провел не в полном объеме,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выполнил </w:t>
      </w:r>
      <w:r>
        <w:rPr>
          <w:rFonts w:ascii="Times New Roman" w:eastAsia="HiddenHorzOCR" w:hAnsi="Times New Roman" w:cs="Times New Roman"/>
          <w:sz w:val="28"/>
          <w:szCs w:val="28"/>
        </w:rPr>
        <w:t>каркас,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не четко выразил идейный замысел,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не нашел оригинальных композиционных и пластических решений,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передал художественный образ, психологическое состояние,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понимает назначение скульптуры (интерьер или экстерьер),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работа не имеет эстетический вид</w:t>
      </w: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Оценк</w:t>
      </w:r>
      <w:r>
        <w:rPr>
          <w:rFonts w:ascii="Times New Roman" w:eastAsia="HiddenHorzOCR" w:hAnsi="Times New Roman" w:cs="Times New Roman"/>
          <w:sz w:val="28"/>
          <w:szCs w:val="28"/>
        </w:rPr>
        <w:t>а «2» ставится, если студент: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не соблюдал этапы ведения работы,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подготовительный сбор материала провел не в полном объеме,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не грамотно выполнил каркас,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не четко выразил идейный замысел,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не нашел оригинальных композиционных и пластических решений,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не </w:t>
      </w:r>
      <w:r>
        <w:rPr>
          <w:rFonts w:ascii="Times New Roman" w:eastAsia="HiddenHorzOCR" w:hAnsi="Times New Roman" w:cs="Times New Roman"/>
          <w:sz w:val="28"/>
          <w:szCs w:val="28"/>
        </w:rPr>
        <w:t>передал художественный образ, психологическое состояние,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не понимает назначение скульптуры (интерьер или экстерьер),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работа не имеет эстетический вид.</w:t>
      </w:r>
    </w:p>
    <w:p w:rsidR="002A0D34" w:rsidRDefault="001A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 </w:t>
      </w:r>
    </w:p>
    <w:p w:rsidR="002A0D34" w:rsidRDefault="001A2303">
      <w:pPr>
        <w:tabs>
          <w:tab w:val="left" w:pos="820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0D34" w:rsidRDefault="002A0D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2A0D34" w:rsidRDefault="002A0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2A0D34" w:rsidRDefault="002A0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1A2303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2A0D34" w:rsidRDefault="001A230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2A0D34" w:rsidRDefault="001A2303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2A0D34" w:rsidRDefault="001A2303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2A0D34" w:rsidRDefault="001A2303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студент _4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курса, группы _____</w:t>
      </w:r>
    </w:p>
    <w:p w:rsidR="002A0D34" w:rsidRDefault="001A2303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2A0D34" w:rsidRDefault="001A2303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2A0D34" w:rsidRDefault="001A2303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прошел ПДП.00 Производственную практику (преддипломную)</w:t>
      </w:r>
    </w:p>
    <w:p w:rsidR="002A0D34" w:rsidRDefault="001A2303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2A0D34" w:rsidRDefault="001A2303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2A0D34" w:rsidRDefault="001A2303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2A0D34" w:rsidRDefault="001A2303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2A0D34" w:rsidRDefault="002A0D34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0D34" w:rsidRDefault="001A2303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Виды и качество выполнения работ в период прохождения ПДП.00 Производственной практики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(преддипломной) обучающимся:</w:t>
      </w:r>
    </w:p>
    <w:p w:rsidR="002A0D34" w:rsidRDefault="002A0D34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2A0D34">
        <w:trPr>
          <w:trHeight w:val="1354"/>
        </w:trPr>
        <w:tc>
          <w:tcPr>
            <w:tcW w:w="2694" w:type="dxa"/>
            <w:vAlign w:val="center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4252" w:type="dxa"/>
            <w:vAlign w:val="center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(удовл., хор., отл.) /не выполнен (неудовл.)</w:t>
            </w:r>
          </w:p>
        </w:tc>
        <w:tc>
          <w:tcPr>
            <w:tcW w:w="1564" w:type="dxa"/>
            <w:vAlign w:val="center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ОК 1. Понимать сущность и социальную значимость своей будущей профессии, проявлять к ней устойчивый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интерес.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ОК 2.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Организация собственной деятельности, определение методов и способов выполнения профессиональных задач на практик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е..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2A0D34" w:rsidRDefault="002A0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2A0D34" w:rsidRDefault="002A0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ОК 4. Осуществлять поиск,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анализ и оценку информации, необходимой для постановки и решения п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рофессиональных задач, профессионального и личностного развития.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Осуществление поиска, анализа и оценку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2A0D34" w:rsidRDefault="002A0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ОК 5. Использовать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6. Работать в коллективе,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обеспечивать его сплочение, эффективно общаться с коллегами, руководством.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7. Ставить цели, мотивировать деятельность подчиненных, организовывать и контролировать их работу с принят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ием на себя ответственности за результат выполнения заданий.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планировать повышение квалификации.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Самостоятельное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9. Ориентироваться в условиях частой смены технологий в профессиональной деятельнос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Решение проблем, оценка рисков, решение нестандартных ситуаций. Принятие на себя ответственности за результат выполнения заданий. 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Владение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средствами академического рисунка и живописи.</w:t>
            </w:r>
          </w:p>
          <w:p w:rsidR="002A0D34" w:rsidRDefault="002A0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Владение законами и средствами построения художественной формы.</w:t>
            </w:r>
          </w:p>
          <w:p w:rsidR="002A0D34" w:rsidRDefault="002A0D3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1.3. Проводить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работу по целевому сбору, анализу, обобщению и применению подготовительного материала.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1.5. Владеть различными приемами выполнения живописных работ.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Использование компьютерные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технологий в рамках работы над дипломной работой.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A0D34">
        <w:trPr>
          <w:trHeight w:val="1265"/>
        </w:trPr>
        <w:tc>
          <w:tcPr>
            <w:tcW w:w="2694" w:type="dxa"/>
          </w:tcPr>
          <w:p w:rsidR="002A0D34" w:rsidRDefault="001A230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2A0D34" w:rsidRDefault="002A0D34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A0D34" w:rsidRDefault="002A0D34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A0D34" w:rsidRDefault="001A2303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ОК, ПК, имеет практический опыт, умения и знания. </w:t>
      </w:r>
    </w:p>
    <w:p w:rsidR="002A0D34" w:rsidRDefault="002A0D34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0D34" w:rsidRDefault="001A2303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_______(_________________________)</w:t>
      </w:r>
    </w:p>
    <w:p w:rsidR="002A0D34" w:rsidRDefault="002A0D34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0D34" w:rsidRDefault="002A0D34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D34" w:rsidRDefault="002A0D34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D34" w:rsidRDefault="001A2303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2A0D34" w:rsidRDefault="001A23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преддипломной  практики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2A0D34" w:rsidRDefault="002A0D34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2A0D34" w:rsidRDefault="001A2303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«____»___________________20___г.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1A230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работе студента (технические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навыки, охват работы, качество, активность, дисциплина и т.д.)</w:t>
      </w:r>
    </w:p>
    <w:p w:rsidR="002A0D34" w:rsidRDefault="001A2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2A0D34" w:rsidRDefault="001A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1A230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A0D34" w:rsidRDefault="002A0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2A0D34" w:rsidRDefault="001A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1A230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2A0D34" w:rsidRDefault="002A0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2A0D34" w:rsidRDefault="002A0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2A0D34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A0D34" w:rsidRDefault="001A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1A230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2A0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D34" w:rsidRDefault="001A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A0D34" w:rsidRDefault="001A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 ____ курса___группы</w:t>
      </w: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2A0D34" w:rsidRDefault="002A0D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1A2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2A0D34" w:rsidRDefault="001A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34" w:rsidRDefault="002A0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2A0D34">
        <w:tc>
          <w:tcPr>
            <w:tcW w:w="4188" w:type="dxa"/>
            <w:shd w:val="clear" w:color="auto" w:fill="auto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D34">
        <w:tc>
          <w:tcPr>
            <w:tcW w:w="4188" w:type="dxa"/>
            <w:shd w:val="clear" w:color="auto" w:fill="auto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2A0D34">
        <w:tc>
          <w:tcPr>
            <w:tcW w:w="4188" w:type="dxa"/>
            <w:shd w:val="clear" w:color="auto" w:fill="auto"/>
          </w:tcPr>
          <w:p w:rsidR="002A0D34" w:rsidRDefault="001A2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D34" w:rsidRDefault="002A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0D34" w:rsidRDefault="002A0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D34" w:rsidRDefault="002A0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0D3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303" w:rsidRDefault="001A2303">
      <w:pPr>
        <w:spacing w:line="240" w:lineRule="auto"/>
      </w:pPr>
      <w:r>
        <w:separator/>
      </w:r>
    </w:p>
  </w:endnote>
  <w:endnote w:type="continuationSeparator" w:id="0">
    <w:p w:rsidR="001A2303" w:rsidRDefault="001A2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0D34" w:rsidRDefault="001A230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B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0D34" w:rsidRDefault="002A0D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303" w:rsidRDefault="001A2303">
      <w:pPr>
        <w:spacing w:after="0"/>
      </w:pPr>
      <w:r>
        <w:separator/>
      </w:r>
    </w:p>
  </w:footnote>
  <w:footnote w:type="continuationSeparator" w:id="0">
    <w:p w:rsidR="001A2303" w:rsidRDefault="001A23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4A25"/>
    <w:rsid w:val="00030FFA"/>
    <w:rsid w:val="00032923"/>
    <w:rsid w:val="00050E44"/>
    <w:rsid w:val="00085394"/>
    <w:rsid w:val="000A05C5"/>
    <w:rsid w:val="000B52AA"/>
    <w:rsid w:val="000C0BF0"/>
    <w:rsid w:val="000E0D61"/>
    <w:rsid w:val="000E41D4"/>
    <w:rsid w:val="001057A9"/>
    <w:rsid w:val="0012139C"/>
    <w:rsid w:val="001307A8"/>
    <w:rsid w:val="001405F9"/>
    <w:rsid w:val="00140620"/>
    <w:rsid w:val="00152BDA"/>
    <w:rsid w:val="001535DE"/>
    <w:rsid w:val="00157757"/>
    <w:rsid w:val="00160653"/>
    <w:rsid w:val="001907CE"/>
    <w:rsid w:val="00197A3C"/>
    <w:rsid w:val="001A0381"/>
    <w:rsid w:val="001A2303"/>
    <w:rsid w:val="001B0822"/>
    <w:rsid w:val="001B2A4D"/>
    <w:rsid w:val="001E70A7"/>
    <w:rsid w:val="001F658B"/>
    <w:rsid w:val="002A0D34"/>
    <w:rsid w:val="002B7FB2"/>
    <w:rsid w:val="002C5969"/>
    <w:rsid w:val="002F1832"/>
    <w:rsid w:val="002F7BC3"/>
    <w:rsid w:val="00303D57"/>
    <w:rsid w:val="00331D66"/>
    <w:rsid w:val="0034697B"/>
    <w:rsid w:val="0038222F"/>
    <w:rsid w:val="0038275B"/>
    <w:rsid w:val="00383360"/>
    <w:rsid w:val="003959EC"/>
    <w:rsid w:val="003C01AD"/>
    <w:rsid w:val="003C5D69"/>
    <w:rsid w:val="003D08DB"/>
    <w:rsid w:val="003D5E0C"/>
    <w:rsid w:val="003E4D42"/>
    <w:rsid w:val="00401D12"/>
    <w:rsid w:val="0041362B"/>
    <w:rsid w:val="00415727"/>
    <w:rsid w:val="00427589"/>
    <w:rsid w:val="00446F6E"/>
    <w:rsid w:val="00464167"/>
    <w:rsid w:val="00490B5F"/>
    <w:rsid w:val="004C4DA0"/>
    <w:rsid w:val="004D5F1B"/>
    <w:rsid w:val="004F25E0"/>
    <w:rsid w:val="004F4308"/>
    <w:rsid w:val="00501179"/>
    <w:rsid w:val="00513218"/>
    <w:rsid w:val="00530BC0"/>
    <w:rsid w:val="0053573A"/>
    <w:rsid w:val="00572F23"/>
    <w:rsid w:val="005A67E6"/>
    <w:rsid w:val="005A7D93"/>
    <w:rsid w:val="005C4ADB"/>
    <w:rsid w:val="005C78CE"/>
    <w:rsid w:val="005D6B49"/>
    <w:rsid w:val="005E11F8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80205C"/>
    <w:rsid w:val="00820C0B"/>
    <w:rsid w:val="00823843"/>
    <w:rsid w:val="00861539"/>
    <w:rsid w:val="00865B03"/>
    <w:rsid w:val="00877862"/>
    <w:rsid w:val="0095304C"/>
    <w:rsid w:val="0097034F"/>
    <w:rsid w:val="0097070F"/>
    <w:rsid w:val="00974006"/>
    <w:rsid w:val="00974B84"/>
    <w:rsid w:val="00983AFA"/>
    <w:rsid w:val="009939F7"/>
    <w:rsid w:val="009C6FF9"/>
    <w:rsid w:val="009E46D4"/>
    <w:rsid w:val="009F301C"/>
    <w:rsid w:val="009F6F52"/>
    <w:rsid w:val="00A16CF5"/>
    <w:rsid w:val="00A243C3"/>
    <w:rsid w:val="00A33541"/>
    <w:rsid w:val="00A54C12"/>
    <w:rsid w:val="00A57A2B"/>
    <w:rsid w:val="00A7474C"/>
    <w:rsid w:val="00AA3D30"/>
    <w:rsid w:val="00AE04B7"/>
    <w:rsid w:val="00B25154"/>
    <w:rsid w:val="00B3440C"/>
    <w:rsid w:val="00B53380"/>
    <w:rsid w:val="00B56E06"/>
    <w:rsid w:val="00B83E37"/>
    <w:rsid w:val="00BB287B"/>
    <w:rsid w:val="00BC48BD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64D0"/>
    <w:rsid w:val="00D17B8A"/>
    <w:rsid w:val="00D30364"/>
    <w:rsid w:val="00D33439"/>
    <w:rsid w:val="00D44F74"/>
    <w:rsid w:val="00DA0A21"/>
    <w:rsid w:val="00DB13D3"/>
    <w:rsid w:val="00DB6CC0"/>
    <w:rsid w:val="00DC624D"/>
    <w:rsid w:val="00DF6C2F"/>
    <w:rsid w:val="00E35B59"/>
    <w:rsid w:val="00E40D76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E5BB4"/>
    <w:rsid w:val="00EF227A"/>
    <w:rsid w:val="00EF6FF0"/>
    <w:rsid w:val="00F072A2"/>
    <w:rsid w:val="00F1625F"/>
    <w:rsid w:val="00F2714E"/>
    <w:rsid w:val="00F455D7"/>
    <w:rsid w:val="00F719F2"/>
    <w:rsid w:val="00FC31AD"/>
    <w:rsid w:val="00FD38B3"/>
    <w:rsid w:val="00FE4F55"/>
    <w:rsid w:val="7F9A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55D45-38C6-49F0-AB27-8A4602BD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20">
    <w:name w:val="Сетка таблицы2"/>
    <w:basedOn w:val="a1"/>
    <w:uiPriority w:val="59"/>
    <w:qFormat/>
    <w:rPr>
      <w:rFonts w:ascii="Times New Roman" w:eastAsiaTheme="minorHAnsi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BF28-50DA-45D9-B115-47C72AC7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3753</Words>
  <Characters>21394</Characters>
  <Application>Microsoft Office Word</Application>
  <DocSecurity>0</DocSecurity>
  <Lines>178</Lines>
  <Paragraphs>50</Paragraphs>
  <ScaleCrop>false</ScaleCrop>
  <Company/>
  <LinksUpToDate>false</LinksUpToDate>
  <CharactersWithSpaces>25097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РХУ</cp:lastModifiedBy>
  <cp:revision>6</cp:revision>
  <cp:lastPrinted>2014-09-23T06:06:00Z</cp:lastPrinted>
  <dcterms:created xsi:type="dcterms:W3CDTF">2024-05-14T11:39:00Z</dcterms:created>
  <dcterms:modified xsi:type="dcterms:W3CDTF">2025-10-08T07:58:00Z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0C01659624D34719AD9D7A8A5ACCFD9F_12</vt:lpwstr>
  </property>
</Properties>
</file>